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DE2948">
        <w:rPr>
          <w:sz w:val="28"/>
        </w:rPr>
        <w:t>08</w:t>
      </w:r>
      <w:r>
        <w:rPr>
          <w:sz w:val="28"/>
        </w:rPr>
        <w:t xml:space="preserve"> </w:t>
      </w:r>
      <w:r w:rsidR="001A7A94">
        <w:rPr>
          <w:sz w:val="28"/>
        </w:rPr>
        <w:t xml:space="preserve">ноября </w:t>
      </w:r>
      <w:r>
        <w:rPr>
          <w:sz w:val="28"/>
        </w:rPr>
        <w:t>202</w:t>
      </w:r>
      <w:r w:rsidR="002E2F0A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DE2948">
        <w:rPr>
          <w:sz w:val="28"/>
        </w:rPr>
        <w:t xml:space="preserve"> 685</w:t>
      </w:r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0C1184" w:rsidRDefault="000C1184" w:rsidP="00644768">
      <w:pPr>
        <w:jc w:val="center"/>
        <w:rPr>
          <w:sz w:val="28"/>
        </w:rPr>
      </w:pPr>
    </w:p>
    <w:p w:rsidR="006258FE" w:rsidRPr="007E1488" w:rsidRDefault="006258FE" w:rsidP="006258FE">
      <w:pPr>
        <w:pStyle w:val="ConsPlusNormal"/>
        <w:jc w:val="center"/>
        <w:rPr>
          <w:b/>
          <w:bCs/>
          <w:sz w:val="28"/>
          <w:szCs w:val="28"/>
        </w:rPr>
      </w:pPr>
      <w:r w:rsidRPr="007E1488">
        <w:rPr>
          <w:b/>
          <w:bCs/>
          <w:sz w:val="28"/>
          <w:szCs w:val="28"/>
        </w:rPr>
        <w:t xml:space="preserve">Об </w:t>
      </w:r>
      <w:r w:rsidRPr="00271FD1">
        <w:rPr>
          <w:b/>
          <w:bCs/>
          <w:sz w:val="28"/>
          <w:szCs w:val="28"/>
        </w:rPr>
        <w:t xml:space="preserve"> установлении порядка и случаев изменения существенных условий</w:t>
      </w:r>
      <w:r>
        <w:rPr>
          <w:b/>
          <w:bCs/>
          <w:sz w:val="28"/>
          <w:szCs w:val="28"/>
        </w:rPr>
        <w:t xml:space="preserve">, </w:t>
      </w:r>
      <w:r w:rsidRPr="007E1488">
        <w:rPr>
          <w:b/>
          <w:bCs/>
          <w:sz w:val="28"/>
          <w:szCs w:val="28"/>
        </w:rPr>
        <w:t>установлении размеров авансовых платежей при заключении муниципальных контрактов в 2023 году за счет средств бюджета муниципального района «Кыринский район»</w:t>
      </w:r>
    </w:p>
    <w:p w:rsidR="006258FE" w:rsidRPr="007E1488" w:rsidRDefault="006258FE" w:rsidP="006258FE">
      <w:pPr>
        <w:pStyle w:val="ConsPlusNormal"/>
        <w:ind w:firstLine="540"/>
        <w:jc w:val="both"/>
        <w:rPr>
          <w:sz w:val="28"/>
          <w:szCs w:val="28"/>
        </w:rPr>
      </w:pPr>
    </w:p>
    <w:p w:rsidR="006258FE" w:rsidRPr="006258FE" w:rsidRDefault="006258FE" w:rsidP="006258FE">
      <w:pPr>
        <w:ind w:firstLine="709"/>
        <w:jc w:val="both"/>
        <w:rPr>
          <w:sz w:val="28"/>
        </w:rPr>
      </w:pPr>
      <w:proofErr w:type="gramStart"/>
      <w:r w:rsidRPr="006258FE">
        <w:rPr>
          <w:sz w:val="28"/>
        </w:rPr>
        <w:t>В соответствии с частью 65.1 статьи 112 Федерального</w:t>
      </w:r>
      <w:r>
        <w:rPr>
          <w:sz w:val="28"/>
        </w:rPr>
        <w:t xml:space="preserve"> закона от 05 апреля 2013 года №</w:t>
      </w:r>
      <w:r w:rsidRPr="006258FE">
        <w:rPr>
          <w:sz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</w:t>
      </w:r>
      <w:r>
        <w:rPr>
          <w:sz w:val="28"/>
        </w:rPr>
        <w:t>едерации от 06 марта 2023 года №</w:t>
      </w:r>
      <w:r w:rsidRPr="006258FE">
        <w:rPr>
          <w:sz w:val="28"/>
        </w:rPr>
        <w:t xml:space="preserve"> 348 «О приостановлении действия абзаца четвертого подпункта «а» и подпункта «б» пункта 18 Положения о мерах по обеспечению исполнения федерального бюджета</w:t>
      </w:r>
      <w:proofErr w:type="gramEnd"/>
      <w:r w:rsidRPr="006258FE">
        <w:rPr>
          <w:sz w:val="28"/>
        </w:rPr>
        <w:t xml:space="preserve"> и установлении размеров авансовых платежей при заключении государственных (муниципальных) контрактов в 2023 году»,  Постановлением Правительства Российской Федерации от 16.04</w:t>
      </w:r>
      <w:r>
        <w:rPr>
          <w:sz w:val="28"/>
        </w:rPr>
        <w:t>.2022 №</w:t>
      </w:r>
      <w:r w:rsidRPr="006258FE">
        <w:rPr>
          <w:sz w:val="28"/>
        </w:rPr>
        <w:t xml:space="preserve"> 680 «Об установлении порядка и случаев изменения существенных </w:t>
      </w:r>
      <w:proofErr w:type="gramStart"/>
      <w:r w:rsidRPr="006258FE">
        <w:rPr>
          <w:sz w:val="28"/>
        </w:rPr>
        <w:t>условий</w:t>
      </w:r>
      <w:proofErr w:type="gramEnd"/>
      <w:r w:rsidRPr="006258FE">
        <w:rPr>
          <w:sz w:val="28"/>
        </w:rPr>
        <w:t xml:space="preserve"> государственных и муниципальных контрактов,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наследия» администрация муниципального района «Кыринский район» постановляет:</w:t>
      </w:r>
    </w:p>
    <w:p w:rsidR="006258FE" w:rsidRPr="006258FE" w:rsidRDefault="006258FE" w:rsidP="006258FE">
      <w:pPr>
        <w:ind w:firstLine="709"/>
        <w:jc w:val="both"/>
        <w:rPr>
          <w:sz w:val="28"/>
        </w:rPr>
      </w:pPr>
      <w:r w:rsidRPr="006258FE">
        <w:rPr>
          <w:sz w:val="28"/>
        </w:rPr>
        <w:t>1. Установить, что при возникновении в ходе исполнения муниципальных контрактов (далее - контракт),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наследия, независящих от сторон контракта обстоятельств, влекущих невозможность его исполнения, в 2023 году допускаются следующие изменения существенных условий контракта:</w:t>
      </w:r>
    </w:p>
    <w:p w:rsidR="006258FE" w:rsidRPr="006258FE" w:rsidRDefault="006258FE" w:rsidP="006258FE">
      <w:pPr>
        <w:ind w:firstLine="709"/>
        <w:jc w:val="both"/>
        <w:rPr>
          <w:sz w:val="28"/>
        </w:rPr>
      </w:pPr>
      <w:r w:rsidRPr="006258FE">
        <w:rPr>
          <w:sz w:val="28"/>
        </w:rPr>
        <w:t>а) изменение (продление) срока исполнения контракта, в том числе в связи с необходимостью внесения изменений в проектную документацию, включая контракт, срок исполнения которого в соответствии с п</w:t>
      </w:r>
      <w:r>
        <w:rPr>
          <w:sz w:val="28"/>
        </w:rPr>
        <w:t>оложениями Федерального закона «</w:t>
      </w:r>
      <w:r w:rsidRPr="006258FE">
        <w:rPr>
          <w:sz w:val="28"/>
        </w:rPr>
        <w:t>О контрактной системе в сфере закупок товаров, работ, услуг для обеспечения госуд</w:t>
      </w:r>
      <w:r>
        <w:rPr>
          <w:sz w:val="28"/>
        </w:rPr>
        <w:t>арственных и муниципальных нужд»</w:t>
      </w:r>
      <w:r w:rsidRPr="006258FE">
        <w:rPr>
          <w:sz w:val="28"/>
        </w:rPr>
        <w:t xml:space="preserve"> ранее изменялся;</w:t>
      </w:r>
    </w:p>
    <w:p w:rsidR="006258FE" w:rsidRPr="006258FE" w:rsidRDefault="006258FE" w:rsidP="006258FE">
      <w:pPr>
        <w:ind w:firstLine="709"/>
        <w:jc w:val="both"/>
        <w:rPr>
          <w:sz w:val="28"/>
        </w:rPr>
      </w:pPr>
      <w:r w:rsidRPr="006258FE">
        <w:rPr>
          <w:sz w:val="28"/>
        </w:rPr>
        <w:t>б) изменение объема и (или) видов выполняемых работ по контракту, спецификации и типов оборудования, предусмотренных проектной документацией;</w:t>
      </w:r>
    </w:p>
    <w:p w:rsidR="006258FE" w:rsidRPr="006258FE" w:rsidRDefault="006258FE" w:rsidP="006258FE">
      <w:pPr>
        <w:ind w:firstLine="709"/>
        <w:jc w:val="both"/>
        <w:rPr>
          <w:sz w:val="28"/>
        </w:rPr>
      </w:pPr>
      <w:r w:rsidRPr="006258FE">
        <w:rPr>
          <w:sz w:val="28"/>
        </w:rPr>
        <w:lastRenderedPageBreak/>
        <w:t>в) изменения, связанные с заменой строительных ресурсов на аналогичные строительные ресурсы, в том числе в связи с внесением изменений в проектную документацию;</w:t>
      </w:r>
    </w:p>
    <w:p w:rsidR="006258FE" w:rsidRPr="006258FE" w:rsidRDefault="006258FE" w:rsidP="006258FE">
      <w:pPr>
        <w:ind w:firstLine="709"/>
        <w:jc w:val="both"/>
        <w:rPr>
          <w:sz w:val="28"/>
        </w:rPr>
      </w:pPr>
      <w:r w:rsidRPr="006258FE">
        <w:rPr>
          <w:sz w:val="28"/>
        </w:rPr>
        <w:t>г) изменение отдельных этапов исполнения контракта, в том числе наименования, состава, объемов и видов работ, цены отдельного этапа исполнения контракта;</w:t>
      </w:r>
    </w:p>
    <w:p w:rsidR="006258FE" w:rsidRPr="006258FE" w:rsidRDefault="006258FE" w:rsidP="006258FE">
      <w:pPr>
        <w:ind w:firstLine="709"/>
        <w:jc w:val="both"/>
        <w:rPr>
          <w:sz w:val="28"/>
        </w:rPr>
      </w:pPr>
      <w:r w:rsidRPr="006258FE">
        <w:rPr>
          <w:sz w:val="28"/>
        </w:rPr>
        <w:t>д) установление условия о выплате аванса или об изменении установленного размера аванса;</w:t>
      </w:r>
    </w:p>
    <w:p w:rsidR="006258FE" w:rsidRPr="006258FE" w:rsidRDefault="006258FE" w:rsidP="006258FE">
      <w:pPr>
        <w:ind w:firstLine="709"/>
        <w:jc w:val="both"/>
        <w:rPr>
          <w:sz w:val="28"/>
        </w:rPr>
      </w:pPr>
      <w:r w:rsidRPr="006258FE">
        <w:rPr>
          <w:sz w:val="28"/>
        </w:rPr>
        <w:t>е) изменение порядка приемки и оплаты отдельного этапа исполнения контракта, результатов выполненных работ.</w:t>
      </w:r>
    </w:p>
    <w:p w:rsidR="006258FE" w:rsidRPr="006258FE" w:rsidRDefault="006258FE" w:rsidP="006258FE">
      <w:pPr>
        <w:ind w:firstLine="709"/>
        <w:jc w:val="both"/>
        <w:rPr>
          <w:sz w:val="28"/>
        </w:rPr>
      </w:pPr>
      <w:r w:rsidRPr="006258FE">
        <w:rPr>
          <w:sz w:val="28"/>
        </w:rPr>
        <w:t xml:space="preserve">1.1. Муниципальным заказчикам как получателем бюджетных средств изменения в соответствии с настоящим постановлением существенных условий контракта, в том числе влекущие увеличение цены контракта более чем на 30 процентов, могут быть внесены в </w:t>
      </w:r>
      <w:proofErr w:type="gramStart"/>
      <w:r w:rsidRPr="006258FE">
        <w:rPr>
          <w:sz w:val="28"/>
        </w:rPr>
        <w:t>пределах</w:t>
      </w:r>
      <w:proofErr w:type="gramEnd"/>
      <w:r w:rsidRPr="006258FE">
        <w:rPr>
          <w:sz w:val="28"/>
        </w:rPr>
        <w:t xml:space="preserve"> доведенных в соответствии с бюджетным законодательством Российской Федерации лимитов бюджетных обязательств на срок исполнения соответствующего контракта.</w:t>
      </w:r>
    </w:p>
    <w:p w:rsidR="006258FE" w:rsidRPr="006258FE" w:rsidRDefault="006258FE" w:rsidP="006258FE">
      <w:pPr>
        <w:ind w:firstLine="709"/>
        <w:jc w:val="both"/>
        <w:rPr>
          <w:sz w:val="28"/>
        </w:rPr>
      </w:pPr>
      <w:r w:rsidRPr="006258FE">
        <w:rPr>
          <w:sz w:val="28"/>
        </w:rPr>
        <w:t xml:space="preserve">1.2. </w:t>
      </w:r>
      <w:proofErr w:type="gramStart"/>
      <w:r w:rsidRPr="006258FE">
        <w:rPr>
          <w:sz w:val="28"/>
        </w:rPr>
        <w:t>При поступлении к заказчику в письменной форме предложения поставщика (подрядчика, исполнителя) об изменении существенных условий контракта с приложением информации и документов, обосновывающих такое предложение, а также подписанный проект соглашения об изменении условий контракта, заказчик обязан в течение 10 рабочих дней со дня, следующего за днем поступления такого предложения, рассмотреть его и направить поставщику (подрядчику, исполнителю) подписанное соглашение об изменении существенных</w:t>
      </w:r>
      <w:proofErr w:type="gramEnd"/>
      <w:r w:rsidRPr="006258FE">
        <w:rPr>
          <w:sz w:val="28"/>
        </w:rPr>
        <w:t xml:space="preserve"> условий контракта, либо в письменной форме отказ об изменении существенных условий контракта с обоснованием такого отказа.</w:t>
      </w:r>
    </w:p>
    <w:p w:rsidR="006258FE" w:rsidRPr="006258FE" w:rsidRDefault="006258FE" w:rsidP="006258FE">
      <w:pPr>
        <w:ind w:firstLine="709"/>
        <w:jc w:val="both"/>
        <w:rPr>
          <w:sz w:val="28"/>
        </w:rPr>
      </w:pPr>
      <w:r w:rsidRPr="006258FE">
        <w:rPr>
          <w:sz w:val="28"/>
        </w:rPr>
        <w:t>2. Установить, что в 2023 году получатели средств бюджета муниципального района «Кыринский район» (далее - получатели средств местного бюджета) могут предусматривать в заключаемых ими договорах (муниципальных контрактах) на поставку товаров (выполнение работ, оказание услуг), средства на финансовое обеспечение которые:</w:t>
      </w:r>
    </w:p>
    <w:p w:rsidR="006258FE" w:rsidRPr="006258FE" w:rsidRDefault="006258FE" w:rsidP="006258FE">
      <w:pPr>
        <w:ind w:firstLine="709"/>
        <w:jc w:val="both"/>
        <w:rPr>
          <w:sz w:val="28"/>
        </w:rPr>
      </w:pPr>
      <w:r w:rsidRPr="006258FE">
        <w:rPr>
          <w:sz w:val="28"/>
        </w:rPr>
        <w:t>подлежат в случаях, установленных в соответствии с бюджетным законодательством Российской Федерации, казначейскому сопровождению, - авансовые платежи в размере от 30 до 50 процентов суммы договора (муниципального контракта), но не более лимитов бюджетных обязательств, доведенных до получателей средств местного бюджета на указанные цели на соответствующий финансовый год;</w:t>
      </w:r>
    </w:p>
    <w:p w:rsidR="006258FE" w:rsidRPr="006258FE" w:rsidRDefault="006258FE" w:rsidP="006258FE">
      <w:pPr>
        <w:ind w:firstLine="709"/>
        <w:jc w:val="both"/>
        <w:rPr>
          <w:sz w:val="28"/>
        </w:rPr>
      </w:pPr>
      <w:r w:rsidRPr="006258FE">
        <w:rPr>
          <w:sz w:val="28"/>
        </w:rPr>
        <w:t>не подлежат казначейскому сопровождению, - авансовые платежи в размере до 30 процентов суммы договора (муниципального контракта), но не более лимитов бюджетных обязательств, доведенных до получателей средств местного бюджета на указанные цели на соответствующий финансовый год.</w:t>
      </w:r>
    </w:p>
    <w:p w:rsidR="006258FE" w:rsidRPr="006258FE" w:rsidRDefault="006258FE" w:rsidP="006258FE">
      <w:pPr>
        <w:ind w:firstLine="709"/>
        <w:jc w:val="both"/>
        <w:rPr>
          <w:sz w:val="28"/>
        </w:rPr>
      </w:pPr>
      <w:proofErr w:type="gramStart"/>
      <w:r w:rsidRPr="006258FE">
        <w:rPr>
          <w:sz w:val="28"/>
        </w:rPr>
        <w:t>В случае если исполнение договора (муниципального контракта), указанного в абзаце втором настоящего пункта, осуществляется в 2023 году и последующих годах и соответствующих лимитов бюджетных обязательств, доведенных до получателя средств местного бюджета, недостаточно для выплаты авансового платежа в текущем финансовом году, в договоре (муниципальном контракте) предусматривается условие о выплате части такого авансового платежа в оставшемся размере не позднее 1 февраля очередного</w:t>
      </w:r>
      <w:proofErr w:type="gramEnd"/>
      <w:r w:rsidRPr="006258FE">
        <w:rPr>
          <w:sz w:val="28"/>
        </w:rPr>
        <w:t xml:space="preserve"> финансового года без подтверждения поставки товаров (выполнения работ, оказания услуг) в объеме ранее выплаченного авансового платежа.</w:t>
      </w:r>
    </w:p>
    <w:p w:rsidR="006258FE" w:rsidRPr="006258FE" w:rsidRDefault="006258FE" w:rsidP="006258FE">
      <w:pPr>
        <w:ind w:firstLine="709"/>
        <w:jc w:val="both"/>
        <w:rPr>
          <w:sz w:val="28"/>
        </w:rPr>
      </w:pPr>
      <w:r w:rsidRPr="006258FE">
        <w:rPr>
          <w:sz w:val="28"/>
        </w:rPr>
        <w:t xml:space="preserve">2.1. </w:t>
      </w:r>
      <w:proofErr w:type="gramStart"/>
      <w:r w:rsidRPr="006258FE">
        <w:rPr>
          <w:sz w:val="28"/>
        </w:rPr>
        <w:t xml:space="preserve">Получатели средств местного бюджета вправе в соответствии с частью 65.1 статьи 112 Федерального закона от </w:t>
      </w:r>
      <w:r w:rsidR="008B02F0">
        <w:rPr>
          <w:sz w:val="28"/>
        </w:rPr>
        <w:t>05 апреля 2013 года №</w:t>
      </w:r>
      <w:r w:rsidRPr="006258FE">
        <w:rPr>
          <w:sz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 внести по соглашению сторон в заключенные в 2023 году, до дня вступления в силу настоящего постановления договоры (муниципальные контракты) на поставку товаров (выполнение работ, оказание</w:t>
      </w:r>
      <w:proofErr w:type="gramEnd"/>
      <w:r w:rsidRPr="006258FE">
        <w:rPr>
          <w:sz w:val="28"/>
        </w:rPr>
        <w:t xml:space="preserve"> </w:t>
      </w:r>
      <w:proofErr w:type="gramStart"/>
      <w:r w:rsidRPr="006258FE">
        <w:rPr>
          <w:sz w:val="28"/>
        </w:rPr>
        <w:t>услуг) изменения в части установления в них условия о выплате авансовых платежей в соответствии с абзацем вторым пункта 1 настоящего постановления (увеличения предусмотренных ими размеров авансовых платежей до размеров, определенных в соответствии с абзацем вторым пункта 1 настоящего постановления) с соблюдением размера обеспечения исполнения договора (муниципального контракта), устанавливаемого в соответствии с частью 6 статьи 96 Федерального</w:t>
      </w:r>
      <w:r w:rsidR="008B02F0">
        <w:rPr>
          <w:sz w:val="28"/>
        </w:rPr>
        <w:t xml:space="preserve"> закона от 05 апреля</w:t>
      </w:r>
      <w:proofErr w:type="gramEnd"/>
      <w:r w:rsidR="008B02F0">
        <w:rPr>
          <w:sz w:val="28"/>
        </w:rPr>
        <w:t xml:space="preserve"> 2013 года №</w:t>
      </w:r>
      <w:r w:rsidRPr="006258FE">
        <w:rPr>
          <w:sz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нужд».</w:t>
      </w:r>
    </w:p>
    <w:p w:rsidR="006258FE" w:rsidRPr="006258FE" w:rsidRDefault="006258FE" w:rsidP="006258FE">
      <w:pPr>
        <w:ind w:firstLine="709"/>
        <w:jc w:val="both"/>
        <w:rPr>
          <w:sz w:val="28"/>
        </w:rPr>
      </w:pPr>
      <w:r w:rsidRPr="006258FE">
        <w:rPr>
          <w:sz w:val="28"/>
        </w:rPr>
        <w:t>3. Настоящее постановление довести до получателей средств местного бюджета.</w:t>
      </w:r>
    </w:p>
    <w:p w:rsidR="006258FE" w:rsidRPr="006258FE" w:rsidRDefault="006258FE" w:rsidP="006258FE">
      <w:pPr>
        <w:ind w:firstLine="709"/>
        <w:jc w:val="both"/>
        <w:rPr>
          <w:sz w:val="28"/>
        </w:rPr>
      </w:pPr>
      <w:r w:rsidRPr="006258FE">
        <w:rPr>
          <w:sz w:val="28"/>
        </w:rPr>
        <w:t xml:space="preserve">4. Настоящее постановление </w:t>
      </w:r>
      <w:r>
        <w:rPr>
          <w:sz w:val="28"/>
        </w:rPr>
        <w:t>подлежит обнародованию на стенде администрации муниципального района «Кыринский район», размещению</w:t>
      </w:r>
      <w:r w:rsidRPr="006258FE">
        <w:rPr>
          <w:sz w:val="28"/>
        </w:rPr>
        <w:t xml:space="preserve"> на официальном сайте муниципального района «Кыринский район»</w:t>
      </w:r>
      <w:r>
        <w:rPr>
          <w:sz w:val="28"/>
        </w:rPr>
        <w:t xml:space="preserve"> и вступает в силу на следующий день после обнародования</w:t>
      </w:r>
      <w:r w:rsidRPr="006258FE">
        <w:rPr>
          <w:sz w:val="28"/>
        </w:rPr>
        <w:t xml:space="preserve">. </w:t>
      </w:r>
    </w:p>
    <w:p w:rsidR="006258FE" w:rsidRPr="007E1488" w:rsidRDefault="006258FE" w:rsidP="006258FE">
      <w:pPr>
        <w:ind w:firstLine="709"/>
        <w:jc w:val="both"/>
      </w:pPr>
      <w:r>
        <w:rPr>
          <w:sz w:val="28"/>
        </w:rPr>
        <w:t>5</w:t>
      </w:r>
      <w:r w:rsidRPr="006258FE">
        <w:rPr>
          <w:sz w:val="28"/>
        </w:rPr>
        <w:t xml:space="preserve">. </w:t>
      </w:r>
      <w:proofErr w:type="gramStart"/>
      <w:r w:rsidRPr="006258FE">
        <w:rPr>
          <w:sz w:val="28"/>
        </w:rPr>
        <w:t>Контроль за</w:t>
      </w:r>
      <w:proofErr w:type="gramEnd"/>
      <w:r w:rsidRPr="006258FE">
        <w:rPr>
          <w:sz w:val="28"/>
        </w:rPr>
        <w:t xml:space="preserve"> исполнением настоящего постановления оставляю за собой</w:t>
      </w:r>
      <w:r>
        <w:rPr>
          <w:sz w:val="28"/>
        </w:rPr>
        <w:t>.</w:t>
      </w:r>
    </w:p>
    <w:p w:rsidR="00B85828" w:rsidRDefault="00B85828" w:rsidP="00644768">
      <w:pPr>
        <w:jc w:val="center"/>
        <w:rPr>
          <w:sz w:val="28"/>
        </w:rPr>
      </w:pPr>
    </w:p>
    <w:p w:rsidR="00235E3B" w:rsidRDefault="00235E3B" w:rsidP="00235E3B">
      <w:pPr>
        <w:rPr>
          <w:sz w:val="28"/>
          <w:szCs w:val="28"/>
        </w:rPr>
      </w:pPr>
    </w:p>
    <w:p w:rsidR="00B85828" w:rsidRDefault="00B85828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6258FE">
        <w:rPr>
          <w:sz w:val="28"/>
          <w:szCs w:val="28"/>
        </w:rPr>
        <w:t xml:space="preserve">  </w:t>
      </w:r>
      <w:r w:rsidR="00DC7552">
        <w:rPr>
          <w:sz w:val="28"/>
          <w:szCs w:val="28"/>
        </w:rPr>
        <w:t>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Pr="00235E3B" w:rsidRDefault="00235E3B" w:rsidP="00DE2948">
      <w:pPr>
        <w:rPr>
          <w:sz w:val="26"/>
          <w:szCs w:val="26"/>
        </w:rPr>
      </w:pPr>
      <w:bookmarkStart w:id="0" w:name="_GoBack"/>
      <w:bookmarkEnd w:id="0"/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C1184"/>
    <w:rsid w:val="00166EEB"/>
    <w:rsid w:val="001A7A94"/>
    <w:rsid w:val="00235E3B"/>
    <w:rsid w:val="002D4059"/>
    <w:rsid w:val="002D4561"/>
    <w:rsid w:val="002E2F0A"/>
    <w:rsid w:val="002E6D4B"/>
    <w:rsid w:val="00313193"/>
    <w:rsid w:val="003221D3"/>
    <w:rsid w:val="00326226"/>
    <w:rsid w:val="003F1FCF"/>
    <w:rsid w:val="0042713F"/>
    <w:rsid w:val="00494A5E"/>
    <w:rsid w:val="004F5478"/>
    <w:rsid w:val="00580945"/>
    <w:rsid w:val="005F6D2F"/>
    <w:rsid w:val="006258FE"/>
    <w:rsid w:val="00626E4F"/>
    <w:rsid w:val="00644768"/>
    <w:rsid w:val="00652506"/>
    <w:rsid w:val="00660E7E"/>
    <w:rsid w:val="008900DF"/>
    <w:rsid w:val="008B02F0"/>
    <w:rsid w:val="008D7790"/>
    <w:rsid w:val="0094527C"/>
    <w:rsid w:val="009B2A5E"/>
    <w:rsid w:val="009B65FF"/>
    <w:rsid w:val="009D1C2C"/>
    <w:rsid w:val="009F55F2"/>
    <w:rsid w:val="00AF5398"/>
    <w:rsid w:val="00B00595"/>
    <w:rsid w:val="00B141FA"/>
    <w:rsid w:val="00B30902"/>
    <w:rsid w:val="00B44F1F"/>
    <w:rsid w:val="00B85828"/>
    <w:rsid w:val="00BD493A"/>
    <w:rsid w:val="00D95F95"/>
    <w:rsid w:val="00DC7552"/>
    <w:rsid w:val="00DE2948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2021-12-20T06:33:00Z</cp:lastPrinted>
  <dcterms:created xsi:type="dcterms:W3CDTF">2023-11-08T05:29:00Z</dcterms:created>
  <dcterms:modified xsi:type="dcterms:W3CDTF">2023-11-09T01:12:00Z</dcterms:modified>
</cp:coreProperties>
</file>