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>от</w:t>
      </w:r>
      <w:r w:rsidR="000E3C5E">
        <w:rPr>
          <w:sz w:val="28"/>
        </w:rPr>
        <w:t xml:space="preserve"> </w:t>
      </w:r>
      <w:bookmarkStart w:id="0" w:name="_GoBack"/>
      <w:bookmarkEnd w:id="0"/>
      <w:r w:rsidR="000E3C5E">
        <w:rPr>
          <w:sz w:val="28"/>
        </w:rPr>
        <w:t>9</w:t>
      </w:r>
      <w:r>
        <w:rPr>
          <w:sz w:val="28"/>
        </w:rPr>
        <w:t xml:space="preserve"> </w:t>
      </w:r>
      <w:r w:rsidR="001A7A94">
        <w:rPr>
          <w:sz w:val="28"/>
        </w:rPr>
        <w:t xml:space="preserve">ноября </w:t>
      </w:r>
      <w:r>
        <w:rPr>
          <w:sz w:val="28"/>
        </w:rPr>
        <w:t>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</w:t>
      </w:r>
      <w:r w:rsidR="000E3C5E">
        <w:rPr>
          <w:sz w:val="28"/>
        </w:rPr>
        <w:t xml:space="preserve">                           № 689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A4160F" w:rsidRDefault="00A4160F" w:rsidP="00A4160F">
      <w:pPr>
        <w:contextualSpacing/>
        <w:jc w:val="center"/>
        <w:rPr>
          <w:b/>
          <w:spacing w:val="2"/>
          <w:sz w:val="28"/>
          <w:szCs w:val="28"/>
        </w:rPr>
      </w:pPr>
      <w:r w:rsidRPr="00D630A0">
        <w:rPr>
          <w:b/>
          <w:color w:val="000000"/>
          <w:sz w:val="28"/>
          <w:szCs w:val="28"/>
        </w:rPr>
        <w:t xml:space="preserve">Об утверждении Правил персонифицированного учета детей в </w:t>
      </w:r>
      <w:r>
        <w:rPr>
          <w:b/>
          <w:spacing w:val="2"/>
          <w:sz w:val="28"/>
          <w:szCs w:val="28"/>
        </w:rPr>
        <w:t>муниципальном районе «Кыринский район</w:t>
      </w:r>
      <w:r w:rsidRPr="00D630A0">
        <w:rPr>
          <w:b/>
          <w:spacing w:val="2"/>
          <w:sz w:val="28"/>
          <w:szCs w:val="28"/>
        </w:rPr>
        <w:t>»</w:t>
      </w:r>
    </w:p>
    <w:p w:rsidR="00A4160F" w:rsidRDefault="00A4160F" w:rsidP="00A4160F">
      <w:pPr>
        <w:spacing w:before="120"/>
        <w:ind w:right="62"/>
        <w:contextualSpacing/>
        <w:jc w:val="both"/>
        <w:rPr>
          <w:b/>
          <w:color w:val="000000"/>
          <w:sz w:val="28"/>
          <w:szCs w:val="28"/>
        </w:rPr>
      </w:pPr>
    </w:p>
    <w:p w:rsidR="00A4160F" w:rsidRDefault="00A4160F" w:rsidP="00A4160F">
      <w:pPr>
        <w:spacing w:before="120"/>
        <w:ind w:right="62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630A0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D630A0">
        <w:rPr>
          <w:color w:val="000000"/>
          <w:sz w:val="28"/>
          <w:szCs w:val="28"/>
        </w:rPr>
        <w:t xml:space="preserve">на основании </w:t>
      </w:r>
      <w:r w:rsidRPr="00D630A0">
        <w:rPr>
          <w:sz w:val="28"/>
        </w:rPr>
        <w:t>Постановления Правительства Забайкальского края от 30 апреля 2020 года №</w:t>
      </w:r>
      <w:r w:rsidRPr="00D630A0">
        <w:rPr>
          <w:spacing w:val="-67"/>
          <w:sz w:val="28"/>
        </w:rPr>
        <w:t xml:space="preserve"> </w:t>
      </w:r>
      <w:r w:rsidRPr="00D630A0">
        <w:rPr>
          <w:sz w:val="28"/>
        </w:rPr>
        <w:t>139 «</w:t>
      </w:r>
      <w:r w:rsidRPr="00D630A0">
        <w:rPr>
          <w:spacing w:val="-3"/>
          <w:sz w:val="28"/>
        </w:rPr>
        <w:t xml:space="preserve"> </w:t>
      </w:r>
      <w:r w:rsidRPr="00D630A0">
        <w:rPr>
          <w:sz w:val="28"/>
        </w:rPr>
        <w:t>Об утверждении</w:t>
      </w:r>
      <w:r w:rsidRPr="00D630A0">
        <w:rPr>
          <w:spacing w:val="-1"/>
          <w:sz w:val="28"/>
        </w:rPr>
        <w:t xml:space="preserve"> </w:t>
      </w:r>
      <w:r w:rsidRPr="00D630A0">
        <w:rPr>
          <w:sz w:val="28"/>
        </w:rPr>
        <w:t>Концепции</w:t>
      </w:r>
      <w:r w:rsidRPr="00D630A0">
        <w:rPr>
          <w:spacing w:val="-4"/>
          <w:sz w:val="28"/>
        </w:rPr>
        <w:t xml:space="preserve"> </w:t>
      </w:r>
      <w:r w:rsidRPr="00D630A0">
        <w:rPr>
          <w:sz w:val="28"/>
        </w:rPr>
        <w:t>персонифицированного</w:t>
      </w:r>
      <w:r w:rsidRPr="00D630A0">
        <w:rPr>
          <w:spacing w:val="-4"/>
          <w:sz w:val="28"/>
        </w:rPr>
        <w:t xml:space="preserve"> </w:t>
      </w:r>
      <w:r w:rsidRPr="00D630A0">
        <w:rPr>
          <w:sz w:val="28"/>
        </w:rPr>
        <w:t>финансирования дополнительного образования детей Забайкальского края»</w:t>
      </w:r>
      <w:r w:rsidRPr="00D630A0">
        <w:rPr>
          <w:color w:val="000000"/>
          <w:sz w:val="28"/>
          <w:szCs w:val="28"/>
        </w:rPr>
        <w:t xml:space="preserve">, Приказа  Министерства образования Забайкальского края от </w:t>
      </w:r>
      <w:r>
        <w:rPr>
          <w:color w:val="000000"/>
          <w:sz w:val="28"/>
          <w:szCs w:val="28"/>
        </w:rPr>
        <w:t>09 октября 2023</w:t>
      </w:r>
      <w:proofErr w:type="gramEnd"/>
      <w:r w:rsidRPr="00D630A0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805</w:t>
      </w:r>
      <w:r w:rsidRPr="00D630A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Правил персонифицированного учета детей, обучающихся по дополнительным общеобразовательным программам, в Забайкальском крае</w:t>
      </w:r>
      <w:r w:rsidRPr="00D630A0">
        <w:rPr>
          <w:color w:val="000000"/>
          <w:sz w:val="28"/>
          <w:szCs w:val="28"/>
        </w:rPr>
        <w:t>», руководствуясь ст. 26 Устав</w:t>
      </w:r>
      <w:r>
        <w:rPr>
          <w:color w:val="000000"/>
          <w:sz w:val="28"/>
          <w:szCs w:val="28"/>
        </w:rPr>
        <w:t>а</w:t>
      </w:r>
      <w:r w:rsidRPr="00D630A0">
        <w:rPr>
          <w:color w:val="000000"/>
          <w:sz w:val="28"/>
          <w:szCs w:val="28"/>
        </w:rPr>
        <w:t xml:space="preserve"> муниципального района «Кыринский район», администрация муниципального района «Кыринский район»</w:t>
      </w:r>
      <w:r>
        <w:rPr>
          <w:color w:val="000000"/>
          <w:sz w:val="28"/>
          <w:szCs w:val="28"/>
        </w:rPr>
        <w:t xml:space="preserve">  постановляет:</w:t>
      </w:r>
    </w:p>
    <w:p w:rsidR="00A4160F" w:rsidRPr="00D630A0" w:rsidRDefault="00A4160F" w:rsidP="00A4160F">
      <w:pPr>
        <w:spacing w:before="120"/>
        <w:ind w:right="6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30A0">
        <w:rPr>
          <w:color w:val="000000"/>
          <w:sz w:val="28"/>
          <w:szCs w:val="28"/>
        </w:rPr>
        <w:t xml:space="preserve">Обеспечить на территории муниципального района  «Кыринский район» 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района «Кыринский район». </w:t>
      </w:r>
    </w:p>
    <w:p w:rsidR="00A4160F" w:rsidRPr="00D630A0" w:rsidRDefault="00A4160F" w:rsidP="00A4160F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30A0">
        <w:rPr>
          <w:color w:val="000000"/>
          <w:sz w:val="28"/>
          <w:szCs w:val="28"/>
        </w:rPr>
        <w:t xml:space="preserve">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>
        <w:rPr>
          <w:color w:val="000000"/>
          <w:sz w:val="28"/>
          <w:szCs w:val="28"/>
        </w:rPr>
        <w:t xml:space="preserve">в сфере образования </w:t>
      </w:r>
      <w:r w:rsidRPr="00D630A0">
        <w:rPr>
          <w:color w:val="000000"/>
          <w:sz w:val="28"/>
          <w:szCs w:val="28"/>
        </w:rPr>
        <w:t>муниципального района «Кыринский район» (приложение № 1).</w:t>
      </w:r>
    </w:p>
    <w:p w:rsidR="00A4160F" w:rsidRPr="00D630A0" w:rsidRDefault="00A4160F" w:rsidP="00A4160F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30A0">
        <w:rPr>
          <w:sz w:val="28"/>
          <w:szCs w:val="28"/>
        </w:rPr>
        <w:t xml:space="preserve">Комитету образования администрации </w:t>
      </w:r>
      <w:r w:rsidRPr="00D630A0">
        <w:rPr>
          <w:color w:val="000000"/>
          <w:sz w:val="28"/>
          <w:szCs w:val="28"/>
        </w:rPr>
        <w:t>муниципального района «Кыринский район»</w:t>
      </w:r>
      <w:r w:rsidRPr="00D630A0">
        <w:rPr>
          <w:sz w:val="28"/>
          <w:szCs w:val="28"/>
        </w:rPr>
        <w:t xml:space="preserve">,  </w:t>
      </w:r>
      <w:r w:rsidRPr="00D630A0">
        <w:rPr>
          <w:color w:val="000000"/>
          <w:sz w:val="28"/>
          <w:szCs w:val="28"/>
        </w:rPr>
        <w:t xml:space="preserve">обеспечить реализацию системы персонифицированного учета детей, обучающихся по дополнительным общеобразовательным программам, в муниципальных </w:t>
      </w:r>
      <w:r>
        <w:rPr>
          <w:color w:val="000000"/>
          <w:sz w:val="28"/>
          <w:szCs w:val="28"/>
        </w:rPr>
        <w:t>учреждениях</w:t>
      </w:r>
      <w:r w:rsidRPr="00D630A0">
        <w:rPr>
          <w:color w:val="000000"/>
          <w:sz w:val="28"/>
          <w:szCs w:val="28"/>
        </w:rPr>
        <w:t>, реализующих дополнительные общеобразовательные программы.</w:t>
      </w:r>
    </w:p>
    <w:p w:rsidR="00A4160F" w:rsidRPr="00D630A0" w:rsidRDefault="00A4160F" w:rsidP="00A4160F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D630A0">
        <w:rPr>
          <w:color w:val="000000"/>
          <w:sz w:val="28"/>
          <w:szCs w:val="28"/>
        </w:rPr>
        <w:t xml:space="preserve">Муниципальному опорному центру дополнительного образования, созданного на базе Муниципального бюджетного учреждения дополнительного образования «Дом творчества Кыринского района» обеспечить взаимодействие с оператором персонифицированного учета Забайкальского края,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>
        <w:rPr>
          <w:color w:val="000000"/>
          <w:sz w:val="28"/>
          <w:szCs w:val="28"/>
        </w:rPr>
        <w:t xml:space="preserve">в сфере образования </w:t>
      </w:r>
      <w:r w:rsidRPr="00D630A0">
        <w:rPr>
          <w:color w:val="000000"/>
          <w:sz w:val="28"/>
          <w:szCs w:val="28"/>
        </w:rPr>
        <w:t xml:space="preserve">муниципального района </w:t>
      </w:r>
      <w:r w:rsidRPr="00D630A0">
        <w:rPr>
          <w:color w:val="000000"/>
          <w:sz w:val="28"/>
          <w:szCs w:val="28"/>
        </w:rPr>
        <w:lastRenderedPageBreak/>
        <w:t>«Кыринский район», организационному и методическому сопровождению реализации системы.</w:t>
      </w:r>
      <w:proofErr w:type="gramEnd"/>
    </w:p>
    <w:p w:rsidR="00A4160F" w:rsidRPr="00D630A0" w:rsidRDefault="00A4160F" w:rsidP="00A4160F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630A0">
        <w:rPr>
          <w:color w:val="000000"/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A4160F" w:rsidRPr="00D630A0" w:rsidRDefault="00A4160F" w:rsidP="00A4160F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Pr="00D630A0">
        <w:rPr>
          <w:color w:val="000000"/>
          <w:sz w:val="28"/>
          <w:szCs w:val="28"/>
        </w:rPr>
        <w:t>Контроль за</w:t>
      </w:r>
      <w:proofErr w:type="gramEnd"/>
      <w:r w:rsidRPr="00D630A0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D630A0">
        <w:rPr>
          <w:sz w:val="28"/>
          <w:szCs w:val="28"/>
        </w:rPr>
        <w:t xml:space="preserve">Заместителя главы </w:t>
      </w:r>
      <w:r w:rsidRPr="00D630A0">
        <w:rPr>
          <w:color w:val="000000"/>
          <w:sz w:val="28"/>
          <w:szCs w:val="28"/>
        </w:rPr>
        <w:t>муниципального  района «Кыринский район» по общественному самоуправлению, социальной сфере, ме</w:t>
      </w:r>
      <w:r>
        <w:rPr>
          <w:color w:val="000000"/>
          <w:sz w:val="28"/>
          <w:szCs w:val="28"/>
        </w:rPr>
        <w:t>ж</w:t>
      </w:r>
      <w:r w:rsidRPr="00D630A0">
        <w:rPr>
          <w:color w:val="000000"/>
          <w:sz w:val="28"/>
          <w:szCs w:val="28"/>
        </w:rPr>
        <w:t>национальным и межконфессиональным отношениям.</w:t>
      </w:r>
    </w:p>
    <w:p w:rsidR="00A4160F" w:rsidRPr="00D630A0" w:rsidRDefault="00A4160F" w:rsidP="00A4160F">
      <w:pPr>
        <w:tabs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D630A0">
        <w:rPr>
          <w:color w:val="000000"/>
          <w:sz w:val="28"/>
          <w:szCs w:val="28"/>
        </w:rPr>
        <w:t>Признать</w:t>
      </w:r>
      <w:r>
        <w:rPr>
          <w:color w:val="000000"/>
          <w:sz w:val="28"/>
          <w:szCs w:val="28"/>
        </w:rPr>
        <w:t xml:space="preserve"> утратившим силу постановление а</w:t>
      </w:r>
      <w:r w:rsidRPr="00D630A0">
        <w:rPr>
          <w:color w:val="000000"/>
          <w:sz w:val="28"/>
          <w:szCs w:val="28"/>
        </w:rPr>
        <w:t xml:space="preserve">дминистрации муниципального </w:t>
      </w:r>
      <w:r>
        <w:rPr>
          <w:color w:val="000000"/>
          <w:sz w:val="28"/>
          <w:szCs w:val="28"/>
        </w:rPr>
        <w:t>района «Кыринский район</w:t>
      </w:r>
      <w:r w:rsidRPr="00D630A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 февраля 2022</w:t>
      </w:r>
      <w:r w:rsidRPr="00D630A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157</w:t>
      </w:r>
      <w:r w:rsidRPr="00D630A0">
        <w:rPr>
          <w:color w:val="000000"/>
          <w:sz w:val="28"/>
          <w:szCs w:val="28"/>
        </w:rPr>
        <w:t xml:space="preserve"> «Об утверждении Правил персонифицированного финансирования  дополнительного образования детей в муниципальном районе «Кыринский район»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района «Кыринский район» не осуществляются</w:t>
      </w:r>
      <w:proofErr w:type="gramEnd"/>
      <w:r w:rsidRPr="00D630A0">
        <w:rPr>
          <w:color w:val="000000"/>
          <w:sz w:val="28"/>
          <w:szCs w:val="28"/>
        </w:rPr>
        <w:t xml:space="preserve"> функции и полномочия учредителя, </w:t>
      </w:r>
      <w:proofErr w:type="gramStart"/>
      <w:r w:rsidRPr="00D630A0">
        <w:rPr>
          <w:color w:val="000000"/>
          <w:sz w:val="28"/>
          <w:szCs w:val="28"/>
        </w:rPr>
        <w:t>включенными</w:t>
      </w:r>
      <w:proofErr w:type="gramEnd"/>
      <w:r w:rsidRPr="00D630A0">
        <w:rPr>
          <w:color w:val="000000"/>
          <w:sz w:val="28"/>
          <w:szCs w:val="28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</w:p>
    <w:p w:rsidR="00B85828" w:rsidRDefault="00A4160F" w:rsidP="00A4160F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8. </w:t>
      </w:r>
      <w:r w:rsidRPr="00D630A0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 xml:space="preserve">распространяется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</w:t>
      </w:r>
      <w:r w:rsidRPr="00D630A0">
        <w:rPr>
          <w:color w:val="000000"/>
          <w:sz w:val="28"/>
          <w:szCs w:val="28"/>
        </w:rPr>
        <w:t xml:space="preserve"> 1 сентября 2023 года.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A4160F" w:rsidRDefault="00A4160F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160F" w:rsidRDefault="00A4160F" w:rsidP="00A4160F">
      <w:pPr>
        <w:tabs>
          <w:tab w:val="left" w:pos="85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A4160F" w:rsidRDefault="00A4160F" w:rsidP="00A4160F">
      <w:pPr>
        <w:tabs>
          <w:tab w:val="left" w:pos="85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630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D630A0">
        <w:rPr>
          <w:sz w:val="28"/>
          <w:szCs w:val="28"/>
        </w:rPr>
        <w:t xml:space="preserve">администрации </w:t>
      </w:r>
    </w:p>
    <w:p w:rsidR="00A4160F" w:rsidRPr="00D630A0" w:rsidRDefault="00A4160F" w:rsidP="00A4160F">
      <w:pPr>
        <w:tabs>
          <w:tab w:val="left" w:pos="851"/>
        </w:tabs>
        <w:contextualSpacing/>
        <w:jc w:val="right"/>
        <w:rPr>
          <w:sz w:val="28"/>
          <w:szCs w:val="28"/>
        </w:rPr>
      </w:pPr>
      <w:r w:rsidRPr="00D630A0">
        <w:rPr>
          <w:color w:val="000000"/>
          <w:sz w:val="28"/>
          <w:szCs w:val="28"/>
        </w:rPr>
        <w:t>муниципального района «Кыринский район»</w:t>
      </w:r>
    </w:p>
    <w:p w:rsidR="00A4160F" w:rsidRPr="00D630A0" w:rsidRDefault="00A4160F" w:rsidP="00A4160F">
      <w:pPr>
        <w:tabs>
          <w:tab w:val="left" w:pos="851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____ноября 2023 года№ ____</w:t>
      </w:r>
    </w:p>
    <w:p w:rsidR="00A4160F" w:rsidRPr="00D630A0" w:rsidRDefault="00A4160F" w:rsidP="00A4160F">
      <w:pPr>
        <w:tabs>
          <w:tab w:val="left" w:pos="851"/>
        </w:tabs>
        <w:ind w:firstLine="567"/>
        <w:contextualSpacing/>
        <w:jc w:val="right"/>
        <w:rPr>
          <w:sz w:val="28"/>
          <w:szCs w:val="28"/>
        </w:rPr>
      </w:pPr>
    </w:p>
    <w:p w:rsidR="00A4160F" w:rsidRPr="00D630A0" w:rsidRDefault="00A4160F" w:rsidP="00A4160F">
      <w:pPr>
        <w:tabs>
          <w:tab w:val="left" w:pos="851"/>
        </w:tabs>
        <w:ind w:firstLine="567"/>
        <w:contextualSpacing/>
        <w:jc w:val="center"/>
        <w:rPr>
          <w:b/>
          <w:sz w:val="28"/>
          <w:szCs w:val="28"/>
        </w:rPr>
      </w:pPr>
      <w:r w:rsidRPr="00D630A0">
        <w:rPr>
          <w:b/>
          <w:sz w:val="28"/>
          <w:szCs w:val="28"/>
        </w:rPr>
        <w:t>Правила персонифицированного учета детей, обучающихся по дополнительным общеобразовательным программам, реализуемых муниципальными учреждениями муниципального района «Кыринский район»</w:t>
      </w:r>
    </w:p>
    <w:p w:rsidR="00A4160F" w:rsidRPr="00D630A0" w:rsidRDefault="00A4160F" w:rsidP="00A4160F">
      <w:pPr>
        <w:tabs>
          <w:tab w:val="left" w:pos="851"/>
        </w:tabs>
        <w:ind w:firstLine="567"/>
        <w:contextualSpacing/>
        <w:jc w:val="center"/>
        <w:rPr>
          <w:sz w:val="28"/>
          <w:szCs w:val="28"/>
        </w:rPr>
      </w:pPr>
    </w:p>
    <w:p w:rsidR="00A4160F" w:rsidRPr="00D630A0" w:rsidRDefault="00A4160F" w:rsidP="00A4160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630A0">
        <w:rPr>
          <w:sz w:val="28"/>
          <w:szCs w:val="28"/>
        </w:rPr>
        <w:t xml:space="preserve">Правила </w:t>
      </w:r>
      <w:r w:rsidRPr="00D630A0">
        <w:rPr>
          <w:color w:val="000000"/>
          <w:sz w:val="28"/>
          <w:szCs w:val="28"/>
        </w:rPr>
        <w:t>персонифицированного учета детей, обучающихся по дополнительным общеобразовательным программам, реализуемых муниципальными учреждениями</w:t>
      </w:r>
      <w:r>
        <w:rPr>
          <w:color w:val="000000"/>
          <w:sz w:val="28"/>
          <w:szCs w:val="28"/>
        </w:rPr>
        <w:t xml:space="preserve"> в сфере образования</w:t>
      </w:r>
      <w:r w:rsidRPr="00D630A0">
        <w:rPr>
          <w:color w:val="000000"/>
          <w:sz w:val="28"/>
          <w:szCs w:val="28"/>
        </w:rPr>
        <w:t xml:space="preserve"> муниципального района «Кыринский район»</w:t>
      </w:r>
      <w:r w:rsidRPr="00D630A0">
        <w:rPr>
          <w:sz w:val="28"/>
          <w:szCs w:val="28"/>
        </w:rPr>
        <w:t xml:space="preserve"> 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муниципальном района «Кыринский района» с целью реализации </w:t>
      </w:r>
      <w:r w:rsidRPr="00D630A0">
        <w:rPr>
          <w:sz w:val="28"/>
        </w:rPr>
        <w:t>Постановления Правительства Забайкальского края от 30 апреля 2020 года №</w:t>
      </w:r>
      <w:r w:rsidRPr="00D630A0">
        <w:rPr>
          <w:spacing w:val="-67"/>
          <w:sz w:val="28"/>
        </w:rPr>
        <w:t xml:space="preserve"> </w:t>
      </w:r>
      <w:r w:rsidRPr="00D630A0">
        <w:rPr>
          <w:sz w:val="28"/>
        </w:rPr>
        <w:t>139 «</w:t>
      </w:r>
      <w:r w:rsidRPr="00D630A0">
        <w:rPr>
          <w:spacing w:val="-3"/>
          <w:sz w:val="28"/>
        </w:rPr>
        <w:t xml:space="preserve"> </w:t>
      </w:r>
      <w:r w:rsidRPr="00D630A0">
        <w:rPr>
          <w:sz w:val="28"/>
        </w:rPr>
        <w:t>Об утверждении</w:t>
      </w:r>
      <w:r w:rsidRPr="00D630A0">
        <w:rPr>
          <w:spacing w:val="-1"/>
          <w:sz w:val="28"/>
        </w:rPr>
        <w:t xml:space="preserve"> </w:t>
      </w:r>
      <w:r w:rsidRPr="00D630A0">
        <w:rPr>
          <w:sz w:val="28"/>
        </w:rPr>
        <w:t>Концепции</w:t>
      </w:r>
      <w:r w:rsidRPr="00D630A0">
        <w:rPr>
          <w:spacing w:val="-4"/>
          <w:sz w:val="28"/>
        </w:rPr>
        <w:t xml:space="preserve"> </w:t>
      </w:r>
      <w:r w:rsidRPr="00D630A0">
        <w:rPr>
          <w:sz w:val="28"/>
        </w:rPr>
        <w:t>персонифицированного</w:t>
      </w:r>
      <w:r w:rsidRPr="00D630A0">
        <w:rPr>
          <w:spacing w:val="-4"/>
          <w:sz w:val="28"/>
        </w:rPr>
        <w:t xml:space="preserve"> </w:t>
      </w:r>
      <w:r w:rsidRPr="00D630A0">
        <w:rPr>
          <w:sz w:val="28"/>
        </w:rPr>
        <w:t>финансирования дополнительного образования детей</w:t>
      </w:r>
      <w:proofErr w:type="gramEnd"/>
      <w:r w:rsidRPr="00D630A0">
        <w:rPr>
          <w:sz w:val="28"/>
        </w:rPr>
        <w:t xml:space="preserve"> Забайкальского края»</w:t>
      </w:r>
      <w:r w:rsidRPr="00D630A0">
        <w:rPr>
          <w:color w:val="000000"/>
          <w:sz w:val="28"/>
          <w:szCs w:val="28"/>
        </w:rPr>
        <w:t xml:space="preserve">, Приказа  Министерства образования Забайкальского края от </w:t>
      </w:r>
      <w:r>
        <w:rPr>
          <w:color w:val="000000"/>
          <w:sz w:val="28"/>
          <w:szCs w:val="28"/>
        </w:rPr>
        <w:t>09 октября 2023</w:t>
      </w:r>
      <w:r w:rsidRPr="00D630A0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805</w:t>
      </w:r>
      <w:r w:rsidRPr="00D630A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Правил персонифицированного учета детей, обучающихся по дополнительным общеобразовательным программам, в Забайкальском крае</w:t>
      </w:r>
      <w:r w:rsidRPr="00D630A0">
        <w:rPr>
          <w:color w:val="000000"/>
          <w:sz w:val="28"/>
          <w:szCs w:val="28"/>
        </w:rPr>
        <w:t xml:space="preserve">» (далее – региональные Правила). </w:t>
      </w:r>
    </w:p>
    <w:p w:rsidR="00A4160F" w:rsidRPr="00D630A0" w:rsidRDefault="00A4160F" w:rsidP="00A4160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630A0">
        <w:rPr>
          <w:sz w:val="28"/>
          <w:szCs w:val="28"/>
        </w:rPr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</w:t>
      </w:r>
      <w:r>
        <w:rPr>
          <w:sz w:val="28"/>
          <w:szCs w:val="28"/>
        </w:rPr>
        <w:t>учреждениями в сфере</w:t>
      </w:r>
      <w:r w:rsidRPr="00D630A0">
        <w:rPr>
          <w:sz w:val="28"/>
          <w:szCs w:val="28"/>
        </w:rPr>
        <w:t xml:space="preserve"> муниципального района «Кыринский район». Настоящие Правила используют понятия, предусмотренные региональными Правилами. </w:t>
      </w:r>
    </w:p>
    <w:p w:rsidR="00A4160F" w:rsidRPr="00D630A0" w:rsidRDefault="00A4160F" w:rsidP="00A4160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630A0">
        <w:rPr>
          <w:sz w:val="28"/>
          <w:szCs w:val="28"/>
        </w:rPr>
        <w:t xml:space="preserve">В целях обеспечения системы персонифицированного учета муниципальный опорный центр </w:t>
      </w:r>
      <w:r w:rsidRPr="00D630A0">
        <w:rPr>
          <w:color w:val="000000"/>
          <w:sz w:val="28"/>
          <w:szCs w:val="28"/>
        </w:rPr>
        <w:t>созданного на базе Муниципального бюджетного учреждения дополнительного образования «Дом творчества Кыринского района»</w:t>
      </w:r>
      <w:r>
        <w:rPr>
          <w:color w:val="000000"/>
          <w:sz w:val="28"/>
          <w:szCs w:val="28"/>
        </w:rPr>
        <w:t xml:space="preserve"> </w:t>
      </w:r>
      <w:r w:rsidRPr="00D630A0">
        <w:rPr>
          <w:color w:val="000000"/>
          <w:sz w:val="28"/>
          <w:szCs w:val="28"/>
        </w:rPr>
        <w:t xml:space="preserve">обеспечивает включение сведений о муниципальных организациях муниципального района «Кыринский район», реализующих дополнительные общеобразовательные программы, </w:t>
      </w:r>
      <w:proofErr w:type="gramStart"/>
      <w:r w:rsidRPr="00D630A0">
        <w:rPr>
          <w:color w:val="000000"/>
          <w:sz w:val="28"/>
          <w:szCs w:val="28"/>
        </w:rPr>
        <w:t>в</w:t>
      </w:r>
      <w:proofErr w:type="gramEnd"/>
      <w:r w:rsidRPr="00D630A0">
        <w:rPr>
          <w:color w:val="000000"/>
          <w:sz w:val="28"/>
          <w:szCs w:val="28"/>
        </w:rPr>
        <w:t xml:space="preserve"> региональный навигатор.</w:t>
      </w:r>
    </w:p>
    <w:p w:rsidR="00A4160F" w:rsidRPr="00D630A0" w:rsidRDefault="00A4160F" w:rsidP="00A4160F">
      <w:pPr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630A0">
        <w:rPr>
          <w:sz w:val="28"/>
          <w:szCs w:val="28"/>
        </w:rPr>
        <w:t xml:space="preserve">В целях обеспечения системы персонифицированного учета муниципальные </w:t>
      </w:r>
      <w:r>
        <w:rPr>
          <w:sz w:val="28"/>
          <w:szCs w:val="28"/>
        </w:rPr>
        <w:t>учреждения в сфере образования</w:t>
      </w:r>
      <w:r w:rsidRPr="00D630A0">
        <w:rPr>
          <w:sz w:val="28"/>
          <w:szCs w:val="28"/>
        </w:rPr>
        <w:t xml:space="preserve"> муниципального района «Кыринский район» включают сведения о реализуемых ими дополнительных общеобразовательных программах </w:t>
      </w:r>
      <w:proofErr w:type="gramStart"/>
      <w:r w:rsidRPr="00D630A0">
        <w:rPr>
          <w:sz w:val="28"/>
          <w:szCs w:val="28"/>
        </w:rPr>
        <w:t>в</w:t>
      </w:r>
      <w:proofErr w:type="gramEnd"/>
      <w:r w:rsidRPr="00D630A0">
        <w:rPr>
          <w:sz w:val="28"/>
          <w:szCs w:val="28"/>
        </w:rPr>
        <w:t xml:space="preserve"> региональный навигатор. </w:t>
      </w:r>
    </w:p>
    <w:p w:rsidR="00235E3B" w:rsidRPr="00A4160F" w:rsidRDefault="00A4160F" w:rsidP="00A4160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160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4160F">
        <w:rPr>
          <w:sz w:val="28"/>
          <w:szCs w:val="28"/>
        </w:rPr>
        <w:t>По всем вопросам, специально не урегулированным в настоящих Правилах, органы местного самоуправления муниципального образования, а также учреждения, находящиеся в их ведении, руководствуются региональными Правилами.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0E3C5E"/>
    <w:rsid w:val="00166EEB"/>
    <w:rsid w:val="001A7A94"/>
    <w:rsid w:val="00235E3B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4160F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2023-11-09T02:43:00Z</dcterms:created>
  <dcterms:modified xsi:type="dcterms:W3CDTF">2023-11-09T07:22:00Z</dcterms:modified>
</cp:coreProperties>
</file>