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3A6B74">
        <w:rPr>
          <w:sz w:val="28"/>
          <w:lang w:val="en-US"/>
        </w:rPr>
        <w:t>24</w:t>
      </w:r>
      <w:bookmarkStart w:id="0" w:name="_GoBack"/>
      <w:bookmarkEnd w:id="0"/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3A6B74">
        <w:rPr>
          <w:sz w:val="28"/>
          <w:lang w:val="en-US"/>
        </w:rPr>
        <w:t xml:space="preserve"> 734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F7696" w:rsidRDefault="00FF7696" w:rsidP="00FF7696">
      <w:pPr>
        <w:jc w:val="center"/>
        <w:rPr>
          <w:b/>
          <w:sz w:val="28"/>
        </w:rPr>
      </w:pPr>
      <w:r w:rsidRPr="00FF7696">
        <w:rPr>
          <w:b/>
          <w:sz w:val="28"/>
        </w:rPr>
        <w:t xml:space="preserve">Об утверждении лимитов  потребления электрической энергии по муниципальным бюджетным и казенным учреждениям </w:t>
      </w:r>
    </w:p>
    <w:p w:rsidR="00FF7696" w:rsidRPr="00FF7696" w:rsidRDefault="00FF7696" w:rsidP="00FF7696">
      <w:pPr>
        <w:jc w:val="center"/>
        <w:rPr>
          <w:b/>
          <w:sz w:val="28"/>
        </w:rPr>
      </w:pPr>
      <w:r w:rsidRPr="00FF7696">
        <w:rPr>
          <w:b/>
          <w:sz w:val="28"/>
        </w:rPr>
        <w:t>муниципального района «Кыринский район» на 2024 год</w:t>
      </w:r>
    </w:p>
    <w:p w:rsidR="00FF7696" w:rsidRPr="00EA4C48" w:rsidRDefault="00FF7696" w:rsidP="00FF7696"/>
    <w:p w:rsidR="00FF7696" w:rsidRPr="00FF7696" w:rsidRDefault="00FF7696" w:rsidP="00FF7696">
      <w:pPr>
        <w:ind w:firstLine="709"/>
        <w:jc w:val="both"/>
        <w:rPr>
          <w:sz w:val="28"/>
          <w:szCs w:val="28"/>
        </w:rPr>
      </w:pPr>
      <w:r w:rsidRPr="00FF7696">
        <w:rPr>
          <w:sz w:val="28"/>
          <w:szCs w:val="28"/>
        </w:rPr>
        <w:t>В целях осуществления контроля  потребления электрической энергии бюджетными</w:t>
      </w:r>
      <w:r>
        <w:rPr>
          <w:sz w:val="28"/>
          <w:szCs w:val="28"/>
        </w:rPr>
        <w:t xml:space="preserve"> и казенными учреждениями в 2024</w:t>
      </w:r>
      <w:r w:rsidRPr="00FF7696">
        <w:rPr>
          <w:sz w:val="28"/>
          <w:szCs w:val="28"/>
        </w:rPr>
        <w:t xml:space="preserve"> году администрация муниципального района «Кыринский район» постановляет:</w:t>
      </w:r>
    </w:p>
    <w:p w:rsidR="00FF7696" w:rsidRPr="00FF7696" w:rsidRDefault="00FF7696" w:rsidP="00FF7696">
      <w:pPr>
        <w:ind w:firstLine="709"/>
        <w:jc w:val="both"/>
        <w:rPr>
          <w:sz w:val="28"/>
          <w:szCs w:val="28"/>
        </w:rPr>
      </w:pPr>
      <w:r w:rsidRPr="00FF7696">
        <w:rPr>
          <w:sz w:val="28"/>
          <w:szCs w:val="28"/>
        </w:rPr>
        <w:t>1. Утвердить лимиты потребления электрической энергии для муниципальных бюджетных и казенных учреждений муниципального района «Кыринский район» на 2024 год согласно приложению.</w:t>
      </w:r>
    </w:p>
    <w:p w:rsidR="00FF7696" w:rsidRPr="00FF7696" w:rsidRDefault="00FF7696" w:rsidP="00FF7696">
      <w:pPr>
        <w:ind w:firstLine="709"/>
        <w:jc w:val="both"/>
        <w:rPr>
          <w:sz w:val="28"/>
          <w:szCs w:val="28"/>
        </w:rPr>
      </w:pPr>
      <w:r w:rsidRPr="00FF7696">
        <w:rPr>
          <w:sz w:val="28"/>
          <w:szCs w:val="28"/>
        </w:rPr>
        <w:t>2. Руководителям муниципальных бюджетных и казенных учреждений обеспечить потребление электрической энергии в пределах установленных лимитов.</w:t>
      </w:r>
    </w:p>
    <w:p w:rsidR="00FF7696" w:rsidRPr="00FF7696" w:rsidRDefault="00FF7696" w:rsidP="00FF7696">
      <w:pPr>
        <w:ind w:firstLine="709"/>
        <w:jc w:val="both"/>
        <w:rPr>
          <w:sz w:val="28"/>
          <w:szCs w:val="28"/>
        </w:rPr>
      </w:pPr>
      <w:r w:rsidRPr="00FF7696">
        <w:rPr>
          <w:sz w:val="28"/>
          <w:szCs w:val="28"/>
        </w:rPr>
        <w:t>3.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рынка,  администрации муниципального района «Кыринский район».</w:t>
      </w:r>
    </w:p>
    <w:p w:rsidR="00513660" w:rsidRPr="00AC47BD" w:rsidRDefault="00FF7696" w:rsidP="00FF7696">
      <w:pPr>
        <w:ind w:firstLine="709"/>
        <w:jc w:val="both"/>
        <w:rPr>
          <w:sz w:val="28"/>
          <w:szCs w:val="26"/>
        </w:rPr>
      </w:pPr>
      <w:r w:rsidRPr="00FF7696">
        <w:rPr>
          <w:sz w:val="28"/>
          <w:szCs w:val="28"/>
        </w:rPr>
        <w:t>4. Настоящее постановление разместить на официальном  сайте муниципального района «Кыринский район» в информационно - телекоммуникационной сети «Интернет».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F7696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A6B74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2023-11-23T05:38:00Z</dcterms:created>
  <dcterms:modified xsi:type="dcterms:W3CDTF">2023-11-27T06:54:00Z</dcterms:modified>
</cp:coreProperties>
</file>