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E51B04">
        <w:rPr>
          <w:sz w:val="28"/>
        </w:rPr>
        <w:t>30</w:t>
      </w:r>
      <w:bookmarkStart w:id="0" w:name="_GoBack"/>
      <w:bookmarkEnd w:id="0"/>
      <w:r w:rsidR="00701040">
        <w:rPr>
          <w:sz w:val="28"/>
        </w:rPr>
        <w:t xml:space="preserve"> </w:t>
      </w:r>
      <w:r w:rsidR="00D73299">
        <w:rPr>
          <w:sz w:val="28"/>
        </w:rPr>
        <w:t>ноября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E51B04">
        <w:rPr>
          <w:sz w:val="28"/>
        </w:rPr>
        <w:t>742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1B65AE" w:rsidRDefault="001B65AE" w:rsidP="001B65AE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Координационного совета по взаимодействию с региональным отделением Российского движения детей и молодёжи «Движение первых», местным и первичными отделениями в муниципальном районе «Кыринский район»</w:t>
      </w:r>
    </w:p>
    <w:p w:rsidR="001B65AE" w:rsidRDefault="001B65AE" w:rsidP="001B65AE">
      <w:pPr>
        <w:tabs>
          <w:tab w:val="left" w:pos="9639"/>
        </w:tabs>
        <w:jc w:val="center"/>
        <w:rPr>
          <w:sz w:val="28"/>
          <w:szCs w:val="28"/>
        </w:rPr>
      </w:pPr>
    </w:p>
    <w:p w:rsidR="001B65AE" w:rsidRPr="00686228" w:rsidRDefault="001B65AE" w:rsidP="001B65AE">
      <w:pPr>
        <w:tabs>
          <w:tab w:val="left" w:pos="96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частью 8 статьи 6 </w:t>
      </w:r>
      <w:r>
        <w:rPr>
          <w:sz w:val="28"/>
          <w:szCs w:val="28"/>
        </w:rPr>
        <w:t>Федерального закона от 14 июля 2022 года № 261-ФЗ «О Российском движении детей и молодёжи»,</w:t>
      </w:r>
      <w:r>
        <w:rPr>
          <w:sz w:val="28"/>
        </w:rPr>
        <w:t xml:space="preserve">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1B65AE" w:rsidRDefault="001B65AE" w:rsidP="001B65AE">
      <w:pPr>
        <w:numPr>
          <w:ilvl w:val="0"/>
          <w:numId w:val="5"/>
        </w:numPr>
        <w:tabs>
          <w:tab w:val="left" w:pos="709"/>
          <w:tab w:val="left" w:pos="9639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Создать Координационный совет по взаимодействию </w:t>
      </w:r>
      <w:r>
        <w:rPr>
          <w:sz w:val="28"/>
          <w:szCs w:val="28"/>
        </w:rPr>
        <w:t>с региональным отделением Российского движения детей и молодёжи «Движение первых», местным и первичными отделениями в муниципальном районе «Кыринский район» (далее - РДДМ «Движение первых») (Приложение 1)</w:t>
      </w:r>
      <w:bookmarkStart w:id="1" w:name="sub_1"/>
      <w:r>
        <w:rPr>
          <w:sz w:val="28"/>
          <w:szCs w:val="28"/>
        </w:rPr>
        <w:t>;</w:t>
      </w:r>
    </w:p>
    <w:p w:rsidR="001B65AE" w:rsidRDefault="001B65AE" w:rsidP="001B65AE">
      <w:pPr>
        <w:numPr>
          <w:ilvl w:val="0"/>
          <w:numId w:val="5"/>
        </w:numPr>
        <w:tabs>
          <w:tab w:val="left" w:pos="709"/>
          <w:tab w:val="left" w:pos="96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bookmarkStart w:id="2" w:name="sub_7"/>
      <w:bookmarkEnd w:id="1"/>
      <w:r>
        <w:rPr>
          <w:sz w:val="28"/>
          <w:szCs w:val="28"/>
        </w:rPr>
        <w:t xml:space="preserve"> положение о Координационном совете по </w:t>
      </w:r>
      <w:r>
        <w:rPr>
          <w:bCs/>
          <w:color w:val="000000"/>
          <w:sz w:val="28"/>
          <w:szCs w:val="28"/>
        </w:rPr>
        <w:t xml:space="preserve">взаимодействию </w:t>
      </w:r>
      <w:r>
        <w:rPr>
          <w:sz w:val="28"/>
          <w:szCs w:val="28"/>
        </w:rPr>
        <w:t xml:space="preserve">с региональным отделением РДДМ «Движение первых», местным и первичными отделениями в муниципальном </w:t>
      </w:r>
      <w:bookmarkEnd w:id="2"/>
      <w:r>
        <w:rPr>
          <w:sz w:val="28"/>
          <w:szCs w:val="28"/>
        </w:rPr>
        <w:t>районе «Кыринский район» (Приложение 2);</w:t>
      </w:r>
    </w:p>
    <w:p w:rsidR="001B65AE" w:rsidRDefault="001B65AE" w:rsidP="001B65AE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подлежит обнародованию на стенде администрации муниципального района «Кыринский район», размещению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официальном сайте муниципального района «Кыринский район» и вступает в силу на следующий день после обнародования. </w:t>
      </w:r>
    </w:p>
    <w:p w:rsidR="00513660" w:rsidRPr="00AC47BD" w:rsidRDefault="001B65AE" w:rsidP="001B65AE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1B65A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5AE" w:rsidRP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  <w:sz w:val="28"/>
        </w:rPr>
      </w:pPr>
      <w:r w:rsidRPr="001B65AE">
        <w:rPr>
          <w:bCs/>
          <w:sz w:val="28"/>
        </w:rPr>
        <w:lastRenderedPageBreak/>
        <w:t xml:space="preserve">Приложение № 1 </w:t>
      </w:r>
    </w:p>
    <w:p w:rsidR="001B65AE" w:rsidRP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iCs/>
          <w:sz w:val="32"/>
          <w:szCs w:val="28"/>
        </w:rPr>
      </w:pPr>
      <w:r w:rsidRPr="001B65AE">
        <w:rPr>
          <w:bCs/>
          <w:sz w:val="28"/>
        </w:rPr>
        <w:t xml:space="preserve">Утверждено                                                                                                                        постановлением администрации                                                                                    муниципального района «Кыринский район» </w:t>
      </w:r>
    </w:p>
    <w:p w:rsidR="001B65AE" w:rsidRDefault="001B65AE" w:rsidP="001B65AE">
      <w:pPr>
        <w:wordWrap w:val="0"/>
        <w:ind w:firstLine="1065"/>
        <w:jc w:val="right"/>
        <w:rPr>
          <w:sz w:val="28"/>
        </w:rPr>
      </w:pPr>
      <w:r>
        <w:rPr>
          <w:sz w:val="28"/>
        </w:rPr>
        <w:t>от____ ноября 2023 года № _____</w:t>
      </w:r>
    </w:p>
    <w:p w:rsidR="001B65AE" w:rsidRDefault="001B65AE" w:rsidP="001B65AE">
      <w:pPr>
        <w:wordWrap w:val="0"/>
        <w:ind w:firstLine="1065"/>
        <w:jc w:val="right"/>
        <w:rPr>
          <w:sz w:val="28"/>
          <w:szCs w:val="28"/>
        </w:rPr>
      </w:pPr>
    </w:p>
    <w:p w:rsidR="001B65AE" w:rsidRDefault="001B65AE" w:rsidP="001B65A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 Состав</w:t>
      </w:r>
    </w:p>
    <w:p w:rsidR="001B65AE" w:rsidRDefault="001B65AE" w:rsidP="001B65AE">
      <w:pPr>
        <w:tabs>
          <w:tab w:val="left" w:pos="963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Координационного совета по взаимодействию с региональным отделением Российского движения детей и молодёжи                                 «Движение первых», местным и первичными отделениями в муниципальном районе «Кыринский район»</w:t>
      </w:r>
    </w:p>
    <w:p w:rsidR="001B65AE" w:rsidRDefault="001B65AE" w:rsidP="001B65AE">
      <w:pPr>
        <w:tabs>
          <w:tab w:val="left" w:pos="9639"/>
        </w:tabs>
        <w:jc w:val="center"/>
        <w:rPr>
          <w:b/>
          <w:bCs/>
          <w:sz w:val="28"/>
          <w:szCs w:val="28"/>
        </w:rPr>
      </w:pPr>
    </w:p>
    <w:p w:rsidR="001B65AE" w:rsidRDefault="001B65AE" w:rsidP="001B65A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Сакияева Л.Ц. - глава муниципального района «Кыринский район», председатель Координационного совета;</w:t>
      </w:r>
    </w:p>
    <w:p w:rsidR="001B65AE" w:rsidRDefault="001B65AE" w:rsidP="001B65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 Митюкова Ю.С. -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отношениям, заместитель                                                                   председателя Координационного совета;</w:t>
      </w:r>
    </w:p>
    <w:p w:rsidR="001B65AE" w:rsidRDefault="001B65AE" w:rsidP="001B65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Очирова Т.А. - методист комитета образования администрации муниципального района «Кыринский район» по воспитательной работе и работе с учреждениями дополнительного образования, секретарь Координационного совета (по согласованию);</w:t>
      </w:r>
    </w:p>
    <w:p w:rsidR="001B65AE" w:rsidRDefault="001B65AE" w:rsidP="001B65AE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Члены Координационного совета:</w:t>
      </w:r>
    </w:p>
    <w:p w:rsidR="001B65AE" w:rsidRDefault="001B65AE" w:rsidP="001B65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- Куклина Н.А. - председатель комитета образования администрации муниципального района «Кыринский район»;</w:t>
      </w:r>
    </w:p>
    <w:p w:rsidR="001B65AE" w:rsidRDefault="001B65AE" w:rsidP="001B65AE">
      <w:pPr>
        <w:ind w:firstLine="709"/>
        <w:contextualSpacing/>
        <w:jc w:val="both"/>
        <w:rPr>
          <w:sz w:val="28"/>
        </w:rPr>
      </w:pPr>
      <w:r>
        <w:rPr>
          <w:sz w:val="28"/>
        </w:rPr>
        <w:t>- Старицына Н.В. - председатель комитета культуры, спорта и молодёжной политики администрации муниципального района «Кыринский район»;</w:t>
      </w:r>
    </w:p>
    <w:p w:rsidR="001B65AE" w:rsidRDefault="001B65AE" w:rsidP="001B65AE">
      <w:pPr>
        <w:tabs>
          <w:tab w:val="left" w:pos="5387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Егоров А.В. -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спортивная школа Кыринского района» (по согласованию); </w:t>
      </w:r>
    </w:p>
    <w:p w:rsidR="001B65AE" w:rsidRDefault="001B65AE" w:rsidP="001B65AE">
      <w:pPr>
        <w:tabs>
          <w:tab w:val="left" w:pos="851"/>
          <w:tab w:val="left" w:pos="1134"/>
          <w:tab w:val="left" w:pos="3119"/>
          <w:tab w:val="left" w:pos="5387"/>
          <w:tab w:val="left" w:pos="567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Казанцева Е.В. - председатель местного отделения Общероссийского общественно-государственного движения детей и молодёжи в                                                                           Кыринском районе (по согласованию);  </w:t>
      </w:r>
    </w:p>
    <w:p w:rsidR="001B65AE" w:rsidRPr="00251C9B" w:rsidRDefault="001B65AE" w:rsidP="001B65AE">
      <w:pPr>
        <w:tabs>
          <w:tab w:val="left" w:pos="5387"/>
          <w:tab w:val="left" w:pos="567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1C9B">
        <w:rPr>
          <w:color w:val="000000" w:themeColor="text1"/>
          <w:sz w:val="28"/>
          <w:szCs w:val="28"/>
        </w:rPr>
        <w:t xml:space="preserve">- </w:t>
      </w:r>
      <w:proofErr w:type="spellStart"/>
      <w:r w:rsidRPr="00251C9B">
        <w:rPr>
          <w:color w:val="000000" w:themeColor="text1"/>
          <w:sz w:val="28"/>
          <w:szCs w:val="28"/>
        </w:rPr>
        <w:t>Фефелов</w:t>
      </w:r>
      <w:proofErr w:type="spellEnd"/>
      <w:r w:rsidRPr="00251C9B">
        <w:rPr>
          <w:color w:val="000000" w:themeColor="text1"/>
          <w:sz w:val="28"/>
          <w:szCs w:val="28"/>
        </w:rPr>
        <w:t xml:space="preserve"> А.С. - начальник </w:t>
      </w:r>
      <w:r w:rsidRPr="00251C9B">
        <w:rPr>
          <w:rFonts w:eastAsia="Arial"/>
          <w:color w:val="000000" w:themeColor="text1"/>
          <w:sz w:val="28"/>
          <w:szCs w:val="28"/>
          <w:shd w:val="clear" w:color="auto" w:fill="FFFFFF"/>
        </w:rPr>
        <w:t>отделения полиции по </w:t>
      </w:r>
      <w:proofErr w:type="spellStart"/>
      <w:r w:rsidRPr="00251C9B">
        <w:rPr>
          <w:rFonts w:eastAsia="Arial"/>
          <w:color w:val="000000" w:themeColor="text1"/>
          <w:sz w:val="28"/>
          <w:szCs w:val="28"/>
          <w:shd w:val="clear" w:color="auto" w:fill="FFFFFF"/>
        </w:rPr>
        <w:t>Кыринскому</w:t>
      </w:r>
      <w:proofErr w:type="spellEnd"/>
      <w:r w:rsidRPr="00251C9B">
        <w:rPr>
          <w:rFonts w:eastAsia="Arial"/>
          <w:color w:val="000000" w:themeColor="text1"/>
          <w:sz w:val="28"/>
          <w:szCs w:val="28"/>
          <w:shd w:val="clear" w:color="auto" w:fill="FFFFFF"/>
        </w:rPr>
        <w:t xml:space="preserve"> району </w:t>
      </w:r>
      <w:r w:rsidRPr="00251C9B">
        <w:rPr>
          <w:color w:val="000000" w:themeColor="text1"/>
          <w:sz w:val="28"/>
          <w:szCs w:val="28"/>
        </w:rPr>
        <w:t>МО МВД РФ «</w:t>
      </w:r>
      <w:proofErr w:type="spellStart"/>
      <w:r w:rsidRPr="00251C9B">
        <w:rPr>
          <w:color w:val="000000" w:themeColor="text1"/>
          <w:sz w:val="28"/>
          <w:szCs w:val="28"/>
        </w:rPr>
        <w:t>Акшинский</w:t>
      </w:r>
      <w:proofErr w:type="spellEnd"/>
      <w:r w:rsidRPr="00251C9B">
        <w:rPr>
          <w:color w:val="000000" w:themeColor="text1"/>
          <w:sz w:val="28"/>
          <w:szCs w:val="28"/>
        </w:rPr>
        <w:t>» (по согласованию).</w:t>
      </w:r>
    </w:p>
    <w:p w:rsidR="001B65AE" w:rsidRDefault="001B65AE" w:rsidP="001B65AE">
      <w:pPr>
        <w:jc w:val="both"/>
        <w:rPr>
          <w:color w:val="FF0000"/>
          <w:sz w:val="28"/>
        </w:rPr>
      </w:pPr>
    </w:p>
    <w:p w:rsidR="001B65AE" w:rsidRDefault="001B65AE" w:rsidP="001B6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B65AE" w:rsidRDefault="001B65AE" w:rsidP="001B65AE">
      <w:pPr>
        <w:jc w:val="both"/>
        <w:rPr>
          <w:sz w:val="28"/>
          <w:szCs w:val="28"/>
        </w:rPr>
      </w:pPr>
    </w:p>
    <w:p w:rsidR="001B65AE" w:rsidRDefault="001B65AE" w:rsidP="001B65AE">
      <w:pPr>
        <w:jc w:val="both"/>
        <w:rPr>
          <w:sz w:val="28"/>
          <w:szCs w:val="28"/>
        </w:rPr>
      </w:pPr>
    </w:p>
    <w:p w:rsidR="001B65AE" w:rsidRDefault="001B65AE" w:rsidP="001B65AE">
      <w:pPr>
        <w:jc w:val="both"/>
        <w:rPr>
          <w:sz w:val="28"/>
          <w:szCs w:val="28"/>
        </w:rPr>
      </w:pPr>
    </w:p>
    <w:p w:rsidR="001B65AE" w:rsidRDefault="001B65AE" w:rsidP="001B65AE">
      <w:pPr>
        <w:jc w:val="both"/>
        <w:rPr>
          <w:sz w:val="28"/>
          <w:szCs w:val="28"/>
        </w:rPr>
      </w:pPr>
    </w:p>
    <w:p w:rsid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</w:rPr>
      </w:pPr>
    </w:p>
    <w:p w:rsid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</w:rPr>
      </w:pPr>
    </w:p>
    <w:p w:rsid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</w:rPr>
      </w:pPr>
    </w:p>
    <w:p w:rsid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</w:rPr>
      </w:pPr>
    </w:p>
    <w:p w:rsid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</w:rPr>
      </w:pPr>
    </w:p>
    <w:p w:rsid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</w:rPr>
      </w:pPr>
    </w:p>
    <w:p w:rsidR="001B65AE" w:rsidRPr="001B65AE" w:rsidRDefault="001B65AE" w:rsidP="001B65AE">
      <w:pPr>
        <w:shd w:val="clear" w:color="auto" w:fill="FFFFFF"/>
        <w:tabs>
          <w:tab w:val="left" w:pos="6173"/>
        </w:tabs>
        <w:spacing w:line="20" w:lineRule="atLeast"/>
        <w:jc w:val="right"/>
        <w:rPr>
          <w:bCs/>
          <w:sz w:val="28"/>
        </w:rPr>
      </w:pPr>
      <w:r w:rsidRPr="001B65AE">
        <w:rPr>
          <w:bCs/>
          <w:sz w:val="28"/>
        </w:rPr>
        <w:t xml:space="preserve">Приложение № 2 </w:t>
      </w:r>
    </w:p>
    <w:p w:rsidR="001B65AE" w:rsidRPr="001B65AE" w:rsidRDefault="001B65AE" w:rsidP="001B65AE">
      <w:pPr>
        <w:shd w:val="clear" w:color="auto" w:fill="FFFFFF"/>
        <w:tabs>
          <w:tab w:val="left" w:pos="6173"/>
        </w:tabs>
        <w:contextualSpacing/>
        <w:jc w:val="right"/>
        <w:rPr>
          <w:bCs/>
          <w:sz w:val="28"/>
        </w:rPr>
      </w:pPr>
      <w:r w:rsidRPr="001B65AE">
        <w:rPr>
          <w:bCs/>
          <w:sz w:val="28"/>
        </w:rPr>
        <w:t xml:space="preserve">Утверждено                                                                                                                        постановлением администрации                                                                                    муниципального района «Кыринский район» </w:t>
      </w:r>
    </w:p>
    <w:p w:rsidR="001B65AE" w:rsidRDefault="001B65AE" w:rsidP="001B65AE">
      <w:pPr>
        <w:ind w:firstLine="1065"/>
        <w:contextualSpacing/>
        <w:jc w:val="right"/>
        <w:rPr>
          <w:sz w:val="28"/>
        </w:rPr>
      </w:pPr>
      <w:r w:rsidRPr="001B65AE">
        <w:rPr>
          <w:sz w:val="28"/>
        </w:rPr>
        <w:t>от___</w:t>
      </w:r>
      <w:r>
        <w:rPr>
          <w:sz w:val="28"/>
        </w:rPr>
        <w:t xml:space="preserve">_ </w:t>
      </w:r>
      <w:r w:rsidRPr="001B65AE">
        <w:rPr>
          <w:sz w:val="28"/>
        </w:rPr>
        <w:t>ноября 202</w:t>
      </w:r>
      <w:r>
        <w:rPr>
          <w:sz w:val="28"/>
        </w:rPr>
        <w:t>3 года № _____</w:t>
      </w:r>
    </w:p>
    <w:p w:rsidR="001B65AE" w:rsidRDefault="001B65AE" w:rsidP="001B65AE">
      <w:pPr>
        <w:ind w:firstLine="1065"/>
        <w:contextualSpacing/>
        <w:jc w:val="right"/>
        <w:rPr>
          <w:b/>
          <w:sz w:val="28"/>
          <w:szCs w:val="28"/>
        </w:rPr>
      </w:pPr>
    </w:p>
    <w:p w:rsidR="001B65AE" w:rsidRDefault="001B65AE" w:rsidP="001B6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65AE" w:rsidRDefault="001B65AE" w:rsidP="001B65AE">
      <w:pPr>
        <w:tabs>
          <w:tab w:val="left" w:pos="96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Координационном совете по взаимодействию с региональным отделением Российского движения детей и молодежи                             «Движение первых», местным и первичными отделениями                                       в муниципальном районе «Кыринский район»</w:t>
      </w:r>
    </w:p>
    <w:p w:rsidR="001B65AE" w:rsidRDefault="001B65AE" w:rsidP="001B65AE">
      <w:pPr>
        <w:jc w:val="center"/>
        <w:rPr>
          <w:b/>
          <w:sz w:val="28"/>
          <w:szCs w:val="28"/>
        </w:rPr>
      </w:pPr>
    </w:p>
    <w:p w:rsidR="001B65AE" w:rsidRDefault="001B65AE" w:rsidP="001B65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B65AE" w:rsidRDefault="001B65AE" w:rsidP="001B65AE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Координационный совет по </w:t>
      </w:r>
      <w:r>
        <w:rPr>
          <w:bCs/>
          <w:color w:val="000000"/>
          <w:sz w:val="28"/>
          <w:szCs w:val="28"/>
        </w:rPr>
        <w:t xml:space="preserve">взаимодействию </w:t>
      </w:r>
      <w:r>
        <w:rPr>
          <w:sz w:val="28"/>
          <w:szCs w:val="28"/>
        </w:rPr>
        <w:t>с региональным  отделением Российского движения детей и молодёжи «Движение первых», местным и первичными отделениями в муниципальном районе «Кыринский район»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муниципального района «Кыринский район», общественных объединений, содействия региональному  общественно-государственному движению детей и молодёжи (далее - Движение), местным и первичными  отделениями</w:t>
      </w:r>
      <w:proofErr w:type="gramEnd"/>
      <w:r>
        <w:rPr>
          <w:sz w:val="28"/>
          <w:szCs w:val="28"/>
        </w:rPr>
        <w:t xml:space="preserve"> Движения, а также для решения иных вопросов, связанных с деятельностью Движения на территории муниципального района «Кыринский район».</w:t>
      </w:r>
    </w:p>
    <w:p w:rsidR="001B65AE" w:rsidRPr="00251C9B" w:rsidRDefault="001B65AE" w:rsidP="001B65AE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51C9B">
        <w:rPr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Забайкальского края и иными нормативными правовыми актами Забайкальского края, муниципальными правовыми актами муниципального района «Кыринский район», а также настоящим Положением. </w:t>
      </w:r>
    </w:p>
    <w:p w:rsidR="001B65AE" w:rsidRDefault="001B65AE" w:rsidP="001B65AE">
      <w:pPr>
        <w:tabs>
          <w:tab w:val="left" w:pos="4575"/>
        </w:tabs>
        <w:ind w:left="106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Совета</w:t>
      </w:r>
    </w:p>
    <w:p w:rsidR="001B65AE" w:rsidRDefault="001B65AE" w:rsidP="001B65AE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деятельности Совета являются: 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и мониторинг деятельности местного и первичных отделений Движения, создаваемых на территории муниципального района «Кыринский район»; 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разработке и реализации мероприятий по поддержке регионального отделения Движения, местного и первичных отделений муниципального района «Кыринский район»; 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местному и первичным отделениям Движения, в том числе их взаимодействии с муниципальными учреждениями и иными организациями;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цели, определённые пунктом 1 статьи 2 Федерального закона от 14 июля 2022 года № 261-ФЗ «О российском движении детей и молодёжи» (далее – Федеральный закон № 261-ФЗ). </w:t>
      </w:r>
    </w:p>
    <w:p w:rsidR="001B65AE" w:rsidRDefault="001B65AE" w:rsidP="001B65AE">
      <w:pPr>
        <w:ind w:left="698"/>
        <w:contextualSpacing/>
        <w:jc w:val="both"/>
        <w:rPr>
          <w:sz w:val="28"/>
          <w:szCs w:val="28"/>
        </w:rPr>
      </w:pPr>
    </w:p>
    <w:p w:rsidR="001B65AE" w:rsidRDefault="001B65AE" w:rsidP="001B65AE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Совета являются: 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региональным отделением Движения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Забайкальского</w:t>
      </w:r>
      <w:proofErr w:type="gramEnd"/>
      <w:r>
        <w:rPr>
          <w:sz w:val="28"/>
          <w:szCs w:val="28"/>
        </w:rPr>
        <w:t xml:space="preserve"> края, а также местным и первичными отделениями муниципального района «Кыринский район»;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осуществлению профессиональной ориентации с привлечением организаций-работодателей, осуществляющих свою деятельность на территории муниципального района «Кыринский район»; 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работу регионального отделения Движения в Забайкальском крае, местного и первичных отделений детско-юношеских и молодёжных объединений, осуществляющих социально значимую деятельность на территории муниципального района «Кыринский район»;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молодёжи в Кыринском районе; 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подготовка рекомендаций целевой поддержки перспективных детских и молодёжных инициатив и проектов, в том числе за счёт средств местного бюджета;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оценке заявок, представляемых на конкурсы, организованные в рамках деятельности Движения;</w:t>
      </w:r>
    </w:p>
    <w:p w:rsidR="001B65AE" w:rsidRDefault="001B65AE" w:rsidP="001B65AE">
      <w:pPr>
        <w:numPr>
          <w:ilvl w:val="0"/>
          <w:numId w:val="7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институтов наставничества и </w:t>
      </w:r>
      <w:proofErr w:type="spellStart"/>
      <w:r w:rsidRPr="001B65AE">
        <w:rPr>
          <w:sz w:val="28"/>
          <w:szCs w:val="28"/>
        </w:rPr>
        <w:t>тьюторства</w:t>
      </w:r>
      <w:proofErr w:type="spellEnd"/>
      <w:r>
        <w:rPr>
          <w:sz w:val="28"/>
          <w:szCs w:val="28"/>
        </w:rPr>
        <w:t xml:space="preserve"> в целях совершенствования подходов работы с детьми и молодёжью.</w:t>
      </w:r>
    </w:p>
    <w:p w:rsidR="001B65AE" w:rsidRDefault="001B65AE" w:rsidP="001B65AE">
      <w:pPr>
        <w:ind w:left="698"/>
        <w:contextualSpacing/>
        <w:jc w:val="both"/>
        <w:rPr>
          <w:sz w:val="28"/>
          <w:szCs w:val="28"/>
        </w:rPr>
      </w:pPr>
    </w:p>
    <w:p w:rsidR="001B65AE" w:rsidRDefault="001B65AE" w:rsidP="001B65AE">
      <w:pPr>
        <w:pStyle w:val="1"/>
        <w:keepLines/>
        <w:tabs>
          <w:tab w:val="clear" w:pos="0"/>
        </w:tabs>
        <w:spacing w:after="0" w:line="240" w:lineRule="auto"/>
        <w:ind w:left="468" w:right="3" w:hanging="4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функции Совета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в целях реализации своих задач осуществляет следующие функции: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3.1. Рассматривает предложения исполнительных органов власти Забайкальского края, органов местного самоуправления муниципального района «Кыринский район» и организаций по вопросам взаимодействия с Движением, региональным отделением Движения в Забайкальском крае, а также местным и первичными отделениями Кыринского района.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3.2. Формирует предложения по реализации положений Федерального закона № 261-ФЗ;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3.3. Рассматривает и анализирует результаты органов местного самоуправления муниципального района «Кыринский район» по вопросам содействия региональному отделению Движения в Забайкальском крае, а также местному и первичным отделениям муниципального района «Кыринский район»;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3.4. Дает органам местного самоуправления муниципального района «Кыринский район» предложения и рекомендации по повышению эффективности взаимодействия с Движением, региональным отделением Движения в Забайкальском крае, а также местным и первичными отделениями в Кыринском районе.</w:t>
      </w:r>
    </w:p>
    <w:p w:rsidR="001B65AE" w:rsidRDefault="001B65AE" w:rsidP="001B65AE">
      <w:pPr>
        <w:pStyle w:val="1"/>
        <w:keepLines/>
        <w:tabs>
          <w:tab w:val="clear" w:pos="0"/>
        </w:tabs>
        <w:spacing w:after="0" w:line="240" w:lineRule="auto"/>
        <w:ind w:left="451" w:right="4" w:hanging="4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Совета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для решения возложенных на него задач и функций имеет следующие права: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4.1. Приглашать на заседания Совета и заслушивать должностных лиц органов местного самоуправления муниципального района «Кыринский район» и организаций, представителей детских объединений по вопросам, относящимся к компетенции Совета;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 Запрашивать и получать в установленном порядке от исполнительных органов власти Забайкальского крае, органов местного самоуправления муниципального района «Кыринский район» и организаций необходимые для осуществления функций Совета информацию, материалы и документы.</w:t>
      </w:r>
    </w:p>
    <w:p w:rsidR="001B65AE" w:rsidRDefault="001B65AE" w:rsidP="001B65AE">
      <w:pPr>
        <w:pStyle w:val="1"/>
        <w:keepLines/>
        <w:tabs>
          <w:tab w:val="clear" w:pos="0"/>
        </w:tabs>
        <w:spacing w:after="0" w:line="240" w:lineRule="auto"/>
        <w:ind w:left="341" w:right="3" w:hanging="3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деятельности Совета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5.1. Совет формируется в составе председателя Совета, заместителя председателя Совета, секретаря Совета, членов Совета.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Должностной состав Совета утверждается постановлением администрации муниципального района «Кыринский район». </w:t>
      </w:r>
    </w:p>
    <w:p w:rsidR="001B65AE" w:rsidRDefault="001B65AE" w:rsidP="001B65AE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Председателем Совета является глава муниципального района «Кыринский район». </w:t>
      </w:r>
    </w:p>
    <w:p w:rsidR="001B65AE" w:rsidRDefault="001B65AE" w:rsidP="001B65AE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выполняет следующие функции: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деятельностью Совета, определяет перечень, сроки и порядок рассмотрения вопросов на заседаниях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проведении заседаний, а также о форме заседания Совета (</w:t>
      </w: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или заочная);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повестку дня заседания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заседания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подписывает протоколы заседаний Совета и другие документы, связанные с деятельностью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распределяет текущие обязанности между членами Совета. </w:t>
      </w:r>
    </w:p>
    <w:p w:rsidR="001B65AE" w:rsidRDefault="001B65AE" w:rsidP="001B65AE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Заместитель председателя Совета: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функции в рамках своей компетенции, направленные на обеспечение выполнения задач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функции председателя Совета во время его отсутствия (командировка, отпуск, болезнь и др.). </w:t>
      </w:r>
    </w:p>
    <w:p w:rsidR="001B65AE" w:rsidRDefault="001B65AE" w:rsidP="001B65AE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Секретарь Совета: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членов Совета о форме, повестке дня, дате, времени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ведёт протоколы заседаний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в рамках своей компетенции поручения председателя Совета, заместителя председателя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left="-15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решений Совета;</w:t>
      </w:r>
    </w:p>
    <w:p w:rsidR="001B65AE" w:rsidRDefault="001B65AE" w:rsidP="001B65AE">
      <w:pPr>
        <w:tabs>
          <w:tab w:val="left" w:pos="993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Члены Совета вправе: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заседания Совета</w:t>
      </w:r>
      <w:r>
        <w:rPr>
          <w:i/>
          <w:sz w:val="28"/>
          <w:szCs w:val="28"/>
        </w:rPr>
        <w:t xml:space="preserve"> путём</w:t>
      </w:r>
      <w:r>
        <w:rPr>
          <w:sz w:val="28"/>
          <w:szCs w:val="28"/>
        </w:rPr>
        <w:t xml:space="preserve"> устного или письменного уведомления председателя Совета не менее чем за 10 рабочих дней до предлагаемой даты заседания;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1B65AE" w:rsidRDefault="001B65AE" w:rsidP="001B65AE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1B65AE" w:rsidRDefault="001B65AE" w:rsidP="001B65AE">
      <w:pPr>
        <w:numPr>
          <w:ilvl w:val="1"/>
          <w:numId w:val="9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осуществляют свою деятельность на безвозмездной основе. </w:t>
      </w:r>
    </w:p>
    <w:p w:rsidR="001B65AE" w:rsidRDefault="001B65AE" w:rsidP="001B65AE">
      <w:pPr>
        <w:numPr>
          <w:ilvl w:val="1"/>
          <w:numId w:val="9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участвуют в работе Совета лично, делегирование полномочий не допускается. </w:t>
      </w:r>
    </w:p>
    <w:p w:rsidR="001B65AE" w:rsidRDefault="001B65AE" w:rsidP="001B65AE">
      <w:pPr>
        <w:numPr>
          <w:ilvl w:val="1"/>
          <w:numId w:val="9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организационной формой деятельности Совета являются заседания Совета. </w:t>
      </w:r>
    </w:p>
    <w:p w:rsidR="001B65AE" w:rsidRDefault="001B65AE" w:rsidP="001B65AE">
      <w:pPr>
        <w:numPr>
          <w:ilvl w:val="1"/>
          <w:numId w:val="9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проводятся в очной или заочной форме, в том числе в режиме видеоконференцсвязи, по решению председателя Совета, в случае его отсутствия — заместителя председателя Совета. </w:t>
      </w:r>
    </w:p>
    <w:p w:rsidR="001B65AE" w:rsidRDefault="001B65AE" w:rsidP="001B65AE">
      <w:pPr>
        <w:numPr>
          <w:ilvl w:val="1"/>
          <w:numId w:val="9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проводятся по мере необходимости, но не реже одного раза в полгода. </w:t>
      </w:r>
    </w:p>
    <w:p w:rsidR="001B65AE" w:rsidRDefault="001B65AE" w:rsidP="001B65AE">
      <w:pPr>
        <w:numPr>
          <w:ilvl w:val="1"/>
          <w:numId w:val="9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Повестку дня заседания Совета формирует секретарь Совета, в том числе по предложениям членов Совета, поступившим в соответствии с пунктом 5.6 настоящего Положения. </w:t>
      </w:r>
    </w:p>
    <w:p w:rsidR="001B65AE" w:rsidRDefault="001B65AE" w:rsidP="001B65AE">
      <w:pPr>
        <w:numPr>
          <w:ilvl w:val="1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 </w:t>
      </w:r>
    </w:p>
    <w:p w:rsidR="001B65AE" w:rsidRDefault="001B65AE" w:rsidP="001B65AE">
      <w:pPr>
        <w:numPr>
          <w:ilvl w:val="1"/>
          <w:numId w:val="9"/>
        </w:numPr>
        <w:ind w:left="0"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на заседаниях Совета, оформляются протоколом заседания Совета (далее —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1B65AE" w:rsidRDefault="001B65AE" w:rsidP="001B65AE">
      <w:pPr>
        <w:numPr>
          <w:ilvl w:val="1"/>
          <w:numId w:val="9"/>
        </w:numPr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указываются: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протокола и дата проведения заседания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членов Совета, присутствовавших на заседании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лиц, приглашённых на заседание Совета;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 содержание рассматриваемых вопросов; </w:t>
      </w:r>
    </w:p>
    <w:p w:rsidR="001B65AE" w:rsidRDefault="001B65AE" w:rsidP="001B65AE">
      <w:pPr>
        <w:numPr>
          <w:ilvl w:val="0"/>
          <w:numId w:val="8"/>
        </w:numPr>
        <w:tabs>
          <w:tab w:val="left" w:pos="993"/>
        </w:tabs>
        <w:ind w:firstLine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принятые по результатам рассмотрения вопросов; </w:t>
      </w:r>
    </w:p>
    <w:p w:rsidR="001B65AE" w:rsidRDefault="001B65AE" w:rsidP="001B65AE">
      <w:pPr>
        <w:tabs>
          <w:tab w:val="left" w:pos="993"/>
        </w:tabs>
        <w:ind w:left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и замечания членов Совета (при наличии); </w:t>
      </w:r>
    </w:p>
    <w:p w:rsidR="001B65AE" w:rsidRDefault="001B65AE" w:rsidP="001B65AE">
      <w:pPr>
        <w:tabs>
          <w:tab w:val="left" w:pos="993"/>
        </w:tabs>
        <w:ind w:left="6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мнение члена Совета (при наличии). </w:t>
      </w:r>
    </w:p>
    <w:p w:rsidR="001B65AE" w:rsidRDefault="001B65AE" w:rsidP="001B65A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 течение 3 рабочих дней со дня его подписания направляется членам Совета способом, позволяющим подтвердить факт и дату отправления. </w:t>
      </w:r>
    </w:p>
    <w:p w:rsidR="001B65AE" w:rsidRDefault="001B65AE" w:rsidP="001B65AE">
      <w:pPr>
        <w:numPr>
          <w:ilvl w:val="1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решением, принятым Советом, член Совета в течение 3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протокола излагает в письменной форме своё мнение, которое передаётся секретарю Совета и приобщается к протоколу заседания.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Изложение особого мнения не освобождает члена Совета от необходимости исполнять принятые на заседании Совета решения. </w:t>
      </w:r>
    </w:p>
    <w:p w:rsidR="001B65AE" w:rsidRDefault="001B65AE" w:rsidP="001B65AE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Совета, принимаемые в пределах его полномочий, носят рекомендательный характер. </w:t>
      </w:r>
    </w:p>
    <w:p w:rsidR="001B65AE" w:rsidRDefault="001B65AE" w:rsidP="001B65AE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осуществляется секретарём Совета. </w:t>
      </w:r>
    </w:p>
    <w:p w:rsidR="001B65AE" w:rsidRDefault="001B65AE" w:rsidP="001B65AE">
      <w:pPr>
        <w:pStyle w:val="1"/>
        <w:keepLines/>
        <w:tabs>
          <w:tab w:val="clear" w:pos="0"/>
        </w:tabs>
        <w:spacing w:after="0" w:line="240" w:lineRule="auto"/>
        <w:ind w:left="451" w:right="3" w:hanging="4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Совета</w:t>
      </w:r>
    </w:p>
    <w:p w:rsidR="00235E3B" w:rsidRPr="00235E3B" w:rsidRDefault="001B65AE" w:rsidP="001B65A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6.1. Организационно-техническое и информационное обеспечение деятельности Совета осуществляет администрация муниципального района «Кыринский район» «Кыринский район».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50D2CD9"/>
    <w:multiLevelType w:val="singleLevel"/>
    <w:tmpl w:val="050D2CD9"/>
    <w:lvl w:ilvl="0">
      <w:start w:val="1"/>
      <w:numFmt w:val="decimal"/>
      <w:suff w:val="space"/>
      <w:lvlText w:val="%1."/>
      <w:lvlJc w:val="left"/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B24D7"/>
    <w:multiLevelType w:val="multilevel"/>
    <w:tmpl w:val="311B24D7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42987D82"/>
    <w:multiLevelType w:val="multilevel"/>
    <w:tmpl w:val="42987D82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>
    <w:nsid w:val="4B582B3D"/>
    <w:multiLevelType w:val="multilevel"/>
    <w:tmpl w:val="4B582B3D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D2B2E"/>
    <w:multiLevelType w:val="multilevel"/>
    <w:tmpl w:val="692D2B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B65AE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51B04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AE"/>
    <w:pPr>
      <w:keepNext/>
      <w:numPr>
        <w:numId w:val="6"/>
      </w:numPr>
      <w:spacing w:after="200" w:line="276" w:lineRule="auto"/>
      <w:jc w:val="both"/>
      <w:outlineLvl w:val="0"/>
    </w:pPr>
    <w:rPr>
      <w:rFonts w:ascii="Arial" w:eastAsiaTheme="minorHAnsi" w:hAnsi="Arial" w:cs="Arial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1B65AE"/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AE"/>
    <w:pPr>
      <w:keepNext/>
      <w:numPr>
        <w:numId w:val="6"/>
      </w:numPr>
      <w:spacing w:after="200" w:line="276" w:lineRule="auto"/>
      <w:jc w:val="both"/>
      <w:outlineLvl w:val="0"/>
    </w:pPr>
    <w:rPr>
      <w:rFonts w:ascii="Arial" w:eastAsiaTheme="minorHAnsi" w:hAnsi="Arial" w:cs="Arial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1B65AE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2023-11-30T06:25:00Z</cp:lastPrinted>
  <dcterms:created xsi:type="dcterms:W3CDTF">2023-11-30T06:28:00Z</dcterms:created>
  <dcterms:modified xsi:type="dcterms:W3CDTF">2023-12-04T06:05:00Z</dcterms:modified>
</cp:coreProperties>
</file>