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12" w:rsidRPr="00111D12" w:rsidRDefault="00111D12" w:rsidP="0011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111D12" w:rsidRPr="00111D12" w:rsidRDefault="00111D12" w:rsidP="0011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«</w:t>
      </w:r>
      <w:proofErr w:type="spellStart"/>
      <w:r w:rsidRPr="00111D1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Кыринский</w:t>
      </w:r>
      <w:proofErr w:type="spellEnd"/>
      <w:r w:rsidRPr="00111D1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район»</w:t>
      </w:r>
    </w:p>
    <w:p w:rsidR="00111D12" w:rsidRPr="00111D12" w:rsidRDefault="00111D12" w:rsidP="0011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Забайкальского края.</w:t>
      </w:r>
    </w:p>
    <w:p w:rsidR="00111D12" w:rsidRPr="00111D12" w:rsidRDefault="00111D12" w:rsidP="0011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11D12" w:rsidRPr="00111D12" w:rsidRDefault="00111D12" w:rsidP="0011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111D1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111D1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111D12" w:rsidRPr="00111D12" w:rsidRDefault="00111D12" w:rsidP="0011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 15 декабря  2023 г.                                                                                 № 18                              </w:t>
      </w:r>
    </w:p>
    <w:p w:rsidR="00111D12" w:rsidRPr="00111D12" w:rsidRDefault="00111D12" w:rsidP="00111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с. Гавань</w:t>
      </w:r>
    </w:p>
    <w:p w:rsidR="00111D12" w:rsidRPr="00111D12" w:rsidRDefault="00111D12" w:rsidP="00111D1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11D12" w:rsidRPr="00111D12" w:rsidRDefault="00111D12" w:rsidP="00111D1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_GoBack"/>
      <w:r w:rsidRPr="00111D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Об утверждении Программы профилактики рисков причинения вреда </w:t>
      </w:r>
      <w:bookmarkEnd w:id="0"/>
      <w:r w:rsidRPr="00111D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(ущерба) охраняемым законом ценностям на 2024 год в рамках муниципального контроля в сфере благоустройства на территории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</w:t>
      </w:r>
    </w:p>
    <w:p w:rsidR="00111D12" w:rsidRPr="00111D12" w:rsidRDefault="00111D12" w:rsidP="00111D1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11D12" w:rsidRPr="00111D12" w:rsidRDefault="00111D12" w:rsidP="00111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</w:t>
      </w:r>
      <w:proofErr w:type="gram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Федерации»,</w:t>
      </w:r>
      <w:r w:rsidRPr="00111D1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 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Постановлением</w:t>
      </w:r>
      <w:r w:rsidRPr="00111D1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 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Правительства</w:t>
      </w:r>
      <w:r w:rsidRPr="00111D1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 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РФ</w:t>
      </w:r>
      <w:r w:rsidRPr="00111D1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25 июня 2021 г. №</w:t>
      </w:r>
      <w:r w:rsidRPr="00111D1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 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990</w:t>
      </w:r>
      <w:r w:rsidRPr="00111D1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 «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</w:t>
      </w:r>
      <w:proofErr w:type="gram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поселения 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от 29.11.2021 № 21 «Об утверждении Положения </w:t>
      </w:r>
      <w:proofErr w:type="gram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proofErr w:type="gram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муниципальном контроле в сфере благоустройства на территории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proofErr w:type="gram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111D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,</w:t>
      </w:r>
      <w:proofErr w:type="gramEnd"/>
      <w:r w:rsidRPr="00111D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уставом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администрация сельского поселения</w:t>
      </w:r>
      <w:r w:rsidRPr="00111D1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постановляет:</w:t>
      </w:r>
    </w:p>
    <w:p w:rsidR="00111D12" w:rsidRPr="00111D12" w:rsidRDefault="00111D12" w:rsidP="00111D12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Утвердить Программу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согласно приложению к настоящему постановлению.</w:t>
      </w:r>
    </w:p>
    <w:p w:rsidR="00111D12" w:rsidRPr="00111D12" w:rsidRDefault="00111D12" w:rsidP="00111D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</w:t>
      </w:r>
      <w:proofErr w:type="gram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Настоящее постановление подлежит обнародованию в порядке установленной  Уставом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и вступает в силу на следующий день после подписания и обнародования. </w:t>
      </w:r>
      <w:proofErr w:type="gramEnd"/>
    </w:p>
    <w:p w:rsidR="00111D12" w:rsidRPr="00111D12" w:rsidRDefault="00111D12" w:rsidP="00111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11D12" w:rsidRPr="00111D12" w:rsidRDefault="00111D12" w:rsidP="00111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11D12" w:rsidRPr="00111D12" w:rsidRDefault="00111D12" w:rsidP="00111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З.В. 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111D12" w:rsidRPr="00111D12" w:rsidRDefault="00111D12" w:rsidP="00111D12">
      <w:pPr>
        <w:ind w:left="594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11D12" w:rsidRPr="00111D12" w:rsidRDefault="00111D12" w:rsidP="00111D12">
      <w:pPr>
        <w:ind w:left="594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11D12" w:rsidRPr="00111D12" w:rsidRDefault="00111D12" w:rsidP="00111D12">
      <w:pPr>
        <w:ind w:left="594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11D12" w:rsidRPr="00111D12" w:rsidRDefault="00111D12" w:rsidP="00111D12">
      <w:pPr>
        <w:rPr>
          <w:rFonts w:ascii="Calibri" w:eastAsia="Calibri" w:hAnsi="Calibri" w:cs="Times New Roman"/>
        </w:rPr>
      </w:pPr>
    </w:p>
    <w:p w:rsidR="00111D12" w:rsidRPr="00111D12" w:rsidRDefault="00111D12" w:rsidP="00111D12">
      <w:pPr>
        <w:rPr>
          <w:rFonts w:ascii="Calibri" w:eastAsia="Calibri" w:hAnsi="Calibri" w:cs="Times New Roman"/>
        </w:rPr>
      </w:pPr>
    </w:p>
    <w:p w:rsidR="00111D12" w:rsidRPr="00111D12" w:rsidRDefault="00111D12" w:rsidP="00111D12">
      <w:pPr>
        <w:rPr>
          <w:rFonts w:ascii="Calibri" w:eastAsia="Calibri" w:hAnsi="Calibri" w:cs="Times New Roman"/>
        </w:rPr>
      </w:pPr>
    </w:p>
    <w:p w:rsidR="00111D12" w:rsidRPr="00111D12" w:rsidRDefault="00111D12" w:rsidP="00111D12">
      <w:pPr>
        <w:rPr>
          <w:rFonts w:ascii="Calibri" w:eastAsia="Calibri" w:hAnsi="Calibri" w:cs="Times New Roman"/>
        </w:rPr>
      </w:pPr>
    </w:p>
    <w:p w:rsidR="00111D12" w:rsidRPr="00111D12" w:rsidRDefault="00111D12" w:rsidP="00111D12">
      <w:pPr>
        <w:rPr>
          <w:rFonts w:ascii="Calibri" w:eastAsia="Calibri" w:hAnsi="Calibri" w:cs="Times New Roman"/>
        </w:rPr>
      </w:pPr>
    </w:p>
    <w:p w:rsidR="00111D12" w:rsidRPr="00111D12" w:rsidRDefault="00111D12" w:rsidP="00111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Calibri" w:hAnsi="Times New Roman" w:cs="Times New Roman"/>
        </w:rPr>
        <w:t xml:space="preserve"> УТВЕРЖДЕНА 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111D12" w:rsidRPr="00111D12" w:rsidRDefault="00111D12" w:rsidP="00111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 постановлением администрации</w:t>
      </w:r>
    </w:p>
    <w:p w:rsidR="00111D12" w:rsidRPr="00111D12" w:rsidRDefault="00111D12" w:rsidP="00111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111D12" w:rsidRPr="00111D12" w:rsidRDefault="00111D12" w:rsidP="00111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15.12.2023г. № 18 </w:t>
      </w:r>
    </w:p>
    <w:p w:rsidR="00111D12" w:rsidRPr="00111D12" w:rsidRDefault="00111D12" w:rsidP="00111D12">
      <w:pPr>
        <w:rPr>
          <w:rFonts w:ascii="Calibri" w:eastAsia="Calibri" w:hAnsi="Calibri" w:cs="Times New Roman"/>
        </w:rPr>
      </w:pPr>
    </w:p>
    <w:p w:rsidR="00111D12" w:rsidRPr="00111D12" w:rsidRDefault="00111D12" w:rsidP="00111D12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        Настоящая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 сельского поселения «</w:t>
      </w:r>
      <w:proofErr w:type="spellStart"/>
      <w:r w:rsidRPr="00111D12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111D1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   Настоящая Программа разработана и подлежит исполнению администрацией сельского поселения «</w:t>
      </w:r>
      <w:proofErr w:type="spellStart"/>
      <w:r w:rsidRPr="00111D12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» (далее по тексту – администрация). </w:t>
      </w:r>
    </w:p>
    <w:p w:rsidR="00111D12" w:rsidRPr="00111D12" w:rsidRDefault="00111D12" w:rsidP="00111D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b/>
          <w:sz w:val="24"/>
          <w:szCs w:val="24"/>
        </w:rPr>
        <w:t>Раздел 1. Анализ текущего состояния муниципального контроля в сфере благоустройства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111D12">
        <w:rPr>
          <w:rFonts w:ascii="Times New Roman" w:eastAsia="Calibri" w:hAnsi="Times New Roman" w:cs="Times New Roman"/>
          <w:sz w:val="24"/>
          <w:szCs w:val="24"/>
        </w:rPr>
        <w:t>Муниципальный контроль в сфере благоустройства на территории  сельского поселения «</w:t>
      </w:r>
      <w:proofErr w:type="spellStart"/>
      <w:r w:rsidRPr="00111D12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111D12">
        <w:rPr>
          <w:rFonts w:ascii="Times New Roman" w:eastAsia="Calibri" w:hAnsi="Times New Roman" w:cs="Times New Roman"/>
          <w:sz w:val="24"/>
          <w:szCs w:val="24"/>
        </w:rPr>
        <w:t>»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111D12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решением Совета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29.11.2021 № 21 «Об утверждении Положения</w:t>
      </w:r>
      <w:proofErr w:type="gram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 муниципальном контроле в сфере благоустройства на территории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111D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>1.2. Муниципальный контроль в сфере благоустройства на территории сельского поселения «</w:t>
      </w:r>
      <w:proofErr w:type="spellStart"/>
      <w:r w:rsidRPr="00111D12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111D12">
        <w:rPr>
          <w:rFonts w:ascii="Times New Roman" w:eastAsia="Calibri" w:hAnsi="Times New Roman" w:cs="Times New Roman"/>
          <w:sz w:val="24"/>
          <w:szCs w:val="24"/>
        </w:rPr>
        <w:t>» осуществляет администрация  сельского поселения «</w:t>
      </w:r>
      <w:proofErr w:type="spellStart"/>
      <w:r w:rsidRPr="00111D12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». 1.3. </w:t>
      </w:r>
      <w:proofErr w:type="gramStart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Положением о муниципальном контроле в сфере благоустройства 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территории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, утвержденным </w:t>
      </w: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решением Совета сельского поселения «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от 29.11.2021 № 21</w:t>
      </w: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(далее Положение о контроле), муниципальный контроль в сфере благоустройства осуществляется в форме проведения профилактических и контрольных мероприятий соблюдения правил благоустройства территории, требований к обеспечению доступности для инвалидов объектов социальной,  инфраструктур и предоставляемых услуг на территории сельского</w:t>
      </w:r>
      <w:proofErr w:type="gramEnd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поселения «</w:t>
      </w:r>
      <w:proofErr w:type="spellStart"/>
      <w:r w:rsidRPr="00111D12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111D12">
        <w:rPr>
          <w:rFonts w:ascii="Times New Roman" w:eastAsia="Calibri" w:hAnsi="Times New Roman" w:cs="Times New Roman"/>
          <w:sz w:val="24"/>
          <w:szCs w:val="24"/>
        </w:rPr>
        <w:t>», информирования и консультирования физических и юридических лиц, проживающих и (или) осуществляющих деятельность на территории  сельского поселения «</w:t>
      </w:r>
      <w:proofErr w:type="spellStart"/>
      <w:r w:rsidRPr="00111D12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111D12">
        <w:rPr>
          <w:rFonts w:ascii="Times New Roman" w:eastAsia="Calibri" w:hAnsi="Times New Roman" w:cs="Times New Roman"/>
          <w:sz w:val="24"/>
          <w:szCs w:val="24"/>
        </w:rPr>
        <w:t>», об установленных правилах благоустройства. В рамках муниципального контроля в сфере благоустройства в соответствии с правилами благоустройства территории,  утвержденными Решением Совета сельского поселения «</w:t>
      </w:r>
      <w:proofErr w:type="spellStart"/>
      <w:r w:rsidRPr="00111D12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111D12">
        <w:rPr>
          <w:rFonts w:ascii="Times New Roman" w:eastAsia="Calibri" w:hAnsi="Times New Roman" w:cs="Times New Roman"/>
          <w:sz w:val="24"/>
          <w:szCs w:val="24"/>
        </w:rPr>
        <w:t>»  от 22.11.2019 № 10 «Об утверждении Правил благоустройства и санитарного содержания сельского поселения «</w:t>
      </w:r>
      <w:proofErr w:type="spellStart"/>
      <w:r w:rsidRPr="00111D12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111D12">
        <w:rPr>
          <w:rFonts w:ascii="Times New Roman" w:eastAsia="Calibri" w:hAnsi="Times New Roman" w:cs="Times New Roman"/>
          <w:sz w:val="24"/>
          <w:szCs w:val="24"/>
        </w:rPr>
        <w:t>»</w:t>
      </w:r>
      <w:r w:rsidRPr="00111D12">
        <w:rPr>
          <w:rFonts w:ascii="Calibri" w:eastAsia="Calibri" w:hAnsi="Calibri" w:cs="Times New Roman"/>
        </w:rPr>
        <w:t xml:space="preserve"> </w:t>
      </w: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осуществляется: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11D1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обеспечением надлежащего санитарного состояния, чистоты и порядка на территории;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11D1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поддержанием единого архитектурного, эстетического облика;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111D1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соблюдением порядка сбора, вывоза твердых бытовых отходов;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111D1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содержания и охраны зеленых насаждений (деревьев, кустарников, газонов);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выявление и предупреждение правонарушений в области благоустройства территории. 1.4. В 2023 году плановые проверки соблюдения обязательных требований в сфере благоустройства на территории сельского поселения не проводились.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   В результате систематизации, обобщения и анализа информации о результатах проверок соблюдения требований в сфере благоустройства на территории сельского поселения «</w:t>
      </w:r>
      <w:proofErr w:type="spellStart"/>
      <w:r w:rsidRPr="00111D12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»  сделаны выводы, что наиболее частыми нарушениями являются: - ненадлежащее санитарное состояние приусадебной территории;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не соблюдение чистоты и порядка на территории;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не соблюдение порядка сбора, вывоза твердых бытовых отходов;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не соблюдения требований содержания и охраны зеленых насаждений;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выпас сельскохозяйственных животных без присмотра.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     Основными причинами, факторами и </w:t>
      </w:r>
      <w:proofErr w:type="gramStart"/>
      <w:r w:rsidRPr="00111D12">
        <w:rPr>
          <w:rFonts w:ascii="Times New Roman" w:eastAsia="Calibri" w:hAnsi="Times New Roman" w:cs="Times New Roman"/>
          <w:sz w:val="24"/>
          <w:szCs w:val="24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11D12">
        <w:rPr>
          <w:rFonts w:ascii="Times New Roman" w:eastAsia="Calibri" w:hAnsi="Times New Roman" w:cs="Times New Roman"/>
          <w:sz w:val="24"/>
          <w:szCs w:val="24"/>
        </w:rPr>
        <w:t>не понимание</w:t>
      </w:r>
      <w:proofErr w:type="gramEnd"/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необходимости исполнения требований в сфере благоустройства у подконтрольных субъектов;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отсутствие информирования подконтрольных субъектов о требованиях в сфере благоустройства;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111D12" w:rsidRPr="00111D12" w:rsidRDefault="00111D12" w:rsidP="00111D1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 Цели и задачи реализации Программы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 Целями профилактической работы являются: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4) предупреждение </w:t>
      </w:r>
      <w:proofErr w:type="gram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нарушений</w:t>
      </w:r>
      <w:proofErr w:type="gram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5) снижение административной нагрузки на контролируемых лиц;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6) снижение размера ущерба, причиняемого охраняемым законом ценностям.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 Задачами профилактической работы являются: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укрепление системы профилактики нарушений обязательных требований;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11D12" w:rsidRPr="00111D12" w:rsidRDefault="00111D12" w:rsidP="00111D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самообследование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) не предусмотрена, следовательно, в программе способы </w:t>
      </w:r>
      <w:proofErr w:type="spellStart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самообследования</w:t>
      </w:r>
      <w:proofErr w:type="spellEnd"/>
      <w:r w:rsidRPr="00111D1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автоматизированном режиме не определены (ч.1 ст.51 №248-ФЗ).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D12" w:rsidRPr="00111D12" w:rsidRDefault="00111D12" w:rsidP="0011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1D12">
        <w:rPr>
          <w:rFonts w:ascii="Times New Roman" w:eastAsia="Calibri" w:hAnsi="Times New Roman" w:cs="Times New Roman"/>
          <w:b/>
          <w:sz w:val="24"/>
          <w:szCs w:val="24"/>
        </w:rPr>
        <w:t>Раздел 3. Перечень профилактических мероприятий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   При осуществлении муниципального контроля в соответствии с п.3.1 Положения о контроле могут проводиться следующие виды профилактических мероприятий: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информирование;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объявление предостережения;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D12">
        <w:rPr>
          <w:rFonts w:ascii="Times New Roman" w:eastAsia="Calibri" w:hAnsi="Times New Roman" w:cs="Times New Roman"/>
          <w:sz w:val="24"/>
          <w:szCs w:val="24"/>
        </w:rPr>
        <w:t xml:space="preserve">- консультирование. </w:t>
      </w: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111D12" w:rsidRPr="00111D12" w:rsidTr="00111D12">
        <w:trPr>
          <w:trHeight w:hRule="exact" w:val="8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11D12" w:rsidRPr="00111D12" w:rsidRDefault="00111D12" w:rsidP="00111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 xml:space="preserve">№  </w:t>
            </w:r>
            <w:proofErr w:type="gramStart"/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  <w:p w:rsidR="00111D12" w:rsidRPr="00111D12" w:rsidRDefault="00111D12" w:rsidP="00111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D12" w:rsidRPr="00111D12" w:rsidRDefault="00111D12" w:rsidP="00111D1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</w:t>
            </w:r>
          </w:p>
          <w:p w:rsidR="00111D12" w:rsidRPr="00111D12" w:rsidRDefault="00111D12" w:rsidP="00111D1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D12" w:rsidRPr="00111D12" w:rsidRDefault="00111D12" w:rsidP="00111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1D12" w:rsidRPr="00111D12" w:rsidRDefault="00111D12" w:rsidP="00111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111D12" w:rsidRPr="00111D12" w:rsidTr="00111D12">
        <w:trPr>
          <w:trHeight w:hRule="exact" w:val="213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1D12">
              <w:rPr>
                <w:rFonts w:ascii="Times New Roman" w:eastAsia="Calibri" w:hAnsi="Times New Roman" w:cs="Times New Roman"/>
              </w:rPr>
              <w:t>Информирование.</w:t>
            </w:r>
          </w:p>
          <w:p w:rsidR="00111D12" w:rsidRPr="00111D12" w:rsidRDefault="00111D12" w:rsidP="0011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1D12">
              <w:rPr>
                <w:rFonts w:ascii="Times New Roman" w:eastAsia="Calibri" w:hAnsi="Times New Roman" w:cs="Times New Roman"/>
              </w:rPr>
              <w:t xml:space="preserve"> Размещение на официальном сайте администрации сельского поселения «</w:t>
            </w:r>
            <w:proofErr w:type="spellStart"/>
            <w:r w:rsidRPr="00111D12">
              <w:rPr>
                <w:rFonts w:ascii="Times New Roman" w:eastAsia="Calibri" w:hAnsi="Times New Roman" w:cs="Times New Roman"/>
              </w:rPr>
              <w:t>Гаваньское</w:t>
            </w:r>
            <w:proofErr w:type="spellEnd"/>
            <w:r w:rsidRPr="00111D12">
              <w:rPr>
                <w:rFonts w:ascii="Times New Roman" w:eastAsia="Calibri" w:hAnsi="Times New Roman" w:cs="Times New Roman"/>
              </w:rPr>
              <w:t xml:space="preserve">»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rPr>
                <w:rFonts w:ascii="Times New Roman" w:eastAsia="Calibri" w:hAnsi="Times New Roman" w:cs="Times New Roman"/>
              </w:rPr>
            </w:pPr>
            <w:r w:rsidRPr="00111D1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11D12" w:rsidRPr="00111D12" w:rsidTr="00111D12">
        <w:trPr>
          <w:trHeight w:hRule="exact" w:val="453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Объявление предостережения </w:t>
            </w:r>
          </w:p>
          <w:p w:rsidR="00111D12" w:rsidRPr="00111D12" w:rsidRDefault="00111D12" w:rsidP="00111D12">
            <w:pPr>
              <w:widowControl w:val="0"/>
              <w:spacing w:after="0" w:line="240" w:lineRule="auto"/>
              <w:ind w:right="131"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контрольно-надзорный орган  объявляет контролируемому лицу предостережение о недопустимости нарушения обязательных требований и</w:t>
            </w:r>
            <w:proofErr w:type="gramEnd"/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предложение о принятии мер по обеспечению</w:t>
            </w:r>
            <w:r w:rsidRPr="00111D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соблюдения обязательных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11D12" w:rsidRPr="00111D12" w:rsidTr="00111D12">
        <w:trPr>
          <w:trHeight w:hRule="exact" w:val="18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Консультирование.</w:t>
            </w:r>
          </w:p>
          <w:p w:rsidR="00111D12" w:rsidRPr="00111D12" w:rsidRDefault="00111D12" w:rsidP="00111D12">
            <w:pPr>
              <w:widowControl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11D12" w:rsidRPr="00111D12" w:rsidTr="00111D12">
        <w:trPr>
          <w:trHeight w:hRule="exact" w:val="368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D12" w:rsidRPr="00111D12" w:rsidRDefault="00111D12" w:rsidP="00111D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111D12" w:rsidRPr="00111D12" w:rsidRDefault="00111D12" w:rsidP="00111D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Calibri" w:hAnsi="Times New Roman" w:cs="Times New Roman"/>
              </w:rPr>
              <w:t>Обобщение правоприменительной практики. 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сельского поселения «</w:t>
            </w:r>
            <w:proofErr w:type="spellStart"/>
            <w:r w:rsidRPr="00111D12">
              <w:rPr>
                <w:rFonts w:ascii="Times New Roman" w:eastAsia="Calibri" w:hAnsi="Times New Roman" w:cs="Times New Roman"/>
              </w:rPr>
              <w:t>Гаваньское</w:t>
            </w:r>
            <w:proofErr w:type="spellEnd"/>
            <w:r w:rsidRPr="00111D12">
              <w:rPr>
                <w:rFonts w:ascii="Times New Roman" w:eastAsia="Calibri" w:hAnsi="Times New Roman" w:cs="Times New Roman"/>
              </w:rPr>
              <w:t>»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D12" w:rsidRPr="00111D12" w:rsidRDefault="00111D12" w:rsidP="00111D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Calibri" w:hAnsi="Times New Roman" w:cs="Times New Roman"/>
              </w:rPr>
              <w:t xml:space="preserve">IV квартал </w:t>
            </w:r>
          </w:p>
          <w:p w:rsidR="00111D12" w:rsidRPr="00111D12" w:rsidRDefault="00111D12" w:rsidP="00111D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11D12" w:rsidRPr="00111D12" w:rsidRDefault="00111D12" w:rsidP="00111D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D12" w:rsidRPr="00111D12" w:rsidRDefault="00111D12" w:rsidP="0011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1D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4. Показатели результативности и 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950"/>
        <w:gridCol w:w="4374"/>
      </w:tblGrid>
      <w:tr w:rsidR="00111D12" w:rsidRPr="00111D12" w:rsidTr="00111D1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  <w:p w:rsidR="00111D12" w:rsidRPr="00111D12" w:rsidRDefault="00111D12" w:rsidP="00111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Величина</w:t>
            </w:r>
          </w:p>
        </w:tc>
      </w:tr>
      <w:tr w:rsidR="00111D12" w:rsidRPr="00111D12" w:rsidTr="00111D12">
        <w:trPr>
          <w:trHeight w:hRule="exact" w:val="20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11D12" w:rsidRPr="00111D12" w:rsidRDefault="00111D12" w:rsidP="00111D12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11D12" w:rsidRPr="00111D12" w:rsidRDefault="00111D12" w:rsidP="00111D12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100%</w:t>
            </w:r>
          </w:p>
        </w:tc>
      </w:tr>
      <w:tr w:rsidR="00111D12" w:rsidRPr="00111D12" w:rsidTr="00111D12">
        <w:trPr>
          <w:trHeight w:hRule="exact" w:val="312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11D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20% и более</w:t>
            </w:r>
          </w:p>
        </w:tc>
      </w:tr>
      <w:tr w:rsidR="00111D12" w:rsidRPr="00111D12" w:rsidTr="00111D12">
        <w:trPr>
          <w:trHeight w:hRule="exact" w:val="9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ind w:left="2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D12" w:rsidRPr="00111D12" w:rsidRDefault="00111D12" w:rsidP="00111D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11D12" w:rsidRPr="00111D12" w:rsidRDefault="00111D12" w:rsidP="00111D12">
            <w:pPr>
              <w:widowControl w:val="0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D12" w:rsidRPr="00111D12" w:rsidRDefault="00111D12" w:rsidP="00111D1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D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100%</w:t>
            </w:r>
          </w:p>
        </w:tc>
      </w:tr>
    </w:tbl>
    <w:p w:rsidR="00111D12" w:rsidRPr="00111D12" w:rsidRDefault="00111D12" w:rsidP="0011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D12" w:rsidRPr="00111D12" w:rsidRDefault="00111D12" w:rsidP="00111D1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D12" w:rsidRPr="00111D12" w:rsidRDefault="00111D12" w:rsidP="00111D1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B41" w:rsidRDefault="00606B41"/>
    <w:sectPr w:rsidR="0060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D9"/>
    <w:rsid w:val="00111D12"/>
    <w:rsid w:val="003B44D9"/>
    <w:rsid w:val="006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9853</Characters>
  <Application>Microsoft Office Word</Application>
  <DocSecurity>0</DocSecurity>
  <Lines>82</Lines>
  <Paragraphs>23</Paragraphs>
  <ScaleCrop>false</ScaleCrop>
  <Company>Krokoz™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3</cp:revision>
  <dcterms:created xsi:type="dcterms:W3CDTF">2023-12-15T02:53:00Z</dcterms:created>
  <dcterms:modified xsi:type="dcterms:W3CDTF">2023-12-15T02:54:00Z</dcterms:modified>
</cp:coreProperties>
</file>