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FD5E8D">
        <w:rPr>
          <w:sz w:val="28"/>
        </w:rPr>
        <w:t xml:space="preserve">5 </w:t>
      </w:r>
      <w:bookmarkStart w:id="0" w:name="_GoBack"/>
      <w:bookmarkEnd w:id="0"/>
      <w:r w:rsidR="001C4041">
        <w:rPr>
          <w:sz w:val="28"/>
        </w:rPr>
        <w:t>февраля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FD5E8D">
        <w:rPr>
          <w:sz w:val="28"/>
        </w:rPr>
        <w:t xml:space="preserve">                           №66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93C8F" w:rsidRPr="00C86F33" w:rsidRDefault="00093C8F" w:rsidP="00093C8F">
      <w:pPr>
        <w:jc w:val="center"/>
        <w:rPr>
          <w:b/>
          <w:sz w:val="28"/>
          <w:szCs w:val="28"/>
        </w:rPr>
      </w:pPr>
      <w:r w:rsidRPr="00C86F33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 и дополнений в Постановление а</w:t>
      </w:r>
      <w:r w:rsidRPr="00C86F33">
        <w:rPr>
          <w:b/>
          <w:sz w:val="28"/>
          <w:szCs w:val="28"/>
        </w:rPr>
        <w:t>дминистрации муниципального района «Кыринский район» №</w:t>
      </w:r>
      <w:r>
        <w:rPr>
          <w:b/>
          <w:sz w:val="28"/>
          <w:szCs w:val="28"/>
        </w:rPr>
        <w:t xml:space="preserve"> 596</w:t>
      </w:r>
      <w:r w:rsidRPr="00C86F33">
        <w:rPr>
          <w:b/>
          <w:sz w:val="28"/>
          <w:szCs w:val="28"/>
        </w:rPr>
        <w:t xml:space="preserve"> от 0</w:t>
      </w:r>
      <w:r>
        <w:rPr>
          <w:b/>
          <w:sz w:val="28"/>
          <w:szCs w:val="28"/>
        </w:rPr>
        <w:t>7 сентября 2017</w:t>
      </w:r>
      <w:r w:rsidRPr="00C86F33">
        <w:rPr>
          <w:b/>
          <w:sz w:val="28"/>
          <w:szCs w:val="28"/>
        </w:rPr>
        <w:t xml:space="preserve"> года «О</w:t>
      </w:r>
      <w:r>
        <w:rPr>
          <w:b/>
          <w:sz w:val="28"/>
          <w:szCs w:val="28"/>
        </w:rPr>
        <w:t>б</w:t>
      </w:r>
      <w:r w:rsidRPr="00C86F33">
        <w:rPr>
          <w:b/>
          <w:sz w:val="28"/>
          <w:szCs w:val="28"/>
        </w:rPr>
        <w:t xml:space="preserve"> утверждении Примерного положения об оплате труда работников муниципальных образовательных учреждений, находящихся в ведении Комитета образования администрации муниципального района «Кыринский район</w:t>
      </w:r>
      <w:r>
        <w:rPr>
          <w:b/>
          <w:sz w:val="28"/>
          <w:szCs w:val="28"/>
        </w:rPr>
        <w:t>»</w:t>
      </w:r>
      <w:r w:rsidRPr="00C86F3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финансируемых из бюджета муниципального района «Кыринский район»</w:t>
      </w:r>
    </w:p>
    <w:p w:rsidR="00093C8F" w:rsidRPr="00C86F33" w:rsidRDefault="00093C8F" w:rsidP="00093C8F">
      <w:pPr>
        <w:ind w:firstLine="426"/>
        <w:jc w:val="center"/>
        <w:rPr>
          <w:b/>
          <w:sz w:val="28"/>
          <w:szCs w:val="28"/>
        </w:rPr>
      </w:pPr>
    </w:p>
    <w:p w:rsidR="00093C8F" w:rsidRPr="002A16BC" w:rsidRDefault="00093C8F" w:rsidP="00093C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86F33">
        <w:rPr>
          <w:sz w:val="28"/>
          <w:szCs w:val="28"/>
        </w:rPr>
        <w:t xml:space="preserve">В соответствие с Указом президента Российской Федерации от 07 мая 2012 года №597 «О мероприятия по реализации  государственной </w:t>
      </w:r>
      <w:proofErr w:type="gramStart"/>
      <w:r w:rsidRPr="00C86F33">
        <w:rPr>
          <w:sz w:val="28"/>
          <w:szCs w:val="28"/>
        </w:rPr>
        <w:t>социальной политике», Законом Забайкальского края от 09 апреля 2014 года №964-ЗЗК «Об оплате труда работников государственных учреждений Забайкальского края» и  Законом Забайкальского края от 29 июня 2023 года №2222-ЗЗК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sz w:val="28"/>
          <w:szCs w:val="28"/>
        </w:rPr>
        <w:t>, З</w:t>
      </w:r>
      <w:r w:rsidRPr="000F3CB8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0F3CB8">
        <w:rPr>
          <w:sz w:val="28"/>
          <w:szCs w:val="28"/>
        </w:rPr>
        <w:t xml:space="preserve"> Забайкальского края от 25.10.2023 №2239-ЗЗК «О дальнейшем обеспечении роста заработной платы в Забайкальском</w:t>
      </w:r>
      <w:proofErr w:type="gramEnd"/>
      <w:r w:rsidRPr="000F3CB8">
        <w:rPr>
          <w:sz w:val="28"/>
          <w:szCs w:val="28"/>
        </w:rPr>
        <w:t xml:space="preserve"> </w:t>
      </w:r>
      <w:proofErr w:type="gramStart"/>
      <w:r w:rsidRPr="000F3CB8">
        <w:rPr>
          <w:sz w:val="28"/>
          <w:szCs w:val="28"/>
        </w:rPr>
        <w:t>крае</w:t>
      </w:r>
      <w:proofErr w:type="gramEnd"/>
      <w:r w:rsidRPr="000F3CB8">
        <w:rPr>
          <w:sz w:val="28"/>
          <w:szCs w:val="28"/>
        </w:rPr>
        <w:t xml:space="preserve"> и о  внесении изменений в отдель</w:t>
      </w:r>
      <w:r>
        <w:rPr>
          <w:sz w:val="28"/>
          <w:szCs w:val="28"/>
        </w:rPr>
        <w:t xml:space="preserve">ные законы Забайкальского края», </w:t>
      </w:r>
      <w:r w:rsidRPr="00C86F33">
        <w:rPr>
          <w:sz w:val="28"/>
          <w:szCs w:val="26"/>
        </w:rPr>
        <w:t>руководствуясь ст.26 Устава муниципального района «Кыринский район», в целях приведения нормативной правовой базы муниципального района «Кыринский район»</w:t>
      </w:r>
      <w:r>
        <w:rPr>
          <w:sz w:val="28"/>
          <w:szCs w:val="26"/>
        </w:rPr>
        <w:t>,</w:t>
      </w:r>
      <w:r w:rsidRPr="00C86F33">
        <w:rPr>
          <w:sz w:val="28"/>
          <w:szCs w:val="26"/>
        </w:rPr>
        <w:t xml:space="preserve"> администрация муниципального района «Кыринский район» постановляет:</w:t>
      </w:r>
    </w:p>
    <w:p w:rsidR="00093C8F" w:rsidRPr="00C86F33" w:rsidRDefault="00093C8F" w:rsidP="00093C8F">
      <w:pPr>
        <w:pStyle w:val="a3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</w:t>
      </w:r>
      <w:r w:rsidRPr="00C86F33">
        <w:rPr>
          <w:rFonts w:ascii="Times New Roman" w:hAnsi="Times New Roman" w:cs="Times New Roman"/>
          <w:sz w:val="28"/>
          <w:szCs w:val="28"/>
        </w:rPr>
        <w:t>дминистрации муниципального района «Кыринский район» от 0</w:t>
      </w:r>
      <w:r>
        <w:rPr>
          <w:rFonts w:ascii="Times New Roman" w:hAnsi="Times New Roman" w:cs="Times New Roman"/>
          <w:sz w:val="28"/>
          <w:szCs w:val="28"/>
        </w:rPr>
        <w:t>7 сентября</w:t>
      </w:r>
      <w:r w:rsidRPr="00C86F33">
        <w:rPr>
          <w:rFonts w:ascii="Times New Roman" w:hAnsi="Times New Roman" w:cs="Times New Roman"/>
          <w:sz w:val="28"/>
          <w:szCs w:val="28"/>
        </w:rPr>
        <w:t xml:space="preserve"> 2023 года №</w:t>
      </w:r>
      <w:r>
        <w:rPr>
          <w:rFonts w:ascii="Times New Roman" w:hAnsi="Times New Roman" w:cs="Times New Roman"/>
          <w:sz w:val="28"/>
          <w:szCs w:val="28"/>
        </w:rPr>
        <w:t>596</w:t>
      </w:r>
      <w:r w:rsidRPr="00C86F33">
        <w:rPr>
          <w:rFonts w:ascii="Times New Roman" w:hAnsi="Times New Roman" w:cs="Times New Roman"/>
          <w:sz w:val="28"/>
          <w:szCs w:val="28"/>
        </w:rPr>
        <w:t xml:space="preserve"> </w:t>
      </w:r>
      <w:r w:rsidRPr="00E437F1">
        <w:rPr>
          <w:rFonts w:ascii="Times New Roman" w:hAnsi="Times New Roman" w:cs="Times New Roman"/>
          <w:sz w:val="28"/>
          <w:szCs w:val="28"/>
        </w:rPr>
        <w:t xml:space="preserve">«Об утверждении Примерного положения об оплате труда работников муниципальных образовательных учреждений, находящихся в ведении Комитета образования администрации муниципального района «Кыринский район,  финансируемых из бюджета муниципального района «Кыринский район» </w:t>
      </w:r>
      <w:r w:rsidRPr="00C86F33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93C8F" w:rsidRPr="002A16BC" w:rsidRDefault="00093C8F" w:rsidP="00093C8F">
      <w:pPr>
        <w:pStyle w:val="a3"/>
        <w:widowControl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F33">
        <w:rPr>
          <w:rFonts w:ascii="Times New Roman" w:hAnsi="Times New Roman" w:cs="Times New Roman"/>
          <w:sz w:val="28"/>
          <w:szCs w:val="28"/>
        </w:rPr>
        <w:t xml:space="preserve">Пункт 1.1. Раздела 1 «Общие положения» дополнить абзацем </w:t>
      </w:r>
      <w:r w:rsidRPr="002A16B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93C8F" w:rsidRDefault="00093C8F" w:rsidP="00093C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16BC">
        <w:rPr>
          <w:sz w:val="28"/>
          <w:szCs w:val="28"/>
        </w:rPr>
        <w:t>«</w:t>
      </w:r>
      <w:r w:rsidRPr="000F3CB8">
        <w:rPr>
          <w:sz w:val="28"/>
          <w:szCs w:val="28"/>
        </w:rPr>
        <w:t>- закон Забайкальского края от 25.10.2023 №2239-ЗЗК «О дальнейшем обеспечении роста заработной платы в Забайкальском крае и о  внесении изменений в отдельные законы Забайкальского края»</w:t>
      </w:r>
      <w:proofErr w:type="gramStart"/>
      <w:r w:rsidRPr="000F3CB8">
        <w:rPr>
          <w:sz w:val="28"/>
          <w:szCs w:val="28"/>
        </w:rPr>
        <w:t>.</w:t>
      </w:r>
      <w:r w:rsidRPr="002A16BC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93C8F" w:rsidRPr="00EB1939" w:rsidRDefault="00093C8F" w:rsidP="00093C8F">
      <w:pPr>
        <w:pStyle w:val="a3"/>
        <w:widowControl/>
        <w:numPr>
          <w:ilvl w:val="1"/>
          <w:numId w:val="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2.1.12 раздела 2 «Порядок и условия оплаты труда» цифру «120»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«132».</w:t>
      </w:r>
    </w:p>
    <w:p w:rsidR="00093C8F" w:rsidRPr="000F3CB8" w:rsidRDefault="00093C8F" w:rsidP="00093C8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93C8F" w:rsidRPr="00F56973" w:rsidRDefault="00093C8F" w:rsidP="00093C8F">
      <w:pPr>
        <w:pStyle w:val="ConsPlusNormal"/>
        <w:numPr>
          <w:ilvl w:val="1"/>
          <w:numId w:val="5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Приложение №3 изложить в новой редакции (Прилагается).</w:t>
      </w:r>
    </w:p>
    <w:p w:rsidR="00093C8F" w:rsidRPr="00C86F33" w:rsidRDefault="00093C8F" w:rsidP="00093C8F">
      <w:pPr>
        <w:pStyle w:val="a3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Настоящее постановление</w:t>
      </w:r>
      <w:r w:rsidRPr="00C86F33">
        <w:rPr>
          <w:rFonts w:ascii="Times New Roman" w:hAnsi="Times New Roman" w:cs="Times New Roman"/>
          <w:sz w:val="28"/>
          <w:szCs w:val="26"/>
        </w:rPr>
        <w:t xml:space="preserve"> распространя</w:t>
      </w:r>
      <w:r>
        <w:rPr>
          <w:rFonts w:ascii="Times New Roman" w:hAnsi="Times New Roman" w:cs="Times New Roman"/>
          <w:sz w:val="28"/>
          <w:szCs w:val="26"/>
        </w:rPr>
        <w:t>ется</w:t>
      </w:r>
      <w:r w:rsidRPr="00C86F33">
        <w:rPr>
          <w:rFonts w:ascii="Times New Roman" w:hAnsi="Times New Roman" w:cs="Times New Roman"/>
          <w:sz w:val="28"/>
          <w:szCs w:val="26"/>
        </w:rPr>
        <w:t xml:space="preserve"> на правоотношения, возникшие с 01 </w:t>
      </w:r>
      <w:r>
        <w:rPr>
          <w:rFonts w:ascii="Times New Roman" w:hAnsi="Times New Roman" w:cs="Times New Roman"/>
          <w:sz w:val="28"/>
          <w:szCs w:val="26"/>
        </w:rPr>
        <w:t>января 2024</w:t>
      </w:r>
      <w:r w:rsidRPr="00C86F33">
        <w:rPr>
          <w:rFonts w:ascii="Times New Roman" w:hAnsi="Times New Roman" w:cs="Times New Roman"/>
          <w:sz w:val="28"/>
          <w:szCs w:val="26"/>
        </w:rPr>
        <w:t xml:space="preserve"> года.</w:t>
      </w:r>
    </w:p>
    <w:p w:rsidR="00093C8F" w:rsidRPr="00C86F33" w:rsidRDefault="00093C8F" w:rsidP="00093C8F">
      <w:pPr>
        <w:pStyle w:val="a3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86F33">
        <w:rPr>
          <w:rFonts w:ascii="Times New Roman" w:hAnsi="Times New Roman" w:cs="Times New Roman"/>
          <w:sz w:val="28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093C8F" w:rsidRPr="00C86F33" w:rsidRDefault="00093C8F" w:rsidP="00093C8F">
      <w:pPr>
        <w:pStyle w:val="ConsPlusCell"/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C86F33">
        <w:rPr>
          <w:rFonts w:ascii="Times New Roman" w:hAnsi="Times New Roman" w:cs="Times New Roman"/>
          <w:sz w:val="28"/>
          <w:szCs w:val="26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513660" w:rsidRPr="00093C8F" w:rsidRDefault="00093C8F" w:rsidP="00093C8F">
      <w:pPr>
        <w:tabs>
          <w:tab w:val="left" w:pos="1134"/>
        </w:tabs>
        <w:ind w:firstLine="709"/>
        <w:jc w:val="both"/>
        <w:rPr>
          <w:sz w:val="28"/>
          <w:szCs w:val="26"/>
        </w:rPr>
      </w:pPr>
      <w:r w:rsidRPr="00093C8F">
        <w:rPr>
          <w:sz w:val="28"/>
          <w:szCs w:val="26"/>
        </w:rPr>
        <w:t>5.</w:t>
      </w:r>
      <w:r>
        <w:rPr>
          <w:sz w:val="28"/>
          <w:szCs w:val="26"/>
        </w:rPr>
        <w:t xml:space="preserve"> </w:t>
      </w:r>
      <w:proofErr w:type="gramStart"/>
      <w:r w:rsidRPr="00093C8F">
        <w:rPr>
          <w:sz w:val="28"/>
          <w:szCs w:val="26"/>
        </w:rPr>
        <w:t>Контроль за</w:t>
      </w:r>
      <w:proofErr w:type="gramEnd"/>
      <w:r w:rsidRPr="00093C8F">
        <w:rPr>
          <w:sz w:val="28"/>
          <w:szCs w:val="26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513660" w:rsidRDefault="00513660" w:rsidP="0076058E">
      <w:pPr>
        <w:rPr>
          <w:sz w:val="28"/>
          <w:szCs w:val="26"/>
        </w:rPr>
      </w:pPr>
    </w:p>
    <w:p w:rsidR="00093C8F" w:rsidRDefault="00093C8F" w:rsidP="0076058E">
      <w:pPr>
        <w:rPr>
          <w:sz w:val="28"/>
          <w:szCs w:val="26"/>
        </w:rPr>
      </w:pPr>
    </w:p>
    <w:p w:rsidR="00093C8F" w:rsidRPr="00AC47BD" w:rsidRDefault="00093C8F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B65B12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Default="00093C8F" w:rsidP="00B65B12">
      <w:pPr>
        <w:rPr>
          <w:sz w:val="28"/>
          <w:szCs w:val="26"/>
        </w:rPr>
      </w:pPr>
    </w:p>
    <w:p w:rsidR="00093C8F" w:rsidRPr="002A16BC" w:rsidRDefault="00093C8F" w:rsidP="00093C8F">
      <w:pPr>
        <w:tabs>
          <w:tab w:val="left" w:pos="1701"/>
        </w:tabs>
        <w:jc w:val="right"/>
        <w:rPr>
          <w:b/>
        </w:rPr>
      </w:pPr>
      <w:r w:rsidRPr="002A16BC">
        <w:rPr>
          <w:b/>
        </w:rPr>
        <w:t>Приложение № 3</w:t>
      </w:r>
    </w:p>
    <w:p w:rsidR="00093C8F" w:rsidRPr="002A16BC" w:rsidRDefault="00093C8F" w:rsidP="00093C8F">
      <w:pPr>
        <w:ind w:firstLine="720"/>
        <w:jc w:val="center"/>
      </w:pPr>
    </w:p>
    <w:p w:rsidR="00093C8F" w:rsidRPr="002A16BC" w:rsidRDefault="00093C8F" w:rsidP="00093C8F"/>
    <w:p w:rsidR="00093C8F" w:rsidRPr="002A16BC" w:rsidRDefault="00093C8F" w:rsidP="00093C8F">
      <w:pPr>
        <w:ind w:firstLine="720"/>
        <w:jc w:val="center"/>
        <w:rPr>
          <w:b/>
          <w:sz w:val="28"/>
          <w:szCs w:val="28"/>
        </w:rPr>
      </w:pPr>
      <w:r w:rsidRPr="002A16BC">
        <w:rPr>
          <w:b/>
          <w:sz w:val="28"/>
          <w:szCs w:val="28"/>
        </w:rPr>
        <w:t>Размеры должностных окладов работников учреждений, за исключением руководителя, его заместителей, главного бухгалтера</w:t>
      </w:r>
    </w:p>
    <w:p w:rsidR="00093C8F" w:rsidRPr="002A16BC" w:rsidRDefault="00093C8F" w:rsidP="00093C8F">
      <w:pPr>
        <w:ind w:firstLine="720"/>
        <w:jc w:val="center"/>
        <w:rPr>
          <w:b/>
        </w:rPr>
      </w:pPr>
    </w:p>
    <w:tbl>
      <w:tblPr>
        <w:tblW w:w="4966" w:type="pct"/>
        <w:tblLook w:val="0000" w:firstRow="0" w:lastRow="0" w:firstColumn="0" w:lastColumn="0" w:noHBand="0" w:noVBand="0"/>
      </w:tblPr>
      <w:tblGrid>
        <w:gridCol w:w="3675"/>
        <w:gridCol w:w="4097"/>
        <w:gridCol w:w="1734"/>
      </w:tblGrid>
      <w:tr w:rsidR="00093C8F" w:rsidRPr="002A16BC" w:rsidTr="007B5C9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C8F" w:rsidRPr="002A16BC" w:rsidRDefault="00093C8F" w:rsidP="00093C8F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bookmarkStart w:id="1" w:name="OLE_LINK3"/>
            <w:bookmarkStart w:id="2" w:name="OLE_LINK4"/>
            <w:r w:rsidRPr="002A16BC">
              <w:rPr>
                <w:b/>
              </w:rPr>
              <w:t>Профессиональная квалификационная группа Общеотраслевых профессий рабочих</w:t>
            </w:r>
          </w:p>
        </w:tc>
      </w:tr>
      <w:tr w:rsidR="00093C8F" w:rsidRPr="002A16BC" w:rsidTr="007B5C9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C8F" w:rsidRPr="002A16BC" w:rsidRDefault="00093C8F" w:rsidP="00093C8F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 w:rsidRPr="002A16BC">
              <w:rPr>
                <w:b/>
              </w:rPr>
              <w:t>Профессиональная квалификационная группа «Общеотраслевых профессий рабочих первого уровня»</w:t>
            </w:r>
          </w:p>
        </w:tc>
      </w:tr>
      <w:tr w:rsidR="00093C8F" w:rsidRPr="002A16BC" w:rsidTr="007B5C90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3C8F" w:rsidRPr="002A16BC" w:rsidRDefault="00093C8F" w:rsidP="007B5C9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A16BC">
              <w:rPr>
                <w:rFonts w:eastAsia="Calibri"/>
                <w:lang w:eastAsia="en-US"/>
              </w:rPr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3C8F" w:rsidRPr="002A16BC" w:rsidRDefault="00093C8F" w:rsidP="007B5C9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A16BC">
              <w:rPr>
                <w:rFonts w:eastAsia="Calibri"/>
                <w:lang w:eastAsia="en-US"/>
              </w:rPr>
              <w:t xml:space="preserve"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</w:t>
            </w:r>
            <w:r w:rsidRPr="002A16BC">
              <w:rPr>
                <w:rFonts w:eastAsia="Calibri"/>
                <w:b/>
                <w:lang w:eastAsia="en-US"/>
              </w:rPr>
              <w:t>истопник; сторож (вахтер); кухонный рабочий; подсобный рабочий; повар</w:t>
            </w:r>
            <w:r w:rsidRPr="002A16BC">
              <w:rPr>
                <w:rFonts w:eastAsia="Calibri"/>
                <w:lang w:eastAsia="en-US"/>
              </w:rPr>
              <w:t xml:space="preserve">; 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C8F" w:rsidRPr="002A16BC" w:rsidRDefault="00093C8F" w:rsidP="007B5C90">
            <w:pPr>
              <w:jc w:val="center"/>
              <w:rPr>
                <w:color w:val="FF0000"/>
              </w:rPr>
            </w:pPr>
            <w:r w:rsidRPr="002A16BC">
              <w:rPr>
                <w:color w:val="FF0000"/>
              </w:rPr>
              <w:t>6325</w:t>
            </w:r>
          </w:p>
        </w:tc>
      </w:tr>
      <w:tr w:rsidR="00093C8F" w:rsidRPr="002A16BC" w:rsidTr="007B5C90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3C8F" w:rsidRPr="002A16BC" w:rsidRDefault="00093C8F" w:rsidP="007B5C90">
            <w:pPr>
              <w:jc w:val="center"/>
            </w:pP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3C8F" w:rsidRPr="002A16BC" w:rsidRDefault="00093C8F" w:rsidP="007B5C90">
            <w:pPr>
              <w:ind w:firstLine="15"/>
              <w:jc w:val="both"/>
            </w:pPr>
            <w:r w:rsidRPr="002A16BC">
              <w:t xml:space="preserve"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</w:t>
            </w:r>
            <w:r w:rsidRPr="002A16BC">
              <w:rPr>
                <w:b/>
              </w:rPr>
              <w:t>машинист (кочегар) котельных</w:t>
            </w:r>
            <w:r w:rsidRPr="002A16BC">
              <w:t xml:space="preserve">; 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C8F" w:rsidRPr="002A16BC" w:rsidRDefault="00093C8F" w:rsidP="007B5C90">
            <w:pPr>
              <w:jc w:val="center"/>
              <w:rPr>
                <w:color w:val="FF0000"/>
              </w:rPr>
            </w:pPr>
            <w:r w:rsidRPr="002A16BC">
              <w:rPr>
                <w:color w:val="FF0000"/>
              </w:rPr>
              <w:t>6516</w:t>
            </w:r>
          </w:p>
        </w:tc>
      </w:tr>
      <w:tr w:rsidR="00093C8F" w:rsidRPr="002A16BC" w:rsidTr="007B5C9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C8F" w:rsidRPr="002A16BC" w:rsidRDefault="00093C8F" w:rsidP="00093C8F">
            <w:pPr>
              <w:numPr>
                <w:ilvl w:val="1"/>
                <w:numId w:val="6"/>
              </w:numPr>
              <w:jc w:val="center"/>
              <w:rPr>
                <w:color w:val="FF0000"/>
              </w:rPr>
            </w:pPr>
            <w:r w:rsidRPr="002A16BC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093C8F" w:rsidRPr="002A16BC" w:rsidTr="007B5C90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3C8F" w:rsidRPr="002A16BC" w:rsidRDefault="00093C8F" w:rsidP="007B5C90">
            <w:pPr>
              <w:ind w:firstLine="15"/>
              <w:jc w:val="both"/>
            </w:pPr>
            <w:r w:rsidRPr="002A16BC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C8F" w:rsidRPr="002A16BC" w:rsidRDefault="00093C8F" w:rsidP="007B5C90">
            <w:pPr>
              <w:ind w:firstLine="15"/>
              <w:jc w:val="both"/>
            </w:pPr>
            <w:r w:rsidRPr="002A16BC">
              <w:t>Водитель автомобиля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C8F" w:rsidRPr="002A16BC" w:rsidRDefault="00093C8F" w:rsidP="007B5C90">
            <w:pPr>
              <w:jc w:val="center"/>
              <w:rPr>
                <w:color w:val="FF0000"/>
              </w:rPr>
            </w:pPr>
            <w:r w:rsidRPr="002A16BC">
              <w:rPr>
                <w:color w:val="FF0000"/>
              </w:rPr>
              <w:t>7284</w:t>
            </w:r>
          </w:p>
        </w:tc>
      </w:tr>
      <w:tr w:rsidR="00093C8F" w:rsidRPr="002A16BC" w:rsidTr="007B5C9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C8F" w:rsidRPr="002A16BC" w:rsidRDefault="00093C8F" w:rsidP="00093C8F">
            <w:pPr>
              <w:numPr>
                <w:ilvl w:val="1"/>
                <w:numId w:val="7"/>
              </w:numPr>
              <w:jc w:val="center"/>
              <w:rPr>
                <w:color w:val="FF0000"/>
              </w:rPr>
            </w:pPr>
            <w:r w:rsidRPr="002A16BC">
              <w:t>Профессиональная квалификационная группа «Общеотраслевые профессии служащих второго уровня»</w:t>
            </w:r>
          </w:p>
        </w:tc>
      </w:tr>
      <w:tr w:rsidR="00093C8F" w:rsidRPr="002A16BC" w:rsidTr="007B5C90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3C8F" w:rsidRPr="002A16BC" w:rsidRDefault="00093C8F" w:rsidP="007B5C90">
            <w:pPr>
              <w:jc w:val="center"/>
            </w:pPr>
            <w:r w:rsidRPr="002A16BC"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3C8F" w:rsidRPr="002A16BC" w:rsidRDefault="00093C8F" w:rsidP="007B5C90">
            <w:pPr>
              <w:ind w:firstLine="15"/>
              <w:jc w:val="both"/>
            </w:pPr>
            <w:r w:rsidRPr="002A16BC">
              <w:t>Заведующий хозяйством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C8F" w:rsidRPr="002A16BC" w:rsidRDefault="00093C8F" w:rsidP="007B5C90">
            <w:pPr>
              <w:jc w:val="center"/>
              <w:rPr>
                <w:color w:val="FF0000"/>
              </w:rPr>
            </w:pPr>
            <w:r w:rsidRPr="002A16BC">
              <w:rPr>
                <w:color w:val="FF0000"/>
              </w:rPr>
              <w:t>8780</w:t>
            </w:r>
          </w:p>
        </w:tc>
      </w:tr>
      <w:tr w:rsidR="00093C8F" w:rsidRPr="002A16BC" w:rsidTr="007B5C90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3C8F" w:rsidRPr="002A16BC" w:rsidRDefault="00093C8F" w:rsidP="007B5C90">
            <w:pPr>
              <w:jc w:val="center"/>
            </w:pPr>
            <w:r w:rsidRPr="002A16BC"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3C8F" w:rsidRPr="002A16BC" w:rsidRDefault="00093C8F" w:rsidP="007B5C90">
            <w:pPr>
              <w:ind w:firstLine="15"/>
              <w:jc w:val="both"/>
            </w:pPr>
            <w:r w:rsidRPr="002A16BC">
              <w:t>Заведующий производством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C8F" w:rsidRPr="002A16BC" w:rsidRDefault="00093C8F" w:rsidP="007B5C90">
            <w:pPr>
              <w:jc w:val="center"/>
              <w:rPr>
                <w:color w:val="FF0000"/>
              </w:rPr>
            </w:pPr>
            <w:r w:rsidRPr="002A16BC">
              <w:rPr>
                <w:color w:val="FF0000"/>
              </w:rPr>
              <w:t>9202</w:t>
            </w:r>
          </w:p>
        </w:tc>
      </w:tr>
      <w:tr w:rsidR="00093C8F" w:rsidRPr="002A16BC" w:rsidTr="007B5C90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3C8F" w:rsidRPr="002A16BC" w:rsidRDefault="00093C8F" w:rsidP="007B5C90">
            <w:pPr>
              <w:jc w:val="center"/>
            </w:pP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3C8F" w:rsidRPr="002A16BC" w:rsidRDefault="00093C8F" w:rsidP="007B5C90">
            <w:pPr>
              <w:ind w:firstLine="15"/>
              <w:jc w:val="both"/>
            </w:pP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C8F" w:rsidRPr="002A16BC" w:rsidRDefault="00093C8F" w:rsidP="007B5C90">
            <w:pPr>
              <w:jc w:val="center"/>
              <w:rPr>
                <w:color w:val="FF0000"/>
              </w:rPr>
            </w:pPr>
          </w:p>
        </w:tc>
      </w:tr>
      <w:tr w:rsidR="00093C8F" w:rsidRPr="002A16BC" w:rsidTr="007B5C90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8F" w:rsidRPr="002A16BC" w:rsidRDefault="00093C8F" w:rsidP="00093C8F">
            <w:pPr>
              <w:numPr>
                <w:ilvl w:val="1"/>
                <w:numId w:val="6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A16BC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93C8F" w:rsidRPr="002A16BC" w:rsidTr="007B5C90">
        <w:tblPrEx>
          <w:tblLook w:val="00A0" w:firstRow="1" w:lastRow="0" w:firstColumn="1" w:lastColumn="0" w:noHBand="0" w:noVBand="0"/>
        </w:tblPrEx>
        <w:tc>
          <w:tcPr>
            <w:tcW w:w="19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3C8F" w:rsidRPr="002A16BC" w:rsidRDefault="00093C8F" w:rsidP="007B5C90">
            <w:pPr>
              <w:jc w:val="center"/>
            </w:pPr>
            <w:r w:rsidRPr="002A16BC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8F" w:rsidRPr="002A16BC" w:rsidRDefault="00093C8F" w:rsidP="007B5C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C8F" w:rsidRPr="002A16BC" w:rsidRDefault="00093C8F" w:rsidP="007B5C90">
            <w:pPr>
              <w:ind w:firstLine="29"/>
              <w:jc w:val="center"/>
            </w:pPr>
          </w:p>
        </w:tc>
      </w:tr>
      <w:tr w:rsidR="00093C8F" w:rsidRPr="002A16BC" w:rsidTr="007B5C90">
        <w:tblPrEx>
          <w:tblLook w:val="00A0" w:firstRow="1" w:lastRow="0" w:firstColumn="1" w:lastColumn="0" w:noHBand="0" w:noVBand="0"/>
        </w:tblPrEx>
        <w:tc>
          <w:tcPr>
            <w:tcW w:w="19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3C8F" w:rsidRPr="002A16BC" w:rsidRDefault="00093C8F" w:rsidP="007B5C90">
            <w:pPr>
              <w:jc w:val="center"/>
            </w:pPr>
            <w:r w:rsidRPr="002A16BC"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8F" w:rsidRPr="002A16BC" w:rsidRDefault="00093C8F" w:rsidP="007B5C90">
            <w:pPr>
              <w:autoSpaceDE w:val="0"/>
              <w:autoSpaceDN w:val="0"/>
              <w:adjustRightInd w:val="0"/>
              <w:jc w:val="both"/>
            </w:pPr>
            <w:r w:rsidRPr="002A16BC">
              <w:rPr>
                <w:color w:val="000000"/>
              </w:rPr>
              <w:t>Инструктор-методист</w:t>
            </w:r>
            <w:r w:rsidRPr="002A16BC">
              <w:t xml:space="preserve">; </w:t>
            </w:r>
            <w:r w:rsidRPr="002A16BC">
              <w:rPr>
                <w:color w:val="000000"/>
              </w:rPr>
              <w:t xml:space="preserve">социальный педагог; </w:t>
            </w:r>
            <w:r w:rsidRPr="002A16BC">
              <w:rPr>
                <w:b/>
                <w:color w:val="000000"/>
                <w:u w:val="single"/>
              </w:rPr>
              <w:t>педагог-организатор</w:t>
            </w:r>
            <w:r w:rsidRPr="002A16BC">
              <w:rPr>
                <w:color w:val="000000"/>
              </w:rPr>
              <w:t xml:space="preserve">; </w:t>
            </w:r>
            <w:r w:rsidRPr="002A16BC">
              <w:rPr>
                <w:b/>
                <w:color w:val="000000"/>
                <w:u w:val="single"/>
              </w:rPr>
              <w:t>педагог дополнительного образования;</w:t>
            </w:r>
            <w:r w:rsidRPr="002A16BC">
              <w:rPr>
                <w:color w:val="000000"/>
              </w:rPr>
              <w:t xml:space="preserve"> концертмейстер; </w:t>
            </w:r>
            <w:r w:rsidRPr="002A16BC">
              <w:rPr>
                <w:b/>
                <w:color w:val="000000"/>
                <w:u w:val="single"/>
              </w:rPr>
              <w:t>тренер-преподаватель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C8F" w:rsidRPr="002A16BC" w:rsidRDefault="00093C8F" w:rsidP="007B5C90">
            <w:pPr>
              <w:ind w:firstLine="29"/>
              <w:jc w:val="center"/>
              <w:rPr>
                <w:color w:val="FF0000"/>
              </w:rPr>
            </w:pPr>
            <w:r w:rsidRPr="002A16BC">
              <w:rPr>
                <w:color w:val="FF0000"/>
              </w:rPr>
              <w:t>9563</w:t>
            </w:r>
          </w:p>
        </w:tc>
      </w:tr>
      <w:tr w:rsidR="00093C8F" w:rsidRPr="002A16BC" w:rsidTr="007B5C90">
        <w:tblPrEx>
          <w:tblLook w:val="00A0" w:firstRow="1" w:lastRow="0" w:firstColumn="1" w:lastColumn="0" w:noHBand="0" w:noVBand="0"/>
        </w:tblPrEx>
        <w:tc>
          <w:tcPr>
            <w:tcW w:w="193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93C8F" w:rsidRPr="002A16BC" w:rsidRDefault="00093C8F" w:rsidP="007B5C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F9B07A" wp14:editId="20F4239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1019175</wp:posOffset>
                      </wp:positionV>
                      <wp:extent cx="23717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80.25pt" to="180.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" strokecolor="black [3040]"/>
                  </w:pict>
                </mc:Fallback>
              </mc:AlternateContent>
            </w:r>
            <w:r w:rsidRPr="002A16BC"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8F" w:rsidRPr="002A16BC" w:rsidRDefault="00093C8F" w:rsidP="007B5C90">
            <w:pPr>
              <w:autoSpaceDE w:val="0"/>
              <w:autoSpaceDN w:val="0"/>
              <w:adjustRightInd w:val="0"/>
              <w:jc w:val="both"/>
            </w:pPr>
            <w:r w:rsidRPr="002A16BC">
              <w:rPr>
                <w:color w:val="000000"/>
              </w:rPr>
              <w:t>Воспитатель</w:t>
            </w:r>
            <w:r w:rsidRPr="002A16BC">
              <w:t xml:space="preserve">; </w:t>
            </w:r>
            <w:r w:rsidRPr="002A16BC">
              <w:rPr>
                <w:b/>
                <w:color w:val="000000"/>
                <w:u w:val="single"/>
              </w:rPr>
              <w:t>методист;</w:t>
            </w:r>
            <w:r w:rsidRPr="002A16BC">
              <w:rPr>
                <w:color w:val="000000"/>
              </w:rPr>
              <w:t xml:space="preserve"> педагог-психолог; мастер производственного обучения;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C8F" w:rsidRPr="002A16BC" w:rsidRDefault="00093C8F" w:rsidP="007B5C90">
            <w:pPr>
              <w:ind w:firstLine="29"/>
              <w:jc w:val="center"/>
              <w:rPr>
                <w:color w:val="FF0000"/>
              </w:rPr>
            </w:pPr>
            <w:r w:rsidRPr="002A16BC">
              <w:rPr>
                <w:color w:val="FF0000"/>
              </w:rPr>
              <w:t>9742</w:t>
            </w:r>
          </w:p>
        </w:tc>
      </w:tr>
      <w:bookmarkEnd w:id="1"/>
      <w:bookmarkEnd w:id="2"/>
    </w:tbl>
    <w:p w:rsidR="00093C8F" w:rsidRPr="00235E3B" w:rsidRDefault="00093C8F" w:rsidP="00B65B12">
      <w:pPr>
        <w:rPr>
          <w:sz w:val="26"/>
          <w:szCs w:val="26"/>
        </w:rPr>
      </w:pPr>
    </w:p>
    <w:sectPr w:rsidR="00093C8F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CDC3019"/>
    <w:multiLevelType w:val="multilevel"/>
    <w:tmpl w:val="EAD8F48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2F963847"/>
    <w:multiLevelType w:val="multilevel"/>
    <w:tmpl w:val="321CE74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4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3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35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67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507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983" w:hanging="1800"/>
      </w:pPr>
      <w:rPr>
        <w:rFonts w:hint="default"/>
        <w:sz w:val="28"/>
      </w:r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93C8F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96FC8"/>
    <w:rsid w:val="003F1570"/>
    <w:rsid w:val="003F1FCF"/>
    <w:rsid w:val="0042713F"/>
    <w:rsid w:val="004836E4"/>
    <w:rsid w:val="00494A5E"/>
    <w:rsid w:val="004B7BE3"/>
    <w:rsid w:val="004C4EBC"/>
    <w:rsid w:val="004D584D"/>
    <w:rsid w:val="004F5478"/>
    <w:rsid w:val="00513660"/>
    <w:rsid w:val="0058012D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C21D0D"/>
    <w:rsid w:val="00D73299"/>
    <w:rsid w:val="00DC7552"/>
    <w:rsid w:val="00DD35FE"/>
    <w:rsid w:val="00E34F7D"/>
    <w:rsid w:val="00E7577B"/>
    <w:rsid w:val="00F837C8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Cell">
    <w:name w:val="ConsPlusCell"/>
    <w:rsid w:val="00093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Cell">
    <w:name w:val="ConsPlusCell"/>
    <w:rsid w:val="00093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2024-02-05T01:58:00Z</dcterms:created>
  <dcterms:modified xsi:type="dcterms:W3CDTF">2024-02-05T23:43:00Z</dcterms:modified>
</cp:coreProperties>
</file>