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3A27A8">
      <w:pPr>
        <w:ind w:firstLine="709"/>
        <w:contextualSpacing/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3A27A8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</w:p>
    <w:p w:rsidR="00644768" w:rsidRDefault="00644768" w:rsidP="003A27A8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3A27A8">
      <w:pPr>
        <w:ind w:firstLine="709"/>
        <w:contextualSpacing/>
        <w:jc w:val="both"/>
      </w:pPr>
    </w:p>
    <w:p w:rsidR="00644768" w:rsidRDefault="00644768" w:rsidP="003A27A8">
      <w:pPr>
        <w:ind w:firstLine="709"/>
        <w:contextualSpacing/>
        <w:rPr>
          <w:sz w:val="28"/>
        </w:rPr>
      </w:pPr>
      <w:r>
        <w:rPr>
          <w:sz w:val="28"/>
        </w:rPr>
        <w:t xml:space="preserve">от </w:t>
      </w:r>
      <w:r w:rsidR="00465351">
        <w:rPr>
          <w:sz w:val="28"/>
        </w:rPr>
        <w:t>27</w:t>
      </w:r>
      <w:bookmarkStart w:id="0" w:name="_GoBack"/>
      <w:bookmarkEnd w:id="0"/>
      <w:r>
        <w:rPr>
          <w:sz w:val="28"/>
        </w:rPr>
        <w:t xml:space="preserve"> </w:t>
      </w:r>
      <w:r w:rsidR="00EC0FC8">
        <w:rPr>
          <w:sz w:val="28"/>
        </w:rPr>
        <w:t>февраля</w:t>
      </w:r>
      <w:r w:rsidR="001A7A94">
        <w:rPr>
          <w:sz w:val="28"/>
        </w:rPr>
        <w:t xml:space="preserve"> </w:t>
      </w:r>
      <w:r>
        <w:rPr>
          <w:sz w:val="28"/>
        </w:rPr>
        <w:t>202</w:t>
      </w:r>
      <w:r w:rsidR="002E2D63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</w:t>
      </w:r>
      <w:r w:rsidR="003A27A8">
        <w:rPr>
          <w:sz w:val="28"/>
        </w:rPr>
        <w:t xml:space="preserve">                     </w:t>
      </w:r>
      <w:r w:rsidR="00040F4C">
        <w:rPr>
          <w:sz w:val="28"/>
        </w:rPr>
        <w:t>№</w:t>
      </w:r>
      <w:r w:rsidR="00465351">
        <w:rPr>
          <w:sz w:val="28"/>
        </w:rPr>
        <w:t>116</w:t>
      </w:r>
    </w:p>
    <w:p w:rsidR="00644768" w:rsidRDefault="00644768" w:rsidP="003A27A8">
      <w:pPr>
        <w:ind w:firstLine="709"/>
        <w:contextualSpacing/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492EB5" w:rsidRPr="00492EB5" w:rsidRDefault="00492EB5" w:rsidP="003A27A8">
      <w:pPr>
        <w:ind w:firstLine="709"/>
        <w:contextualSpacing/>
        <w:jc w:val="both"/>
        <w:rPr>
          <w:sz w:val="28"/>
          <w:szCs w:val="28"/>
        </w:rPr>
      </w:pPr>
    </w:p>
    <w:p w:rsidR="003D29C5" w:rsidRPr="003D29C5" w:rsidRDefault="003D29C5" w:rsidP="003D29C5">
      <w:pPr>
        <w:widowControl w:val="0"/>
        <w:tabs>
          <w:tab w:val="left" w:pos="765"/>
          <w:tab w:val="center" w:pos="4677"/>
        </w:tabs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3D29C5">
        <w:rPr>
          <w:b/>
          <w:sz w:val="28"/>
          <w:szCs w:val="28"/>
        </w:rPr>
        <w:t>О внесении изменений в Постановление администрации муниципального района «Кыринский район» №582 от 26 сентября 2023 года 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</w:p>
    <w:p w:rsidR="003D29C5" w:rsidRPr="003D29C5" w:rsidRDefault="003D29C5" w:rsidP="003D29C5">
      <w:pPr>
        <w:widowControl w:val="0"/>
        <w:tabs>
          <w:tab w:val="left" w:pos="765"/>
          <w:tab w:val="center" w:pos="4677"/>
        </w:tabs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</w:p>
    <w:p w:rsidR="003D29C5" w:rsidRPr="003D29C5" w:rsidRDefault="003D29C5" w:rsidP="003D29C5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D29C5">
        <w:rPr>
          <w:sz w:val="28"/>
          <w:szCs w:val="28"/>
        </w:rPr>
        <w:t xml:space="preserve"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</w:t>
      </w:r>
      <w:r>
        <w:rPr>
          <w:sz w:val="28"/>
          <w:szCs w:val="28"/>
        </w:rPr>
        <w:t xml:space="preserve">Федерации от 25.10.2023№ 1782, </w:t>
      </w:r>
      <w:r w:rsidRPr="003D29C5">
        <w:rPr>
          <w:sz w:val="28"/>
          <w:szCs w:val="28"/>
        </w:rPr>
        <w:t>«Об утверждении общих требований к нормативно правовым актам, муниципальным правовым актам, регулирующим предоставление из бюджета</w:t>
      </w:r>
      <w:proofErr w:type="gramEnd"/>
      <w:r w:rsidRPr="003D29C5">
        <w:rPr>
          <w:sz w:val="28"/>
          <w:szCs w:val="28"/>
        </w:rPr>
        <w:t xml:space="preserve"> </w:t>
      </w:r>
      <w:proofErr w:type="gramStart"/>
      <w:r w:rsidRPr="003D29C5">
        <w:rPr>
          <w:sz w:val="28"/>
          <w:szCs w:val="28"/>
        </w:rPr>
        <w:t>субъекто</w:t>
      </w:r>
      <w:r>
        <w:rPr>
          <w:sz w:val="28"/>
          <w:szCs w:val="28"/>
        </w:rPr>
        <w:t>в Российской Федерации, местных</w:t>
      </w:r>
      <w:r w:rsidRPr="003D29C5">
        <w:rPr>
          <w:sz w:val="28"/>
          <w:szCs w:val="28"/>
        </w:rPr>
        <w:t xml:space="preserve"> бюджетов субсидий, в том числе грантов в форме субсидий, юридическим лицам, индивидуальным предпринимателям, а также физическим лицам -  производителям товаров, работ, услуг и проведение отборов получателей указанных субсидий, в том чи</w:t>
      </w:r>
      <w:r>
        <w:rPr>
          <w:sz w:val="28"/>
          <w:szCs w:val="28"/>
        </w:rPr>
        <w:t>сле грантов в форме субсидий»,</w:t>
      </w:r>
      <w:r w:rsidRPr="003D29C5">
        <w:rPr>
          <w:sz w:val="28"/>
          <w:szCs w:val="28"/>
        </w:rPr>
        <w:t xml:space="preserve">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  <w:proofErr w:type="gramEnd"/>
    </w:p>
    <w:p w:rsidR="003D29C5" w:rsidRPr="003D29C5" w:rsidRDefault="003D29C5" w:rsidP="003D29C5">
      <w:pPr>
        <w:ind w:firstLine="709"/>
        <w:jc w:val="both"/>
        <w:rPr>
          <w:sz w:val="28"/>
          <w:szCs w:val="28"/>
        </w:rPr>
      </w:pPr>
      <w:r w:rsidRPr="003D29C5">
        <w:rPr>
          <w:sz w:val="28"/>
          <w:szCs w:val="28"/>
        </w:rPr>
        <w:t>1.Внес</w:t>
      </w:r>
      <w:r>
        <w:rPr>
          <w:sz w:val="28"/>
          <w:szCs w:val="28"/>
        </w:rPr>
        <w:t>ти</w:t>
      </w:r>
      <w:r w:rsidRPr="003D29C5">
        <w:rPr>
          <w:sz w:val="28"/>
          <w:szCs w:val="28"/>
        </w:rPr>
        <w:t xml:space="preserve"> в Постановление администрации муниципального района «Кыринский район» №582 от 26.09.2023 года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 следующие дополнения:</w:t>
      </w:r>
    </w:p>
    <w:p w:rsidR="003D29C5" w:rsidRPr="003D29C5" w:rsidRDefault="003D29C5" w:rsidP="003D29C5">
      <w:pPr>
        <w:ind w:firstLine="709"/>
        <w:jc w:val="both"/>
        <w:rPr>
          <w:sz w:val="28"/>
          <w:szCs w:val="28"/>
        </w:rPr>
      </w:pPr>
      <w:r w:rsidRPr="003D29C5">
        <w:rPr>
          <w:sz w:val="28"/>
          <w:szCs w:val="28"/>
        </w:rPr>
        <w:t>1.1.Дополнить настоящий порядок  пунктом 12 следующего содержания:</w:t>
      </w:r>
    </w:p>
    <w:p w:rsidR="003D29C5" w:rsidRPr="003D29C5" w:rsidRDefault="003D29C5" w:rsidP="003D29C5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D29C5">
        <w:rPr>
          <w:sz w:val="28"/>
          <w:szCs w:val="28"/>
          <w:lang w:eastAsia="en-US"/>
        </w:rPr>
        <w:t>«12. Настоящий документ, регулирующий предоставление субсидий в порядке возмещения недополученных доходов и (или) возмещения затрат в связи с производством (реализацией) товаров, выполнением работ, оказанием услуг, в части, касающейся условий и порядка предоставления субсидий, устанавливаются следующие положения:</w:t>
      </w:r>
    </w:p>
    <w:p w:rsidR="003D29C5" w:rsidRPr="003D29C5" w:rsidRDefault="003D29C5" w:rsidP="003D29C5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D29C5">
        <w:rPr>
          <w:sz w:val="28"/>
          <w:szCs w:val="28"/>
          <w:lang w:eastAsia="en-US"/>
        </w:rPr>
        <w:lastRenderedPageBreak/>
        <w:t>а) перечисление субсидии не позднее 10-го рабочего дня, следующего за днем принятия главным распорядителем бюджетных средств по результатам рассмотрения и проверки им документов;</w:t>
      </w:r>
    </w:p>
    <w:p w:rsidR="003D29C5" w:rsidRPr="003D29C5" w:rsidRDefault="003D29C5" w:rsidP="003D29C5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D29C5">
        <w:rPr>
          <w:sz w:val="28"/>
          <w:szCs w:val="28"/>
          <w:lang w:eastAsia="en-US"/>
        </w:rPr>
        <w:t xml:space="preserve">б) 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(если иное не установлено </w:t>
      </w:r>
      <w:hyperlink r:id="rId6" w:history="1">
        <w:r w:rsidRPr="003D29C5">
          <w:rPr>
            <w:sz w:val="28"/>
            <w:szCs w:val="28"/>
            <w:lang w:eastAsia="en-US"/>
          </w:rPr>
          <w:t>бюджетным законодательством</w:t>
        </w:r>
      </w:hyperlink>
      <w:r w:rsidRPr="003D29C5">
        <w:rPr>
          <w:sz w:val="28"/>
          <w:szCs w:val="28"/>
          <w:lang w:eastAsia="en-US"/>
        </w:rPr>
        <w:t xml:space="preserve"> Российской Федерации);</w:t>
      </w:r>
    </w:p>
    <w:p w:rsidR="003D29C5" w:rsidRPr="003D29C5" w:rsidRDefault="003D29C5" w:rsidP="003D29C5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D29C5">
        <w:rPr>
          <w:sz w:val="28"/>
          <w:szCs w:val="28"/>
          <w:lang w:eastAsia="en-US"/>
        </w:rPr>
        <w:t>в) направления затрат (недополученных доходов), на возмещение которых предоставляется субсидия;</w:t>
      </w:r>
    </w:p>
    <w:p w:rsidR="003D29C5" w:rsidRPr="003D29C5" w:rsidRDefault="003D29C5" w:rsidP="003D29C5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D29C5">
        <w:rPr>
          <w:sz w:val="28"/>
          <w:szCs w:val="28"/>
          <w:lang w:eastAsia="en-US"/>
        </w:rPr>
        <w:t>г) перечень документов, подтверждающих фактически произведенные затраты (недополученные доходы), а также при необходимости требования к таким документам;</w:t>
      </w:r>
    </w:p>
    <w:p w:rsidR="003D29C5" w:rsidRPr="003D29C5" w:rsidRDefault="003D29C5" w:rsidP="003D29C5">
      <w:pPr>
        <w:ind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3D29C5">
        <w:rPr>
          <w:sz w:val="28"/>
          <w:szCs w:val="28"/>
          <w:lang w:eastAsia="en-US"/>
        </w:rPr>
        <w:t>д) возможность заключения казенным учреждением субъекта Российской Федерации (муниципального образования) соглашения (в случае если правовым актом предусмотрено заключение такого соглашения) с получателем субсидии, осуществляющим оказание услуг физическим лицам на бесплатной (частично платной) основе, в том числе по регулируемым ценам (тарифам), в случаях, установленных федеральным законом, законом субъекта Российской Федерации (правовыми актами представительного органа муниципального образования) (при необходимости);</w:t>
      </w:r>
      <w:proofErr w:type="gramEnd"/>
    </w:p>
    <w:p w:rsidR="003D29C5" w:rsidRPr="003D29C5" w:rsidRDefault="003D29C5" w:rsidP="003D29C5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D29C5">
        <w:rPr>
          <w:sz w:val="28"/>
          <w:szCs w:val="28"/>
          <w:lang w:eastAsia="en-US"/>
        </w:rPr>
        <w:t>е) возможность предоставления субсидии на возмещение недополученных доходов и (или) возмещение затрат в связи с производством (реализацией) товаров, выполнением работ, оказанием услуг без заключения соглашения при условии наличия достигнутого результата предоставления субсидии и единовременного предоставления субсидии (при необходимости).</w:t>
      </w:r>
    </w:p>
    <w:p w:rsidR="003D29C5" w:rsidRPr="003D29C5" w:rsidRDefault="003D29C5" w:rsidP="003D29C5">
      <w:pPr>
        <w:tabs>
          <w:tab w:val="left" w:pos="851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3D29C5">
        <w:rPr>
          <w:sz w:val="28"/>
          <w:szCs w:val="28"/>
          <w:lang w:eastAsia="en-US"/>
        </w:rPr>
        <w:t>2.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с 01 января 2025 года.</w:t>
      </w:r>
    </w:p>
    <w:p w:rsidR="003D29C5" w:rsidRPr="003D29C5" w:rsidRDefault="003D29C5" w:rsidP="003D29C5">
      <w:pPr>
        <w:tabs>
          <w:tab w:val="left" w:pos="85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3D29C5">
        <w:rPr>
          <w:color w:val="000000"/>
          <w:sz w:val="28"/>
          <w:szCs w:val="28"/>
        </w:rPr>
        <w:t xml:space="preserve">3. Контроль исполнения настоящего постановления возложить на </w:t>
      </w:r>
      <w:r w:rsidRPr="003D29C5">
        <w:rPr>
          <w:sz w:val="28"/>
          <w:szCs w:val="28"/>
        </w:rPr>
        <w:t xml:space="preserve"> заместителя главы муниципального района «Кыринский район» по общественному самоуправлению, социальной сфере, межнациональным и межконфессиональным отношениям.</w:t>
      </w:r>
    </w:p>
    <w:p w:rsidR="003D29C5" w:rsidRPr="003D29C5" w:rsidRDefault="003D29C5" w:rsidP="003D29C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3A27A8" w:rsidRDefault="003A27A8" w:rsidP="003A27A8">
      <w:pPr>
        <w:ind w:firstLine="709"/>
        <w:contextualSpacing/>
        <w:jc w:val="both"/>
        <w:rPr>
          <w:sz w:val="28"/>
          <w:szCs w:val="28"/>
        </w:rPr>
      </w:pPr>
    </w:p>
    <w:p w:rsidR="003A27A8" w:rsidRDefault="003A27A8" w:rsidP="003A27A8">
      <w:pPr>
        <w:ind w:firstLine="709"/>
        <w:contextualSpacing/>
        <w:jc w:val="both"/>
        <w:rPr>
          <w:sz w:val="28"/>
          <w:szCs w:val="28"/>
        </w:rPr>
      </w:pPr>
    </w:p>
    <w:p w:rsidR="00644768" w:rsidRDefault="00520A88" w:rsidP="003A27A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447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4768">
        <w:rPr>
          <w:sz w:val="28"/>
          <w:szCs w:val="28"/>
        </w:rPr>
        <w:t xml:space="preserve"> муниципального района</w:t>
      </w:r>
    </w:p>
    <w:p w:rsidR="0072008E" w:rsidRDefault="00644768" w:rsidP="003A27A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040F4C">
        <w:rPr>
          <w:sz w:val="28"/>
          <w:szCs w:val="28"/>
        </w:rPr>
        <w:t xml:space="preserve">       </w:t>
      </w:r>
      <w:r w:rsidR="0094527C">
        <w:rPr>
          <w:sz w:val="28"/>
          <w:szCs w:val="28"/>
        </w:rPr>
        <w:t xml:space="preserve">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</w:t>
      </w:r>
      <w:r w:rsidR="00520A88">
        <w:rPr>
          <w:sz w:val="28"/>
          <w:szCs w:val="28"/>
        </w:rPr>
        <w:t>Л.Ц. Сакияева</w:t>
      </w:r>
    </w:p>
    <w:p w:rsidR="0072008E" w:rsidRDefault="0072008E" w:rsidP="003A27A8">
      <w:pPr>
        <w:ind w:firstLine="709"/>
        <w:contextualSpacing/>
        <w:jc w:val="both"/>
        <w:rPr>
          <w:sz w:val="28"/>
          <w:szCs w:val="28"/>
        </w:rPr>
      </w:pPr>
    </w:p>
    <w:sectPr w:rsidR="0072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D0A23BB"/>
    <w:multiLevelType w:val="hybridMultilevel"/>
    <w:tmpl w:val="55B2E7C0"/>
    <w:lvl w:ilvl="0" w:tplc="5DEE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3059C"/>
    <w:rsid w:val="00040F4C"/>
    <w:rsid w:val="000C1184"/>
    <w:rsid w:val="00166EEB"/>
    <w:rsid w:val="001751FE"/>
    <w:rsid w:val="001A7A94"/>
    <w:rsid w:val="00235E3B"/>
    <w:rsid w:val="002D4059"/>
    <w:rsid w:val="002D4561"/>
    <w:rsid w:val="002E2D63"/>
    <w:rsid w:val="002E2F0A"/>
    <w:rsid w:val="002E6D4B"/>
    <w:rsid w:val="00313193"/>
    <w:rsid w:val="003135BA"/>
    <w:rsid w:val="003221D3"/>
    <w:rsid w:val="00326226"/>
    <w:rsid w:val="003A27A8"/>
    <w:rsid w:val="003D29C5"/>
    <w:rsid w:val="003F1FCF"/>
    <w:rsid w:val="0042713F"/>
    <w:rsid w:val="00465351"/>
    <w:rsid w:val="00492EB5"/>
    <w:rsid w:val="00494A5E"/>
    <w:rsid w:val="004D5672"/>
    <w:rsid w:val="004F5478"/>
    <w:rsid w:val="00520A88"/>
    <w:rsid w:val="00580945"/>
    <w:rsid w:val="005F6D2F"/>
    <w:rsid w:val="00626E4F"/>
    <w:rsid w:val="00644768"/>
    <w:rsid w:val="00652506"/>
    <w:rsid w:val="00660E7E"/>
    <w:rsid w:val="0072008E"/>
    <w:rsid w:val="008900DF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  <w:rsid w:val="00EA7A1E"/>
    <w:rsid w:val="00EB5086"/>
    <w:rsid w:val="00E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12604/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4</cp:revision>
  <cp:lastPrinted>2024-02-26T03:21:00Z</cp:lastPrinted>
  <dcterms:created xsi:type="dcterms:W3CDTF">2024-02-26T02:44:00Z</dcterms:created>
  <dcterms:modified xsi:type="dcterms:W3CDTF">2024-02-28T00:50:00Z</dcterms:modified>
</cp:coreProperties>
</file>