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</w:t>
      </w:r>
      <w:r w:rsidR="00301576">
        <w:rPr>
          <w:sz w:val="28"/>
        </w:rPr>
        <w:t xml:space="preserve"> </w:t>
      </w:r>
      <w:bookmarkStart w:id="0" w:name="_GoBack"/>
      <w:bookmarkEnd w:id="0"/>
      <w:r w:rsidR="00301576">
        <w:rPr>
          <w:sz w:val="28"/>
        </w:rPr>
        <w:t>26</w:t>
      </w:r>
      <w:r w:rsidR="00701040">
        <w:rPr>
          <w:sz w:val="28"/>
        </w:rPr>
        <w:t xml:space="preserve"> </w:t>
      </w:r>
      <w:r w:rsidR="00B91021">
        <w:rPr>
          <w:sz w:val="28"/>
        </w:rPr>
        <w:t>марта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301576">
        <w:rPr>
          <w:sz w:val="28"/>
        </w:rPr>
        <w:t>171</w:t>
      </w:r>
      <w:r w:rsidR="00FF6031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A5B4E" w:rsidRDefault="00BA5B4E" w:rsidP="00BA5B4E">
      <w:pPr>
        <w:pStyle w:val="20"/>
        <w:shd w:val="clear" w:color="auto" w:fill="auto"/>
        <w:spacing w:before="0"/>
        <w:ind w:left="20" w:hanging="2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B4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19 апреля 2016 года </w:t>
      </w:r>
    </w:p>
    <w:p w:rsidR="00BA5B4E" w:rsidRPr="00BA5B4E" w:rsidRDefault="00BA5B4E" w:rsidP="00BA5B4E">
      <w:pPr>
        <w:pStyle w:val="20"/>
        <w:shd w:val="clear" w:color="auto" w:fill="auto"/>
        <w:spacing w:before="0"/>
        <w:ind w:left="20" w:hanging="2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B4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№ 196</w:t>
      </w:r>
      <w:r w:rsidRPr="00BA5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Hlk161922845"/>
      <w:r w:rsidRPr="00BA5B4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« О комиссии по предупреждению и ликвидации чрезвычайных ситуаций и обеспечению пожарной безопасности муниципального района «Кыринский район»</w:t>
      </w:r>
    </w:p>
    <w:bookmarkEnd w:id="1"/>
    <w:p w:rsidR="00BA5B4E" w:rsidRPr="00BA5B4E" w:rsidRDefault="00BA5B4E" w:rsidP="00BA5B4E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A5B4E" w:rsidRPr="00BA5B4E" w:rsidRDefault="00BA5B4E" w:rsidP="00BA5B4E">
      <w:pPr>
        <w:pStyle w:val="a8"/>
        <w:shd w:val="clear" w:color="auto" w:fill="auto"/>
        <w:spacing w:line="32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5B4E">
        <w:rPr>
          <w:rStyle w:val="a7"/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№ 2263 от 22.12.2023г. «Об утверждении уровней реагирования на ландшафтные (природные) пожары»,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BA5B4E" w:rsidRPr="00BA5B4E" w:rsidRDefault="00BA5B4E" w:rsidP="00BA5B4E">
      <w:pPr>
        <w:pStyle w:val="20"/>
        <w:shd w:val="clear" w:color="auto" w:fill="auto"/>
        <w:spacing w:before="0"/>
        <w:ind w:left="20" w:firstLine="68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5B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о комиссии по предупреждению и ликвидации чрезвычайных ситуаций и обеспечению пожарной безопасности муниципального района «Кыринский район» утверждённого постановлением администрации муниципального района «Кыринский район» </w:t>
      </w:r>
      <w:r w:rsidRPr="00BA5B4E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от 19 апреля 2016 года № 196</w:t>
      </w:r>
      <w:r w:rsidRPr="00BA5B4E">
        <w:rPr>
          <w:rFonts w:ascii="Times New Roman" w:hAnsi="Times New Roman" w:cs="Times New Roman"/>
          <w:sz w:val="28"/>
          <w:szCs w:val="28"/>
        </w:rPr>
        <w:t xml:space="preserve"> </w:t>
      </w:r>
      <w:r w:rsidRPr="00BA5B4E">
        <w:rPr>
          <w:rStyle w:val="2"/>
          <w:rFonts w:ascii="Times New Roman" w:hAnsi="Times New Roman" w:cs="Times New Roman"/>
          <w:color w:val="000000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муниципального района «Кыринский район»</w:t>
      </w:r>
      <w:r w:rsidRPr="00BA5B4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5B4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следующие изменения:</w:t>
      </w:r>
    </w:p>
    <w:p w:rsidR="00BA5B4E" w:rsidRPr="00BA5B4E" w:rsidRDefault="00BA5B4E" w:rsidP="00BA5B4E">
      <w:pPr>
        <w:pStyle w:val="a3"/>
        <w:tabs>
          <w:tab w:val="left" w:pos="1108"/>
        </w:tabs>
        <w:spacing w:line="268" w:lineRule="auto"/>
        <w:ind w:left="20" w:firstLine="68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A5B4E">
        <w:rPr>
          <w:rStyle w:val="a7"/>
          <w:rFonts w:ascii="Times New Roman" w:hAnsi="Times New Roman" w:cs="Times New Roman"/>
          <w:sz w:val="28"/>
          <w:szCs w:val="28"/>
        </w:rPr>
        <w:t>1.1. Пункт 5 Положения дополнить подпунктом 5.5. следующего содержания:</w:t>
      </w:r>
    </w:p>
    <w:p w:rsidR="00BA5B4E" w:rsidRPr="00BA5B4E" w:rsidRDefault="00BA5B4E" w:rsidP="00BA5B4E">
      <w:pPr>
        <w:ind w:left="20" w:firstLine="689"/>
        <w:jc w:val="both"/>
        <w:rPr>
          <w:color w:val="000000"/>
          <w:sz w:val="28"/>
          <w:szCs w:val="28"/>
        </w:rPr>
      </w:pPr>
      <w:r w:rsidRPr="00BA5B4E">
        <w:rPr>
          <w:rStyle w:val="a7"/>
          <w:color w:val="000000"/>
          <w:sz w:val="28"/>
          <w:szCs w:val="28"/>
        </w:rPr>
        <w:t xml:space="preserve">«5.5. </w:t>
      </w:r>
      <w:r w:rsidRPr="00BA5B4E">
        <w:rPr>
          <w:color w:val="000000"/>
          <w:sz w:val="28"/>
          <w:szCs w:val="28"/>
        </w:rPr>
        <w:t>По поручению председателя Комиссии или одного из его заместителей заседание Комиссии путем заочного голосования допускается по рассмотрению Комиссией вопросов в части установления муниципального уровня реагирования на ландшафтные (природные) пожары на территории муниципального образования».</w:t>
      </w:r>
    </w:p>
    <w:p w:rsidR="00FF6031" w:rsidRPr="00676A00" w:rsidRDefault="00BA5B4E" w:rsidP="00BA5B4E">
      <w:pPr>
        <w:ind w:left="20" w:firstLine="689"/>
        <w:jc w:val="both"/>
        <w:rPr>
          <w:b/>
          <w:szCs w:val="22"/>
        </w:rPr>
      </w:pPr>
      <w:r w:rsidRPr="00BA5B4E">
        <w:rPr>
          <w:color w:val="000000"/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</w:t>
      </w:r>
      <w:r>
        <w:rPr>
          <w:color w:val="000000"/>
          <w:sz w:val="28"/>
          <w:szCs w:val="28"/>
        </w:rPr>
        <w:t xml:space="preserve"> муниципального района «Кыринский район» в сети «Интернет»</w:t>
      </w:r>
      <w:r w:rsidRPr="00BA5B4E">
        <w:rPr>
          <w:color w:val="000000"/>
          <w:sz w:val="28"/>
          <w:szCs w:val="28"/>
        </w:rPr>
        <w:t xml:space="preserve"> и вступает в силу на следующий день после обнародования.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BA5B4E" w:rsidRPr="00AC47BD" w:rsidRDefault="00BA5B4E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01576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B91021"/>
    <w:rsid w:val="00BA5B4E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7">
    <w:name w:val="Основной текст Знак"/>
    <w:link w:val="a8"/>
    <w:rsid w:val="00BA5B4E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BA5B4E"/>
    <w:rPr>
      <w:b/>
      <w:bCs/>
      <w:spacing w:val="4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BA5B4E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5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A5B4E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7">
    <w:name w:val="Основной текст Знак"/>
    <w:link w:val="a8"/>
    <w:rsid w:val="00BA5B4E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BA5B4E"/>
    <w:rPr>
      <w:b/>
      <w:bCs/>
      <w:spacing w:val="4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BA5B4E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5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A5B4E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2024-03-05T23:30:00Z</cp:lastPrinted>
  <dcterms:created xsi:type="dcterms:W3CDTF">2024-03-26T00:52:00Z</dcterms:created>
  <dcterms:modified xsi:type="dcterms:W3CDTF">2024-03-26T02:29:00Z</dcterms:modified>
</cp:coreProperties>
</file>