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FC" w:rsidRDefault="004409FC" w:rsidP="00440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140D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22D30" w:rsidRDefault="004409FC" w:rsidP="00440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83265">
        <w:rPr>
          <w:rFonts w:ascii="Times New Roman" w:hAnsi="Times New Roman" w:cs="Times New Roman"/>
          <w:sz w:val="28"/>
          <w:szCs w:val="28"/>
        </w:rPr>
        <w:t>АДМИНИСТРАЦИЯ СЕЛЬСКОГО ПОСЕЛЕНИЯ «ШУМУНДИНСКОЕ»</w:t>
      </w:r>
    </w:p>
    <w:p w:rsidR="00783265" w:rsidRDefault="00783265" w:rsidP="00440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09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«КЫРИНСКИЙ РАЙОН»</w:t>
      </w:r>
    </w:p>
    <w:p w:rsidR="00783265" w:rsidRDefault="00783265" w:rsidP="00440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409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</w:p>
    <w:p w:rsidR="00783265" w:rsidRDefault="00783265" w:rsidP="00440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409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783265" w:rsidRDefault="00B140D1" w:rsidP="00440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</w:t>
      </w:r>
      <w:r w:rsidR="004409FC">
        <w:rPr>
          <w:rFonts w:ascii="Times New Roman" w:hAnsi="Times New Roman" w:cs="Times New Roman"/>
          <w:sz w:val="28"/>
          <w:szCs w:val="28"/>
        </w:rPr>
        <w:t xml:space="preserve"> 2024</w:t>
      </w:r>
      <w:r w:rsidR="00783265">
        <w:rPr>
          <w:rFonts w:ascii="Times New Roman" w:hAnsi="Times New Roman" w:cs="Times New Roman"/>
          <w:sz w:val="28"/>
          <w:szCs w:val="28"/>
        </w:rPr>
        <w:t xml:space="preserve"> г                                                 </w:t>
      </w:r>
      <w:r w:rsidR="00440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83265" w:rsidRDefault="00783265" w:rsidP="00440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409F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3265" w:rsidRDefault="00783265" w:rsidP="00440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– графика закупок товаров, работ, услуг на 2024 финансовый год и на плановый период 2025 и 2026 годов.</w:t>
      </w:r>
    </w:p>
    <w:p w:rsidR="00783265" w:rsidRDefault="00783265" w:rsidP="00440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сельского поселения «Шумундинское» ПОСТАНОВЛЯЕТ:</w:t>
      </w:r>
    </w:p>
    <w:p w:rsidR="00783265" w:rsidRDefault="00783265" w:rsidP="004409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– график закупок товаров, работ, услуг на 2024 финансовый год и на плановый период 2025 и 2026 годов, согласно приложению.</w:t>
      </w:r>
    </w:p>
    <w:p w:rsidR="00A234D7" w:rsidRPr="00A234D7" w:rsidRDefault="00A234D7" w:rsidP="004409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4D7">
        <w:rPr>
          <w:rFonts w:ascii="Times New Roman" w:hAnsi="Times New Roman" w:cs="Times New Roman"/>
          <w:sz w:val="28"/>
          <w:szCs w:val="28"/>
        </w:rPr>
        <w:t xml:space="preserve">Разместить План – график закупок товаров, работ, услуг на 2024 финансовый год и на плановый </w:t>
      </w:r>
      <w:proofErr w:type="spellStart"/>
      <w:r w:rsidRPr="00A234D7">
        <w:rPr>
          <w:rFonts w:ascii="Times New Roman" w:hAnsi="Times New Roman" w:cs="Times New Roman"/>
          <w:sz w:val="28"/>
          <w:szCs w:val="28"/>
        </w:rPr>
        <w:t>перио</w:t>
      </w:r>
      <w:proofErr w:type="spellEnd"/>
      <w:r w:rsidRPr="00A234D7">
        <w:rPr>
          <w:rFonts w:ascii="Times New Roman" w:hAnsi="Times New Roman" w:cs="Times New Roman"/>
          <w:sz w:val="28"/>
          <w:szCs w:val="28"/>
        </w:rPr>
        <w:t xml:space="preserve"> 2025 и 2026 годов на официальном сайте Российской Федерации </w:t>
      </w:r>
      <w:hyperlink r:id="rId5" w:history="1">
        <w:r w:rsidRPr="00A23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234D7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4409FC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r w:rsidRPr="00A23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4409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23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aov</w:t>
        </w:r>
        <w:r w:rsidRPr="004409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23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4409F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A234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34D7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</w:t>
      </w:r>
      <w:proofErr w:type="spellStart"/>
      <w:r w:rsidRPr="00A234D7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A234D7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  на сайте </w:t>
      </w:r>
      <w:r w:rsidRPr="00A234D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234D7">
        <w:rPr>
          <w:rFonts w:ascii="Times New Roman" w:hAnsi="Times New Roman" w:cs="Times New Roman"/>
          <w:sz w:val="28"/>
          <w:szCs w:val="28"/>
        </w:rPr>
        <w:t>://</w:t>
      </w:r>
      <w:r w:rsidRPr="00A234D7">
        <w:rPr>
          <w:rFonts w:ascii="Times New Roman" w:hAnsi="Times New Roman" w:cs="Times New Roman"/>
          <w:sz w:val="28"/>
          <w:szCs w:val="28"/>
          <w:lang w:val="en-US"/>
        </w:rPr>
        <w:t>kyrinskiy</w:t>
      </w:r>
      <w:r w:rsidRPr="004409FC">
        <w:rPr>
          <w:rFonts w:ascii="Times New Roman" w:hAnsi="Times New Roman" w:cs="Times New Roman"/>
          <w:sz w:val="28"/>
          <w:szCs w:val="28"/>
        </w:rPr>
        <w:t>.75.</w:t>
      </w:r>
      <w:r w:rsidRPr="00A234D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409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265" w:rsidRDefault="00A234D7" w:rsidP="004409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администрации сельского поселения «Шумундинское».</w:t>
      </w:r>
    </w:p>
    <w:p w:rsidR="00A234D7" w:rsidRDefault="00A234D7" w:rsidP="004409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34D7" w:rsidRDefault="00A234D7" w:rsidP="004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D7" w:rsidRDefault="00A234D7" w:rsidP="00440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234D7" w:rsidRDefault="00A234D7" w:rsidP="00440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«Шумундинское»                                                            </w:t>
      </w:r>
      <w:r w:rsidR="00440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09FC" w:rsidRDefault="004409FC" w:rsidP="00A234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1041" w:type="dxa"/>
        <w:tblInd w:w="93" w:type="dxa"/>
        <w:tblLook w:val="04A0"/>
      </w:tblPr>
      <w:tblGrid>
        <w:gridCol w:w="459"/>
        <w:gridCol w:w="75"/>
        <w:gridCol w:w="2232"/>
        <w:gridCol w:w="125"/>
        <w:gridCol w:w="835"/>
        <w:gridCol w:w="125"/>
        <w:gridCol w:w="235"/>
        <w:gridCol w:w="125"/>
        <w:gridCol w:w="1095"/>
        <w:gridCol w:w="125"/>
        <w:gridCol w:w="1295"/>
        <w:gridCol w:w="208"/>
        <w:gridCol w:w="58"/>
        <w:gridCol w:w="231"/>
        <w:gridCol w:w="1509"/>
        <w:gridCol w:w="238"/>
        <w:gridCol w:w="833"/>
        <w:gridCol w:w="290"/>
        <w:gridCol w:w="884"/>
        <w:gridCol w:w="419"/>
        <w:gridCol w:w="562"/>
        <w:gridCol w:w="532"/>
        <w:gridCol w:w="449"/>
        <w:gridCol w:w="676"/>
        <w:gridCol w:w="607"/>
        <w:gridCol w:w="868"/>
        <w:gridCol w:w="518"/>
        <w:gridCol w:w="930"/>
        <w:gridCol w:w="67"/>
        <w:gridCol w:w="710"/>
        <w:gridCol w:w="577"/>
        <w:gridCol w:w="732"/>
        <w:gridCol w:w="660"/>
        <w:gridCol w:w="797"/>
        <w:gridCol w:w="960"/>
      </w:tblGrid>
      <w:tr w:rsidR="004409FC" w:rsidRPr="004409FC" w:rsidTr="004409FC">
        <w:trPr>
          <w:trHeight w:val="289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U87"/>
            <w:bookmarkEnd w:id="0"/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к Положению о порядке формирования,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утверждения планов-графиков закупок, внесения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изменений в такие планы-графики, размещения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планов-графиков закупок в единой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информационной системе в сфере закупок,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 особенностях включения информации в такие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планы-графики и о требованиях к форме планов-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графиков закупок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Приложение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к Положению о порядке формирования,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утверждения планов-графиков закупок, внесения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изменений в такие планы-графики, размещения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планов-графиков закупок в единой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информационной системе</w:t>
            </w:r>
            <w:proofErr w:type="gramEnd"/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сфере закупок,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 особенностях включения информации в такие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планы-графики и о требованиях к форме планов-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графиков закупок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289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289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289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289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289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289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402"/>
        </w:trPr>
        <w:tc>
          <w:tcPr>
            <w:tcW w:w="200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" w:name="RANGE!A8"/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300"/>
        </w:trPr>
        <w:tc>
          <w:tcPr>
            <w:tcW w:w="200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2024 финансовый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300"/>
        </w:trPr>
        <w:tc>
          <w:tcPr>
            <w:tcW w:w="200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2025 и 2026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402"/>
        </w:trPr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402"/>
        </w:trPr>
        <w:tc>
          <w:tcPr>
            <w:tcW w:w="65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10108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«Шумундинское»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7510002590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402"/>
        </w:trPr>
        <w:tc>
          <w:tcPr>
            <w:tcW w:w="65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8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751001001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402"/>
        </w:trPr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010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Казенное учреждение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402"/>
        </w:trPr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1010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600"/>
        </w:trPr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010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674250, Забайкальский край, </w:t>
            </w:r>
            <w:proofErr w:type="spellStart"/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Кыринский</w:t>
            </w:r>
            <w:proofErr w:type="spellEnd"/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Шумунда</w:t>
            </w:r>
            <w:proofErr w:type="spellEnd"/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д. 4, shymynda@mail.ru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76624455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402"/>
        </w:trPr>
        <w:tc>
          <w:tcPr>
            <w:tcW w:w="65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0108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402"/>
        </w:trPr>
        <w:tc>
          <w:tcPr>
            <w:tcW w:w="65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8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600"/>
        </w:trPr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010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402"/>
        </w:trPr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1010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499"/>
        </w:trPr>
        <w:tc>
          <w:tcPr>
            <w:tcW w:w="200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2024 финансовый год и на плановый период 2025 и 2026 годов: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20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1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извещения об осуществлении закупки, </w:t>
            </w: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9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Информация о проведении обязательного общественного обсуждения </w:t>
            </w: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закупки</w:t>
            </w:r>
          </w:p>
        </w:tc>
        <w:tc>
          <w:tcPr>
            <w:tcW w:w="2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602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99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602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91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80201130000092300242221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п.4 ч. 1 ст.93 44-ФЗ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91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80201130000092300242221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п.1 ч. 1 ст.93 44-ФЗ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80201130000092300242221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п.4 ч. 1 ст.93 44-ФЗ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23262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91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80201130000092300242221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п.1 ч. 1 ст.93 44-ФЗ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88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80201130000092300242221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п.4 ч. 1 ст.93 44-ФЗ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23262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80201130000092300242221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п.1 ч. 1 ст.93 44-ФЗ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799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80201130000092300242310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52604,00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82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80201130000092300244223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п.4 ч. 1 ст.93 44-ФЗ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17951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17951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85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80201130000092300244223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п.4 ч. 1 ст.93 44-ФЗ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17951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17951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739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80201130000092300244223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п.4 ч. 1 ст.93 44-ФЗ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17951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17951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739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80201130000092300247223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п.29 ч. 1 ст.93 44-ФЗ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22049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22049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739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80201130000092300247223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п.29 ч. 1 ст.93 44-ФЗ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22049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22049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739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80201130000092300247223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п.29 ч. 1 ст.93 44-ФЗ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22049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22049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739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80201130000092300244225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охранно-пожарной сигнализации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739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80201130000092300244225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охранно-пожарной сигнализации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739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80201130000092300244225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охранно-пожарной сигнализации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28512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739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80201130000092300244226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76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80201130000092300244227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страхованию имущества, гражданской ответственности и здоровья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страхованию имущества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76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80201130000092300244227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страхованию имущества, гражданской ответственности и здоровья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страхованию имущества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76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80201130000092300244227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страхованию имущества, гражданской ответственности и здоровья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страхованию имущества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76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0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779850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779850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99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80201130000092300244344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5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80201130000092300244346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Увеличение стоимости прочих материальных запасов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Увеличение стоимости прочих материальных запасов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5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80203090000021901244343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5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80203090000021901244343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5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80203090000021901244343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80205020000050001244343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99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80205020000050001244343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6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80205020000050001244343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6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80205020000050002244343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6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80205020000050002244343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6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80205020000050002244343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6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80205030000060003244343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6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80205030000060003244343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6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80205030000060003244343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6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80205030000060003244343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6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80205030000060003244343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1062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80205030000060003244343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600"/>
        </w:trPr>
        <w:tc>
          <w:tcPr>
            <w:tcW w:w="8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3072580,00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1382460,00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844560,00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845560,00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600"/>
        </w:trPr>
        <w:tc>
          <w:tcPr>
            <w:tcW w:w="8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80201130000092300242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215808,00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147164,00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33822,00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34822,00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600"/>
        </w:trPr>
        <w:tc>
          <w:tcPr>
            <w:tcW w:w="8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80201130000092300244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2741947,00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1197021,00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772463,00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772463,00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600"/>
        </w:trPr>
        <w:tc>
          <w:tcPr>
            <w:tcW w:w="8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80201130000092300247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66147,00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22049,00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22049,00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22049,00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600"/>
        </w:trPr>
        <w:tc>
          <w:tcPr>
            <w:tcW w:w="8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80203090000021901244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3990,00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600"/>
        </w:trPr>
        <w:tc>
          <w:tcPr>
            <w:tcW w:w="8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80205020000050001244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18354,00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600"/>
        </w:trPr>
        <w:tc>
          <w:tcPr>
            <w:tcW w:w="8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80205020000050002244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18354,00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600"/>
        </w:trPr>
        <w:tc>
          <w:tcPr>
            <w:tcW w:w="8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80205030000060003244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3990,00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600"/>
        </w:trPr>
        <w:tc>
          <w:tcPr>
            <w:tcW w:w="8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80205030000060004244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3990,00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600"/>
        </w:trPr>
        <w:tc>
          <w:tcPr>
            <w:tcW w:w="8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600"/>
        </w:trPr>
        <w:tc>
          <w:tcPr>
            <w:tcW w:w="8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289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к Положению о порядке формирования,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утверждения планов-графиков закупок, внесения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изменений в такие планы-графики, размещения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планов-графиков закупок в единой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информационной системе в сфере закупок,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 особенностях включения информации в такие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планы-графики и о требованиях к форме планов-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графиков закупок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Приложение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к Положению о порядке формирования,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утверждения планов-графиков закупок, внесения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изменений в такие планы-графики, размещения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планов-графиков закупок в единой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информационной системе</w:t>
            </w:r>
            <w:proofErr w:type="gramEnd"/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сфере закупок,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 особенностях включения информации в такие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планы-графики и о требованиях к форме планов-</w:t>
            </w:r>
            <w:r w:rsidRPr="004409F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графиков закупок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09FC" w:rsidRPr="004409FC" w:rsidTr="004409FC">
        <w:trPr>
          <w:trHeight w:val="859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FC" w:rsidRPr="004409FC" w:rsidRDefault="004409FC" w:rsidP="00440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83265" w:rsidRPr="00783265" w:rsidRDefault="00783265">
      <w:pPr>
        <w:rPr>
          <w:rFonts w:ascii="Times New Roman" w:hAnsi="Times New Roman" w:cs="Times New Roman"/>
          <w:sz w:val="28"/>
          <w:szCs w:val="28"/>
        </w:rPr>
      </w:pPr>
    </w:p>
    <w:sectPr w:rsidR="00783265" w:rsidRPr="00783265" w:rsidSect="00440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669D"/>
    <w:multiLevelType w:val="multilevel"/>
    <w:tmpl w:val="5406E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B073702"/>
    <w:multiLevelType w:val="hybridMultilevel"/>
    <w:tmpl w:val="16F4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265"/>
    <w:rsid w:val="004409FC"/>
    <w:rsid w:val="00783265"/>
    <w:rsid w:val="00822D30"/>
    <w:rsid w:val="00966027"/>
    <w:rsid w:val="00A234D7"/>
    <w:rsid w:val="00B140D1"/>
    <w:rsid w:val="00EA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2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34D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09FC"/>
    <w:rPr>
      <w:color w:val="800080"/>
      <w:u w:val="single"/>
    </w:rPr>
  </w:style>
  <w:style w:type="paragraph" w:customStyle="1" w:styleId="xl63">
    <w:name w:val="xl63"/>
    <w:basedOn w:val="a"/>
    <w:rsid w:val="004409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4409F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4409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4409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4409F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4409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4409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4409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409F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409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4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44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4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44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4409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4409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4409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4409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409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409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4409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4409F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4409F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4409F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409F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409F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4409F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4409F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4409F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4409F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4409F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409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4409F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4409F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4409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44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4409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4409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4409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4409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4409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4409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aov.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Шумундинское</cp:lastModifiedBy>
  <cp:revision>3</cp:revision>
  <cp:lastPrinted>2024-02-20T06:23:00Z</cp:lastPrinted>
  <dcterms:created xsi:type="dcterms:W3CDTF">2024-02-06T02:07:00Z</dcterms:created>
  <dcterms:modified xsi:type="dcterms:W3CDTF">2024-02-20T06:27:00Z</dcterms:modified>
</cp:coreProperties>
</file>