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Совет </w:t>
      </w:r>
      <w:r w:rsidR="00A77286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Мордойское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»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РЕШЕНИЕ</w:t>
      </w:r>
    </w:p>
    <w:p w:rsidR="00463CA1" w:rsidRPr="00A77286" w:rsidRDefault="00EF6E1F" w:rsidP="00EF6E1F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от «06»  мая 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202</w:t>
      </w:r>
      <w:r w:rsidR="00E21857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4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года 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                                    </w:t>
      </w:r>
      <w:r w:rsidR="00155381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№ 8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155381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</w:pPr>
      <w:r w:rsidRPr="00155381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 xml:space="preserve">О </w:t>
      </w:r>
      <w:r w:rsidR="00155381" w:rsidRPr="00155381">
        <w:rPr>
          <w:rFonts w:ascii="PT Astra Serif" w:eastAsia="SimSun" w:hAnsi="PT Astra Serif" w:cs="Times New Roman"/>
          <w:b/>
          <w:bCs/>
          <w:sz w:val="26"/>
          <w:szCs w:val="26"/>
          <w:lang w:eastAsia="zh-CN"/>
        </w:rPr>
        <w:t>трудоустройстве  в приоритетном порядке отдельных граждан  на территории сельского поселения « Мордойское»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155381" w:rsidRDefault="0015538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Во исполнении  пункта 4 постановления Губернатора Забайкальского края от 07 сентября 2023 года № 64 «  О трудоустройстве  в приоритетном порядке  отдельных граждан», руководствуясь 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Мордойское»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 целях  содействия  в трудоустройстве  в приоритетном  порядке отдельных граждан 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Совет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Мордойское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="00503AA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</w:p>
    <w:p w:rsidR="00463CA1" w:rsidRPr="00A77286" w:rsidRDefault="00BF209E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</w:t>
      </w:r>
      <w:r w:rsidR="00463CA1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ешил: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D804BA" w:rsidRPr="00155381" w:rsidRDefault="00155381" w:rsidP="00155381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155381">
        <w:rPr>
          <w:rFonts w:ascii="PT Astra Serif" w:eastAsia="SimSun" w:hAnsi="PT Astra Serif" w:cs="Times New Roman"/>
          <w:sz w:val="26"/>
          <w:szCs w:val="26"/>
          <w:lang w:eastAsia="zh-CN"/>
        </w:rPr>
        <w:t>Органам местного самоуправления  сельского поселения « Мордойское» , организациям , подведомственным  органам  местного самоуправления  сельского поселения « Мордойское» обеспечить  в приоритетном  порядке трудоустройство лиц, которые:</w:t>
      </w:r>
    </w:p>
    <w:p w:rsidR="00155381" w:rsidRPr="00155381" w:rsidRDefault="00155381" w:rsidP="00155381">
      <w:pPr>
        <w:suppressAutoHyphens/>
        <w:spacing w:after="0" w:line="240" w:lineRule="auto"/>
        <w:ind w:left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D804BA" w:rsidRPr="00A77286" w:rsidRDefault="00D804BA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21857" w:rsidRPr="00A77286" w:rsidRDefault="00E925C9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1</w:t>
      </w:r>
      <w:r w:rsidR="00155381">
        <w:rPr>
          <w:rFonts w:ascii="PT Astra Serif" w:hAnsi="PT Astra Serif"/>
          <w:sz w:val="26"/>
          <w:szCs w:val="26"/>
        </w:rPr>
        <w:t>)являются ветеранами 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 , на территориях Запорожской  области и Херсонской  области с 30 сентября 2022 года, уволенными  с военной службы( службы, работы);</w:t>
      </w:r>
    </w:p>
    <w:p w:rsidR="00E21857" w:rsidRPr="00A77286" w:rsidRDefault="00155381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E21857" w:rsidRPr="00A77286">
        <w:rPr>
          <w:rFonts w:ascii="PT Astra Serif" w:hAnsi="PT Astra Serif"/>
          <w:sz w:val="26"/>
          <w:szCs w:val="26"/>
        </w:rPr>
        <w:t xml:space="preserve">) </w:t>
      </w:r>
      <w:r>
        <w:rPr>
          <w:rFonts w:ascii="PT Astra Serif" w:hAnsi="PT Astra Serif"/>
          <w:sz w:val="26"/>
          <w:szCs w:val="26"/>
        </w:rPr>
        <w:t>являются лицами, принимавшими в соответствии  с решениями органов  государственной власти  Донецкой Народной Республики</w:t>
      </w:r>
      <w:r w:rsidR="00A53A52">
        <w:rPr>
          <w:rFonts w:ascii="PT Astra Serif" w:hAnsi="PT Astra Serif"/>
          <w:sz w:val="26"/>
          <w:szCs w:val="26"/>
        </w:rPr>
        <w:t>, Луганской Народной Республики  участие  в боевых действиях в составе  Вооруженных  Сил Донецкой  Народной Республики, Народной милиции Луганской Народной Республики, воинских формирований  и органов  Донецкой Народной  Республики и Луганской  Народной  республики начиная с мая 2014 года;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A53A52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E21857" w:rsidRPr="00A77286">
        <w:rPr>
          <w:rFonts w:ascii="PT Astra Serif" w:hAnsi="PT Astra Serif"/>
          <w:sz w:val="26"/>
          <w:szCs w:val="26"/>
        </w:rPr>
        <w:t xml:space="preserve">) </w:t>
      </w:r>
      <w:r>
        <w:rPr>
          <w:rFonts w:ascii="PT Astra Serif" w:hAnsi="PT Astra Serif"/>
          <w:sz w:val="26"/>
          <w:szCs w:val="26"/>
        </w:rPr>
        <w:t>являются  лицами, принимавшими участие  в специальной военной  операции на территориях  и в сроки, указанные в подпунктах 1 и 2  настоящего пункта, в составе  частных военных компаний.</w:t>
      </w:r>
    </w:p>
    <w:p w:rsidR="00E21857" w:rsidRDefault="00A53A52" w:rsidP="00A53A52">
      <w:pPr>
        <w:pStyle w:val="ab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2.</w:t>
      </w:r>
      <w:r w:rsidR="00E21857" w:rsidRPr="00A77286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Рекомендовать  юридическим лицам , включая некоммерческие  организации, и индивидуальным  предпринимателям, осуществляющим  деятельность  на территории сельского поселения « Мордойское»</w:t>
      </w:r>
      <w:r w:rsidR="00BE4454">
        <w:rPr>
          <w:rFonts w:ascii="PT Astra Serif" w:hAnsi="PT Astra Serif"/>
          <w:sz w:val="26"/>
          <w:szCs w:val="26"/>
        </w:rPr>
        <w:t xml:space="preserve"> обеспечить  в приоритетном порядке  трудоустройство  лиц,  указанных в пункте 1 настоящего решения. </w:t>
      </w:r>
    </w:p>
    <w:p w:rsid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63AD" w:rsidRPr="003D63AD" w:rsidRDefault="003D63AD" w:rsidP="00BE4454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3</w:t>
      </w:r>
      <w:r w:rsidR="00BE4454">
        <w:rPr>
          <w:rFonts w:ascii="PT Astra Serif" w:hAnsi="PT Astra Serif"/>
          <w:sz w:val="28"/>
          <w:szCs w:val="28"/>
        </w:rPr>
        <w:t>.</w:t>
      </w:r>
      <w:r w:rsidRPr="003D63AD">
        <w:rPr>
          <w:rFonts w:ascii="PT Astra Serif" w:hAnsi="PT Astra Serif"/>
          <w:sz w:val="28"/>
          <w:szCs w:val="28"/>
        </w:rPr>
        <w:t xml:space="preserve"> </w:t>
      </w:r>
      <w:r w:rsidR="00BE4454">
        <w:rPr>
          <w:rFonts w:ascii="PT Astra Serif" w:hAnsi="PT Astra Serif"/>
          <w:sz w:val="28"/>
          <w:szCs w:val="28"/>
        </w:rPr>
        <w:t xml:space="preserve">Настоящее решение  вступает  в силу на следующий  день после  дня его официального   опубликования </w:t>
      </w:r>
      <w:r w:rsidR="004E63C3">
        <w:rPr>
          <w:rFonts w:ascii="PT Astra Serif" w:hAnsi="PT Astra Serif"/>
          <w:sz w:val="28"/>
          <w:szCs w:val="28"/>
        </w:rPr>
        <w:t>(обнародования).</w:t>
      </w:r>
    </w:p>
    <w:p w:rsidR="00E21857" w:rsidRPr="00A77286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86EFE" w:rsidRDefault="003D63A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4E63C3">
        <w:rPr>
          <w:rFonts w:ascii="PT Astra Serif" w:hAnsi="PT Astra Serif"/>
          <w:sz w:val="26"/>
          <w:szCs w:val="26"/>
        </w:rPr>
        <w:t>.</w:t>
      </w:r>
      <w:r w:rsidR="00E21857" w:rsidRPr="00A77286">
        <w:rPr>
          <w:rFonts w:ascii="PT Astra Serif" w:hAnsi="PT Astra Serif"/>
          <w:sz w:val="26"/>
          <w:szCs w:val="26"/>
        </w:rPr>
        <w:t xml:space="preserve"> </w:t>
      </w:r>
      <w:r w:rsidR="004E63C3">
        <w:rPr>
          <w:rFonts w:ascii="PT Astra Serif" w:hAnsi="PT Astra Serif"/>
          <w:sz w:val="26"/>
          <w:szCs w:val="26"/>
        </w:rPr>
        <w:t xml:space="preserve">Настоящее решение  опубликовать(обнародовать)  на официальном стенде администрации сельского поселения « Мордойское» , разместить  в </w:t>
      </w:r>
      <w:r w:rsidR="00E91DCD">
        <w:rPr>
          <w:rFonts w:ascii="PT Astra Serif" w:hAnsi="PT Astra Serif"/>
          <w:sz w:val="26"/>
          <w:szCs w:val="26"/>
        </w:rPr>
        <w:t>информационно-коммуникационой сети « Интернет» на сайте:</w:t>
      </w:r>
      <w:r w:rsidR="00E91DCD" w:rsidRPr="00E91DCD">
        <w:rPr>
          <w:rFonts w:ascii="PT Astra Serif" w:hAnsi="PT Astra Serif"/>
          <w:sz w:val="26"/>
          <w:szCs w:val="26"/>
        </w:rPr>
        <w:t xml:space="preserve"> </w:t>
      </w:r>
      <w:r w:rsidR="00E91DCD" w:rsidRPr="00E91DCD">
        <w:rPr>
          <w:rFonts w:ascii="PT Astra Serif" w:hAnsi="PT Astra Serif"/>
          <w:b/>
          <w:sz w:val="26"/>
          <w:szCs w:val="26"/>
          <w:lang w:val="en-US"/>
        </w:rPr>
        <w:t>https</w:t>
      </w:r>
      <w:r w:rsidR="00E91DCD" w:rsidRPr="00E91DCD">
        <w:rPr>
          <w:rFonts w:ascii="PT Astra Serif" w:hAnsi="PT Astra Serif"/>
          <w:b/>
          <w:sz w:val="26"/>
          <w:szCs w:val="26"/>
        </w:rPr>
        <w:t xml:space="preserve"> :// </w:t>
      </w:r>
      <w:r w:rsidR="00E91DCD" w:rsidRPr="00E91DCD">
        <w:rPr>
          <w:rFonts w:ascii="PT Astra Serif" w:hAnsi="PT Astra Serif"/>
          <w:b/>
          <w:sz w:val="26"/>
          <w:szCs w:val="26"/>
          <w:lang w:val="en-US"/>
        </w:rPr>
        <w:t>kyrinskiy</w:t>
      </w:r>
      <w:r w:rsidR="00E91DCD" w:rsidRPr="00E91DCD">
        <w:rPr>
          <w:rFonts w:ascii="PT Astra Serif" w:hAnsi="PT Astra Serif"/>
          <w:b/>
          <w:sz w:val="26"/>
          <w:szCs w:val="26"/>
        </w:rPr>
        <w:t>.75.</w:t>
      </w:r>
      <w:r w:rsidR="00E91DCD" w:rsidRPr="00E91DCD">
        <w:rPr>
          <w:rFonts w:ascii="PT Astra Serif" w:hAnsi="PT Astra Serif"/>
          <w:b/>
          <w:sz w:val="26"/>
          <w:szCs w:val="26"/>
          <w:lang w:val="en-US"/>
        </w:rPr>
        <w:t>ru</w:t>
      </w:r>
    </w:p>
    <w:p w:rsid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1DCD" w:rsidRP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E91DCD" w:rsidRPr="00E91DCD" w:rsidRDefault="00E91DCD" w:rsidP="004E63C3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E370C" w:rsidRPr="00A77286" w:rsidRDefault="003E370C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925C9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>Глава сельского поселения « Мордойское»                                   Матвеева  Т.В</w:t>
      </w:r>
    </w:p>
    <w:p w:rsidR="00AA0173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AA0173" w:rsidRPr="00A77286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A77286" w:rsidRPr="00A77286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sectPr w:rsidR="00A77286" w:rsidRPr="00A77286" w:rsidSect="00B74E6A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B6" w:rsidRDefault="002978B6">
      <w:pPr>
        <w:spacing w:after="0" w:line="240" w:lineRule="auto"/>
      </w:pPr>
      <w:r>
        <w:separator/>
      </w:r>
    </w:p>
  </w:endnote>
  <w:endnote w:type="continuationSeparator" w:id="1">
    <w:p w:rsidR="002978B6" w:rsidRDefault="0029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47" w:rsidRDefault="00FD226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147" w:rsidRDefault="0096514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47" w:rsidRDefault="0096514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B6" w:rsidRDefault="002978B6">
      <w:pPr>
        <w:spacing w:after="0" w:line="240" w:lineRule="auto"/>
      </w:pPr>
      <w:r>
        <w:separator/>
      </w:r>
    </w:p>
  </w:footnote>
  <w:footnote w:type="continuationSeparator" w:id="1">
    <w:p w:rsidR="002978B6" w:rsidRDefault="0029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D2265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E91DC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65147" w:rsidRDefault="00965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066BF"/>
    <w:multiLevelType w:val="hybridMultilevel"/>
    <w:tmpl w:val="C34CB8D6"/>
    <w:lvl w:ilvl="0" w:tplc="C27A562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55381"/>
    <w:rsid w:val="00155DC5"/>
    <w:rsid w:val="001A0254"/>
    <w:rsid w:val="001B13A7"/>
    <w:rsid w:val="001C287B"/>
    <w:rsid w:val="001F49AC"/>
    <w:rsid w:val="001F7569"/>
    <w:rsid w:val="00221E99"/>
    <w:rsid w:val="0023003E"/>
    <w:rsid w:val="0026549A"/>
    <w:rsid w:val="00272739"/>
    <w:rsid w:val="00282CC9"/>
    <w:rsid w:val="002866A0"/>
    <w:rsid w:val="00287764"/>
    <w:rsid w:val="00291B2F"/>
    <w:rsid w:val="002978B6"/>
    <w:rsid w:val="002B036F"/>
    <w:rsid w:val="002E79DD"/>
    <w:rsid w:val="00332631"/>
    <w:rsid w:val="00333584"/>
    <w:rsid w:val="00366346"/>
    <w:rsid w:val="003D63AD"/>
    <w:rsid w:val="003E370C"/>
    <w:rsid w:val="003F2CCD"/>
    <w:rsid w:val="00463CA1"/>
    <w:rsid w:val="004856E5"/>
    <w:rsid w:val="004D637D"/>
    <w:rsid w:val="004E63C3"/>
    <w:rsid w:val="00503AA9"/>
    <w:rsid w:val="005372EC"/>
    <w:rsid w:val="00570740"/>
    <w:rsid w:val="005804F5"/>
    <w:rsid w:val="006128C3"/>
    <w:rsid w:val="00614FE3"/>
    <w:rsid w:val="00620DDF"/>
    <w:rsid w:val="00623456"/>
    <w:rsid w:val="00631850"/>
    <w:rsid w:val="00671E25"/>
    <w:rsid w:val="0068708E"/>
    <w:rsid w:val="006C647B"/>
    <w:rsid w:val="006E6549"/>
    <w:rsid w:val="006F0546"/>
    <w:rsid w:val="00713D13"/>
    <w:rsid w:val="00805B7B"/>
    <w:rsid w:val="0085092D"/>
    <w:rsid w:val="00883C0A"/>
    <w:rsid w:val="008A46E3"/>
    <w:rsid w:val="008B6D85"/>
    <w:rsid w:val="00950E63"/>
    <w:rsid w:val="00965147"/>
    <w:rsid w:val="00994F5B"/>
    <w:rsid w:val="009D57ED"/>
    <w:rsid w:val="00A524C6"/>
    <w:rsid w:val="00A52DC8"/>
    <w:rsid w:val="00A53A52"/>
    <w:rsid w:val="00A77286"/>
    <w:rsid w:val="00A9568B"/>
    <w:rsid w:val="00AA0173"/>
    <w:rsid w:val="00AA0C34"/>
    <w:rsid w:val="00AA34B4"/>
    <w:rsid w:val="00AD456D"/>
    <w:rsid w:val="00AE4F79"/>
    <w:rsid w:val="00B42671"/>
    <w:rsid w:val="00B44EF1"/>
    <w:rsid w:val="00B67AA9"/>
    <w:rsid w:val="00B7082C"/>
    <w:rsid w:val="00B73FE4"/>
    <w:rsid w:val="00B74E6A"/>
    <w:rsid w:val="00B9045C"/>
    <w:rsid w:val="00BE4454"/>
    <w:rsid w:val="00BF209E"/>
    <w:rsid w:val="00C62456"/>
    <w:rsid w:val="00C85BEB"/>
    <w:rsid w:val="00C86EFE"/>
    <w:rsid w:val="00C96E7F"/>
    <w:rsid w:val="00CF4861"/>
    <w:rsid w:val="00CF49CE"/>
    <w:rsid w:val="00D1500E"/>
    <w:rsid w:val="00D163BB"/>
    <w:rsid w:val="00D26F3B"/>
    <w:rsid w:val="00D56B58"/>
    <w:rsid w:val="00D73A19"/>
    <w:rsid w:val="00D75600"/>
    <w:rsid w:val="00D76B19"/>
    <w:rsid w:val="00D804BA"/>
    <w:rsid w:val="00D83824"/>
    <w:rsid w:val="00D86420"/>
    <w:rsid w:val="00D95C6E"/>
    <w:rsid w:val="00DB6433"/>
    <w:rsid w:val="00DD4211"/>
    <w:rsid w:val="00DD6D1C"/>
    <w:rsid w:val="00E21857"/>
    <w:rsid w:val="00E258AA"/>
    <w:rsid w:val="00E47B57"/>
    <w:rsid w:val="00E75F51"/>
    <w:rsid w:val="00E91DCD"/>
    <w:rsid w:val="00E925C9"/>
    <w:rsid w:val="00EA49F4"/>
    <w:rsid w:val="00EF69C2"/>
    <w:rsid w:val="00EF6E1F"/>
    <w:rsid w:val="00F257AD"/>
    <w:rsid w:val="00F828FD"/>
    <w:rsid w:val="00F94E25"/>
    <w:rsid w:val="00FA0DDE"/>
    <w:rsid w:val="00FA5AE3"/>
    <w:rsid w:val="00FD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Goriander</cp:lastModifiedBy>
  <cp:revision>8</cp:revision>
  <cp:lastPrinted>2024-05-06T05:30:00Z</cp:lastPrinted>
  <dcterms:created xsi:type="dcterms:W3CDTF">2024-05-03T03:37:00Z</dcterms:created>
  <dcterms:modified xsi:type="dcterms:W3CDTF">2024-05-16T01:00:00Z</dcterms:modified>
</cp:coreProperties>
</file>