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91" w:rsidRDefault="00F63391" w:rsidP="00C45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08B" w:rsidRPr="003A65C3" w:rsidRDefault="0045308B" w:rsidP="00453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«ТАРБАЛЬДЖЕЙСКОЕ»</w:t>
      </w:r>
    </w:p>
    <w:p w:rsidR="0045308B" w:rsidRPr="003A65C3" w:rsidRDefault="0045308B" w:rsidP="0045308B">
      <w:pPr>
        <w:keepNext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bookmarkStart w:id="0" w:name="_Toc257877480"/>
      <w:r w:rsidRPr="003A65C3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РЕШЕНИЕ</w:t>
      </w:r>
      <w:bookmarkEnd w:id="0"/>
    </w:p>
    <w:p w:rsidR="0045308B" w:rsidRPr="003A65C3" w:rsidRDefault="0045308B" w:rsidP="0045308B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08B" w:rsidRPr="003A65C3" w:rsidRDefault="0045308B" w:rsidP="0045308B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A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F6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B7B">
        <w:rPr>
          <w:rFonts w:ascii="Times New Roman" w:eastAsia="Times New Roman" w:hAnsi="Times New Roman" w:cs="Times New Roman"/>
          <w:sz w:val="28"/>
          <w:szCs w:val="28"/>
          <w:lang w:eastAsia="ru-RU"/>
        </w:rPr>
        <w:t>29 ноября</w:t>
      </w:r>
      <w:r w:rsidR="00F6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               </w:t>
      </w:r>
      <w:r w:rsidR="00C4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3A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</w:t>
      </w:r>
      <w:r w:rsidR="00C45B7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A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45308B" w:rsidRPr="003A65C3" w:rsidRDefault="0045308B" w:rsidP="0045308B">
      <w:pPr>
        <w:tabs>
          <w:tab w:val="left" w:pos="54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C3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Тарбальджей</w:t>
      </w:r>
    </w:p>
    <w:p w:rsidR="0045308B" w:rsidRPr="003A65C3" w:rsidRDefault="0045308B" w:rsidP="0045308B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08B" w:rsidRPr="003A65C3" w:rsidRDefault="0045308B" w:rsidP="004530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65C3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дополнений в решение Совета сельского поселения «Тарбальджейское» от 15.11.2019 № 20 «Об  установлении земельного налога на территории сельского поселения «Тарбальджейское»</w:t>
      </w:r>
    </w:p>
    <w:p w:rsidR="0045308B" w:rsidRPr="003A65C3" w:rsidRDefault="0045308B" w:rsidP="004530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5308B" w:rsidRPr="003A65C3" w:rsidRDefault="0045308B" w:rsidP="004530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C3">
        <w:rPr>
          <w:rFonts w:ascii="Times New Roman" w:hAnsi="Times New Roman" w:cs="Times New Roman"/>
          <w:sz w:val="28"/>
          <w:szCs w:val="28"/>
          <w:lang w:eastAsia="ru-RU"/>
        </w:rPr>
        <w:tab/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>уководствуясь  подпунктом 1 пункта 1 статьи 394</w:t>
      </w:r>
      <w:r w:rsidRPr="003A65C3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Налогового кодекса РФ, статьей 27 Устава сельского поселения «Тарбальджейское», Совет сельского поселения «Тарбальджейское» решил:</w:t>
      </w:r>
    </w:p>
    <w:p w:rsidR="0045308B" w:rsidRDefault="0045308B" w:rsidP="0045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C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1.Внести в решение Совета сельского поселения «Тарбальджейское» от 15.11.2019 № 20 «Об  установлении земельного налога на территории сельского поселения «Тарбальджейское» </w:t>
      </w:r>
      <w:proofErr w:type="gramStart"/>
      <w:r w:rsidR="007A58E1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7A58E1">
        <w:rPr>
          <w:rFonts w:ascii="Times New Roman" w:hAnsi="Times New Roman" w:cs="Times New Roman"/>
          <w:sz w:val="28"/>
          <w:szCs w:val="28"/>
          <w:lang w:eastAsia="ru-RU"/>
        </w:rPr>
        <w:t xml:space="preserve">в редакции решения от 22.05.2024г. №8) </w:t>
      </w:r>
      <w:r w:rsidRPr="003A65C3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Решение) следующие изменения: </w:t>
      </w:r>
    </w:p>
    <w:p w:rsidR="00125C41" w:rsidRDefault="00154260" w:rsidP="00154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125C41">
        <w:rPr>
          <w:rFonts w:ascii="Times New Roman" w:hAnsi="Times New Roman" w:cs="Times New Roman"/>
          <w:sz w:val="28"/>
          <w:szCs w:val="28"/>
          <w:lang w:eastAsia="ru-RU"/>
        </w:rPr>
        <w:t>Пункт 2 решения изложить в следующей редакции:</w:t>
      </w:r>
    </w:p>
    <w:p w:rsidR="00125C41" w:rsidRPr="00125C41" w:rsidRDefault="00371F2E" w:rsidP="00125C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5C41" w:rsidRPr="00125C41">
        <w:rPr>
          <w:rFonts w:ascii="Times New Roman" w:hAnsi="Times New Roman" w:cs="Times New Roman"/>
          <w:sz w:val="28"/>
          <w:szCs w:val="28"/>
        </w:rPr>
        <w:t>2. Установить налоговые ставки в следующих размерах:</w:t>
      </w:r>
    </w:p>
    <w:p w:rsidR="00125C41" w:rsidRPr="002B3842" w:rsidRDefault="00125C41" w:rsidP="00125C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2B3842">
        <w:rPr>
          <w:rFonts w:ascii="Times New Roman" w:hAnsi="Times New Roman" w:cs="Times New Roman"/>
          <w:sz w:val="28"/>
          <w:szCs w:val="28"/>
        </w:rPr>
        <w:t>1) 0,3 процента в отношении земельных участков:</w:t>
      </w:r>
    </w:p>
    <w:p w:rsidR="00125C41" w:rsidRPr="00125C41" w:rsidRDefault="00154260" w:rsidP="00125C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C41" w:rsidRPr="00125C41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25C41" w:rsidRPr="009E2081" w:rsidRDefault="00125C41" w:rsidP="00125C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5C41">
        <w:rPr>
          <w:rFonts w:ascii="Times New Roman" w:hAnsi="Times New Roman" w:cs="Times New Roman"/>
          <w:sz w:val="28"/>
          <w:szCs w:val="28"/>
        </w:rPr>
        <w:t xml:space="preserve">занятых жилищным фондом и </w:t>
      </w:r>
      <w:r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125C41">
        <w:rPr>
          <w:rFonts w:ascii="Times New Roman" w:hAnsi="Times New Roman" w:cs="Times New Roman"/>
          <w:sz w:val="28"/>
          <w:szCs w:val="28"/>
        </w:rPr>
        <w:t>объектами инженерной инфраструктуры жилищно-коммунальног</w:t>
      </w:r>
      <w:r>
        <w:rPr>
          <w:rFonts w:ascii="Times New Roman" w:hAnsi="Times New Roman" w:cs="Times New Roman"/>
          <w:sz w:val="28"/>
          <w:szCs w:val="28"/>
        </w:rPr>
        <w:t xml:space="preserve">о комплекса (за исключением части земельного участка, приходящейся на объект недвижимого имущества, не относящийся к жилищному фонду и  </w:t>
      </w:r>
      <w:r w:rsidRPr="00125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(или) к объектам инженерной инфраструктуры жилищно-коммунального комплекса) или приобретенных (предоставленных) для жилищного строительства, </w:t>
      </w:r>
      <w:r w:rsidRPr="00154260">
        <w:rPr>
          <w:rFonts w:ascii="Times New Roman" w:hAnsi="Times New Roman" w:cs="Times New Roman"/>
          <w:sz w:val="28"/>
          <w:szCs w:val="28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154260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Pr="00154260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154260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125C41" w:rsidRPr="00125C41" w:rsidRDefault="00125C41" w:rsidP="009E20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5C41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</w:t>
      </w:r>
      <w:r w:rsidRPr="00125C41">
        <w:rPr>
          <w:rFonts w:ascii="Times New Roman" w:hAnsi="Times New Roman" w:cs="Times New Roman"/>
          <w:sz w:val="28"/>
          <w:szCs w:val="28"/>
        </w:rPr>
        <w:lastRenderedPageBreak/>
        <w:t>для собственных нужд и о внесении изменений в отдельные законодательные акты Российской Федерации»</w:t>
      </w:r>
      <w:r w:rsidR="009E2081">
        <w:rPr>
          <w:rFonts w:ascii="Times New Roman" w:hAnsi="Times New Roman" w:cs="Times New Roman"/>
          <w:sz w:val="28"/>
          <w:szCs w:val="28"/>
        </w:rPr>
        <w:t xml:space="preserve">, </w:t>
      </w:r>
      <w:r w:rsidR="009E2081" w:rsidRPr="00154260">
        <w:rPr>
          <w:rFonts w:ascii="Times New Roman" w:hAnsi="Times New Roman" w:cs="Times New Roman"/>
          <w:sz w:val="28"/>
          <w:szCs w:val="28"/>
        </w:rPr>
        <w:t>за исключением указанных в настоящем абзаце земельных участков, кадастровая стоимость каждого</w:t>
      </w:r>
      <w:proofErr w:type="gramEnd"/>
      <w:r w:rsidR="009E2081" w:rsidRPr="00154260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</w:t>
      </w:r>
      <w:proofErr w:type="gramStart"/>
      <w:r w:rsidR="009E2081" w:rsidRPr="0015426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25C41" w:rsidRDefault="00125C41" w:rsidP="00125C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41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9E2081" w:rsidRDefault="009E2081" w:rsidP="009E20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081">
        <w:rPr>
          <w:rFonts w:ascii="Times New Roman" w:hAnsi="Times New Roman" w:cs="Times New Roman"/>
          <w:sz w:val="28"/>
          <w:szCs w:val="28"/>
        </w:rPr>
        <w:t>2) 1,5 процента в отношении прочих земельных участков</w:t>
      </w:r>
      <w:proofErr w:type="gramStart"/>
      <w:r w:rsidRPr="009E2081">
        <w:rPr>
          <w:rFonts w:ascii="Times New Roman" w:hAnsi="Times New Roman" w:cs="Times New Roman"/>
          <w:sz w:val="28"/>
          <w:szCs w:val="28"/>
        </w:rPr>
        <w:t>.</w:t>
      </w:r>
      <w:r w:rsidR="0015426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54DA8" w:rsidRPr="0046202F" w:rsidRDefault="00D54DA8" w:rsidP="007A58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83">
        <w:rPr>
          <w:rFonts w:ascii="Times New Roman" w:hAnsi="Times New Roman" w:cs="Times New Roman"/>
          <w:sz w:val="28"/>
          <w:szCs w:val="28"/>
        </w:rPr>
        <w:t>2. Настоящее решение вступает в силу по истечении одного месяца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A83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опубликования, но не ранее первого числа очередного налогового периода по налогу на имущество физических лиц и распространяется на правоотношения, возникшие с 1 января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A35A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4DA8" w:rsidRPr="00A35A83" w:rsidRDefault="00D54DA8" w:rsidP="007A58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83">
        <w:rPr>
          <w:rFonts w:ascii="Times New Roman" w:hAnsi="Times New Roman" w:cs="Times New Roman"/>
          <w:sz w:val="28"/>
          <w:szCs w:val="28"/>
        </w:rPr>
        <w:t>3. Настоящее решение опубликовать на сайте в сетевом издании «</w:t>
      </w:r>
      <w:proofErr w:type="spellStart"/>
      <w:proofErr w:type="gramStart"/>
      <w:r w:rsidRPr="00A35A83">
        <w:rPr>
          <w:rFonts w:ascii="Times New Roman" w:hAnsi="Times New Roman" w:cs="Times New Roman"/>
          <w:sz w:val="28"/>
          <w:szCs w:val="28"/>
        </w:rPr>
        <w:t>Ононская</w:t>
      </w:r>
      <w:proofErr w:type="spellEnd"/>
      <w:proofErr w:type="gramEnd"/>
      <w:r w:rsidRPr="00A35A83">
        <w:rPr>
          <w:rFonts w:ascii="Times New Roman" w:hAnsi="Times New Roman" w:cs="Times New Roman"/>
          <w:sz w:val="28"/>
          <w:szCs w:val="28"/>
        </w:rPr>
        <w:t xml:space="preserve"> правда», а также разместить в информационной сети Интернет на сайте муниципаль</w:t>
      </w:r>
      <w:r w:rsidR="00DB6D69">
        <w:rPr>
          <w:rFonts w:ascii="Times New Roman" w:hAnsi="Times New Roman" w:cs="Times New Roman"/>
          <w:sz w:val="28"/>
          <w:szCs w:val="28"/>
        </w:rPr>
        <w:t>ного района «Кыринский район»</w:t>
      </w:r>
      <w:r w:rsidRPr="00A35A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4DA8" w:rsidRPr="00A35A83" w:rsidRDefault="00D54DA8" w:rsidP="007A58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83">
        <w:rPr>
          <w:rFonts w:ascii="Times New Roman" w:hAnsi="Times New Roman" w:cs="Times New Roman"/>
          <w:sz w:val="28"/>
          <w:szCs w:val="28"/>
        </w:rPr>
        <w:t>4. Настоящее решение напр</w:t>
      </w:r>
      <w:r w:rsidR="007A58E1">
        <w:rPr>
          <w:rFonts w:ascii="Times New Roman" w:hAnsi="Times New Roman" w:cs="Times New Roman"/>
          <w:sz w:val="28"/>
          <w:szCs w:val="28"/>
        </w:rPr>
        <w:t xml:space="preserve">авить в Управление  Федеральной </w:t>
      </w:r>
      <w:r w:rsidRPr="00A35A83">
        <w:rPr>
          <w:rFonts w:ascii="Times New Roman" w:hAnsi="Times New Roman" w:cs="Times New Roman"/>
          <w:sz w:val="28"/>
          <w:szCs w:val="28"/>
        </w:rPr>
        <w:t>налоговой службы по Забайкальскому краю.</w:t>
      </w:r>
    </w:p>
    <w:p w:rsidR="00154260" w:rsidRDefault="00154260" w:rsidP="007A5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4260" w:rsidRPr="00125C41" w:rsidRDefault="00154260" w:rsidP="0045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CBA" w:rsidRPr="00125C41" w:rsidRDefault="00154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«Тарбальджейское»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В.Б.Сымжитов</w:t>
      </w:r>
      <w:proofErr w:type="spellEnd"/>
    </w:p>
    <w:sectPr w:rsidR="00786CBA" w:rsidRPr="00125C41" w:rsidSect="007B1FD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308B"/>
    <w:rsid w:val="00125C41"/>
    <w:rsid w:val="00154260"/>
    <w:rsid w:val="00371F2E"/>
    <w:rsid w:val="00377BDE"/>
    <w:rsid w:val="003F7FE8"/>
    <w:rsid w:val="0045308B"/>
    <w:rsid w:val="006D3C11"/>
    <w:rsid w:val="007A58E1"/>
    <w:rsid w:val="007B1FDB"/>
    <w:rsid w:val="009324A9"/>
    <w:rsid w:val="009E2081"/>
    <w:rsid w:val="00A4408A"/>
    <w:rsid w:val="00AA6071"/>
    <w:rsid w:val="00C45B7B"/>
    <w:rsid w:val="00C97F86"/>
    <w:rsid w:val="00D54DA8"/>
    <w:rsid w:val="00DB6D69"/>
    <w:rsid w:val="00F34A26"/>
    <w:rsid w:val="00F479A0"/>
    <w:rsid w:val="00F6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08B"/>
    <w:pPr>
      <w:spacing w:after="0" w:line="240" w:lineRule="auto"/>
    </w:pPr>
  </w:style>
  <w:style w:type="paragraph" w:customStyle="1" w:styleId="ConsPlusNormal">
    <w:name w:val="ConsPlusNormal"/>
    <w:rsid w:val="00125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2024-11-28T08:38:00Z</dcterms:created>
  <dcterms:modified xsi:type="dcterms:W3CDTF">2024-11-29T04:18:00Z</dcterms:modified>
</cp:coreProperties>
</file>