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ADA" w:rsidRDefault="006D6ADA" w:rsidP="004530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</w:p>
    <w:p w:rsidR="0045308B" w:rsidRPr="0046202F" w:rsidRDefault="0045308B" w:rsidP="004530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2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СЕЛЬСКОГО ПОСЕЛЕНИЯ «ТАРБАЛЬДЖЕЙСКОЕ»</w:t>
      </w:r>
    </w:p>
    <w:p w:rsidR="0045308B" w:rsidRPr="0046202F" w:rsidRDefault="0045308B" w:rsidP="0045308B">
      <w:pPr>
        <w:keepNext/>
        <w:shd w:val="clear" w:color="auto" w:fill="FFFFFF"/>
        <w:tabs>
          <w:tab w:val="left" w:pos="3240"/>
          <w:tab w:val="left" w:pos="3420"/>
          <w:tab w:val="left" w:pos="4500"/>
          <w:tab w:val="left" w:pos="4680"/>
          <w:tab w:val="left" w:pos="5940"/>
          <w:tab w:val="left" w:pos="6120"/>
          <w:tab w:val="left" w:pos="630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</w:pPr>
      <w:bookmarkStart w:id="0" w:name="_Toc257877480"/>
      <w:r w:rsidRPr="0046202F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  <w:t>РЕШЕНИЕ</w:t>
      </w:r>
      <w:bookmarkEnd w:id="0"/>
    </w:p>
    <w:p w:rsidR="0045308B" w:rsidRPr="0046202F" w:rsidRDefault="0045308B" w:rsidP="0045308B">
      <w:pPr>
        <w:tabs>
          <w:tab w:val="left" w:pos="540"/>
        </w:tabs>
        <w:spacing w:after="0" w:line="240" w:lineRule="auto"/>
        <w:ind w:right="-36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308B" w:rsidRPr="0046202F" w:rsidRDefault="0045308B" w:rsidP="0045308B">
      <w:pPr>
        <w:tabs>
          <w:tab w:val="left" w:pos="540"/>
        </w:tabs>
        <w:spacing w:after="0" w:line="240" w:lineRule="auto"/>
        <w:ind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6D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            </w:t>
      </w:r>
      <w:r w:rsidRPr="00462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                                                                                    №                            </w:t>
      </w:r>
    </w:p>
    <w:p w:rsidR="0045308B" w:rsidRPr="0046202F" w:rsidRDefault="0045308B" w:rsidP="0045308B">
      <w:pPr>
        <w:tabs>
          <w:tab w:val="left" w:pos="540"/>
        </w:tabs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02F">
        <w:rPr>
          <w:rFonts w:ascii="Times New Roman" w:eastAsia="Times New Roman" w:hAnsi="Times New Roman" w:cs="Times New Roman"/>
          <w:sz w:val="28"/>
          <w:szCs w:val="28"/>
          <w:lang w:eastAsia="ru-RU"/>
        </w:rPr>
        <w:t>с. Тарбальджей</w:t>
      </w:r>
    </w:p>
    <w:p w:rsidR="0045308B" w:rsidRPr="0046202F" w:rsidRDefault="0045308B" w:rsidP="0045308B">
      <w:pPr>
        <w:tabs>
          <w:tab w:val="left" w:pos="540"/>
        </w:tabs>
        <w:spacing w:after="0" w:line="240" w:lineRule="auto"/>
        <w:ind w:right="-36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308B" w:rsidRDefault="0045308B" w:rsidP="004530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02F">
        <w:rPr>
          <w:rFonts w:ascii="Times New Roman" w:hAnsi="Times New Roman" w:cs="Times New Roman"/>
          <w:b/>
          <w:sz w:val="28"/>
          <w:szCs w:val="28"/>
          <w:lang w:eastAsia="ru-RU"/>
        </w:rPr>
        <w:t>О внесении дополнений в решение Совета сельского п</w:t>
      </w:r>
      <w:r w:rsidR="00EB4E2C">
        <w:rPr>
          <w:rFonts w:ascii="Times New Roman" w:hAnsi="Times New Roman" w:cs="Times New Roman"/>
          <w:b/>
          <w:sz w:val="28"/>
          <w:szCs w:val="28"/>
          <w:lang w:eastAsia="ru-RU"/>
        </w:rPr>
        <w:t>оселения «Тарбальджейское» от 20.11.2014 года № 23</w:t>
      </w:r>
      <w:r w:rsidRPr="0046202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B4E2C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EB4E2C" w:rsidRPr="00EB4E2C">
        <w:rPr>
          <w:rFonts w:ascii="Times New Roman" w:hAnsi="Times New Roman" w:cs="Times New Roman"/>
          <w:b/>
          <w:sz w:val="28"/>
          <w:szCs w:val="28"/>
        </w:rPr>
        <w:t>Об установлении налога на имущество физических лиц»</w:t>
      </w:r>
    </w:p>
    <w:p w:rsidR="00EB4E2C" w:rsidRPr="0046202F" w:rsidRDefault="00EB4E2C" w:rsidP="0045308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5308B" w:rsidRPr="0046202F" w:rsidRDefault="0045308B" w:rsidP="0045308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202F">
        <w:rPr>
          <w:rFonts w:ascii="Times New Roman" w:hAnsi="Times New Roman" w:cs="Times New Roman"/>
          <w:sz w:val="28"/>
          <w:szCs w:val="28"/>
          <w:lang w:eastAsia="ru-RU"/>
        </w:rPr>
        <w:tab/>
        <w:t>Р</w:t>
      </w:r>
      <w:r w:rsidR="00886C8D" w:rsidRPr="0046202F">
        <w:rPr>
          <w:rFonts w:ascii="Times New Roman" w:hAnsi="Times New Roman" w:cs="Times New Roman"/>
          <w:sz w:val="28"/>
          <w:szCs w:val="28"/>
          <w:lang w:eastAsia="ru-RU"/>
        </w:rPr>
        <w:t>уководствуясь   пункта 2 статьи 406</w:t>
      </w:r>
      <w:r w:rsidRPr="0046202F">
        <w:rPr>
          <w:rFonts w:ascii="Times New Roman" w:hAnsi="Times New Roman" w:cs="Times New Roman"/>
          <w:sz w:val="28"/>
          <w:szCs w:val="28"/>
          <w:lang w:eastAsia="ru-RU"/>
        </w:rPr>
        <w:t xml:space="preserve"> Налогового кодекса РФ, статьей 27 Устава сельского поселения «Тарбальджейское», Совет сельского поселения «Тарбальджейское» решил:</w:t>
      </w:r>
    </w:p>
    <w:p w:rsidR="00EB4E2C" w:rsidRPr="00EB4E2C" w:rsidRDefault="00EB4E2C" w:rsidP="00EB4E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lang w:eastAsia="ru-RU"/>
        </w:rPr>
        <w:tab/>
      </w:r>
      <w:r w:rsidRPr="00EB4E2C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45308B" w:rsidRPr="00EB4E2C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5308B" w:rsidRPr="00EB4E2C">
        <w:rPr>
          <w:rFonts w:ascii="Times New Roman" w:hAnsi="Times New Roman" w:cs="Times New Roman"/>
          <w:sz w:val="28"/>
          <w:szCs w:val="28"/>
          <w:lang w:eastAsia="ru-RU"/>
        </w:rPr>
        <w:t>Внести в решение Совета сельского п</w:t>
      </w:r>
      <w:r w:rsidR="00A35A83" w:rsidRPr="00EB4E2C">
        <w:rPr>
          <w:rFonts w:ascii="Times New Roman" w:hAnsi="Times New Roman" w:cs="Times New Roman"/>
          <w:sz w:val="28"/>
          <w:szCs w:val="28"/>
          <w:lang w:eastAsia="ru-RU"/>
        </w:rPr>
        <w:t>оселения «Тарбальджейское» от 20.11.2014 № 23</w:t>
      </w:r>
      <w:r w:rsidR="00A35A83" w:rsidRPr="00EB4E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5A83" w:rsidRPr="00EB4E2C">
        <w:rPr>
          <w:rFonts w:ascii="Times New Roman" w:hAnsi="Times New Roman" w:cs="Times New Roman"/>
          <w:sz w:val="28"/>
          <w:szCs w:val="28"/>
        </w:rPr>
        <w:t>«Об установлении нало</w:t>
      </w:r>
      <w:r w:rsidRPr="00EB4E2C">
        <w:rPr>
          <w:rFonts w:ascii="Times New Roman" w:hAnsi="Times New Roman" w:cs="Times New Roman"/>
          <w:sz w:val="28"/>
          <w:szCs w:val="28"/>
        </w:rPr>
        <w:t xml:space="preserve">га на имущество физических лиц»  </w:t>
      </w:r>
    </w:p>
    <w:p w:rsidR="0045308B" w:rsidRPr="00EB4E2C" w:rsidRDefault="00A35A83" w:rsidP="00EB4E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4E2C">
        <w:rPr>
          <w:rFonts w:ascii="Times New Roman" w:hAnsi="Times New Roman" w:cs="Times New Roman"/>
          <w:sz w:val="28"/>
          <w:szCs w:val="28"/>
        </w:rPr>
        <w:t>( в редакции ре</w:t>
      </w:r>
      <w:r w:rsidR="00EB4E2C" w:rsidRPr="00EB4E2C">
        <w:rPr>
          <w:rFonts w:ascii="Times New Roman" w:hAnsi="Times New Roman" w:cs="Times New Roman"/>
          <w:sz w:val="28"/>
          <w:szCs w:val="28"/>
        </w:rPr>
        <w:t xml:space="preserve">шения от 13.11.2015г. №26, от  </w:t>
      </w:r>
      <w:r w:rsidRPr="00EB4E2C">
        <w:rPr>
          <w:rFonts w:ascii="Times New Roman" w:hAnsi="Times New Roman" w:cs="Times New Roman"/>
          <w:sz w:val="28"/>
          <w:szCs w:val="28"/>
        </w:rPr>
        <w:t>24. 08.2018 №</w:t>
      </w:r>
      <w:r w:rsidR="00EB4E2C">
        <w:rPr>
          <w:rFonts w:ascii="Times New Roman" w:hAnsi="Times New Roman" w:cs="Times New Roman"/>
          <w:sz w:val="28"/>
          <w:szCs w:val="28"/>
        </w:rPr>
        <w:t xml:space="preserve">12, от </w:t>
      </w:r>
      <w:r w:rsidRPr="00EB4E2C">
        <w:rPr>
          <w:rFonts w:ascii="Times New Roman" w:hAnsi="Times New Roman" w:cs="Times New Roman"/>
          <w:sz w:val="28"/>
          <w:szCs w:val="28"/>
        </w:rPr>
        <w:t>22.03.2019г. №8</w:t>
      </w:r>
      <w:proofErr w:type="gramStart"/>
      <w:r w:rsidRPr="00EB4E2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45308B" w:rsidRPr="00EB4E2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5699F" w:rsidRPr="003A65C3">
        <w:rPr>
          <w:rFonts w:ascii="Times New Roman" w:hAnsi="Times New Roman" w:cs="Times New Roman"/>
          <w:sz w:val="28"/>
          <w:szCs w:val="28"/>
          <w:lang w:eastAsia="ru-RU"/>
        </w:rPr>
        <w:t xml:space="preserve">(далее – Решение) </w:t>
      </w:r>
      <w:r w:rsidR="0045308B" w:rsidRPr="00EB4E2C">
        <w:rPr>
          <w:rFonts w:ascii="Times New Roman" w:hAnsi="Times New Roman" w:cs="Times New Roman"/>
          <w:sz w:val="28"/>
          <w:szCs w:val="28"/>
          <w:lang w:eastAsia="ru-RU"/>
        </w:rPr>
        <w:t xml:space="preserve">следующие изменения: </w:t>
      </w:r>
    </w:p>
    <w:p w:rsidR="00A35A83" w:rsidRPr="00A35A83" w:rsidRDefault="00A35A83" w:rsidP="00A35A8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A35A83">
        <w:rPr>
          <w:rFonts w:ascii="Times New Roman" w:hAnsi="Times New Roman" w:cs="Times New Roman"/>
          <w:sz w:val="28"/>
          <w:szCs w:val="28"/>
        </w:rPr>
        <w:t>Пункт 2 решения изложить в следующей редакции:</w:t>
      </w:r>
    </w:p>
    <w:p w:rsidR="00886C8D" w:rsidRPr="0046202F" w:rsidRDefault="00A35A83" w:rsidP="00886C8D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86C8D" w:rsidRPr="0046202F">
        <w:rPr>
          <w:rFonts w:ascii="Times New Roman" w:hAnsi="Times New Roman" w:cs="Times New Roman"/>
          <w:sz w:val="28"/>
          <w:szCs w:val="28"/>
        </w:rPr>
        <w:t xml:space="preserve"> 2. Установить налоговые ставки  в отношении объектов  налогообложения в размере:</w:t>
      </w:r>
    </w:p>
    <w:p w:rsidR="00886C8D" w:rsidRPr="0046202F" w:rsidRDefault="0046202F" w:rsidP="00886C8D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02F">
        <w:rPr>
          <w:rFonts w:ascii="Times New Roman" w:hAnsi="Times New Roman" w:cs="Times New Roman"/>
          <w:sz w:val="28"/>
          <w:szCs w:val="28"/>
        </w:rPr>
        <w:t>1</w:t>
      </w:r>
      <w:r w:rsidR="00886C8D" w:rsidRPr="0046202F">
        <w:rPr>
          <w:rFonts w:ascii="Times New Roman" w:hAnsi="Times New Roman" w:cs="Times New Roman"/>
          <w:sz w:val="28"/>
          <w:szCs w:val="28"/>
        </w:rPr>
        <w:t xml:space="preserve">) 0,1% в отношении: </w:t>
      </w:r>
    </w:p>
    <w:p w:rsidR="00886C8D" w:rsidRPr="0046202F" w:rsidRDefault="00886C8D" w:rsidP="00886C8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202F">
        <w:rPr>
          <w:rFonts w:ascii="Times New Roman" w:hAnsi="Times New Roman" w:cs="Times New Roman"/>
          <w:sz w:val="28"/>
          <w:szCs w:val="28"/>
        </w:rPr>
        <w:t xml:space="preserve">- </w:t>
      </w:r>
      <w:r w:rsidRPr="0046202F">
        <w:rPr>
          <w:rFonts w:ascii="Times New Roman" w:hAnsi="Times New Roman" w:cs="Times New Roman"/>
          <w:bCs/>
          <w:sz w:val="28"/>
          <w:szCs w:val="28"/>
        </w:rPr>
        <w:t>жилых домов, частей жилых домов, квартир, частей квартир, комнат;</w:t>
      </w:r>
    </w:p>
    <w:p w:rsidR="00886C8D" w:rsidRPr="0046202F" w:rsidRDefault="00886C8D" w:rsidP="00886C8D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02F">
        <w:rPr>
          <w:rFonts w:ascii="Times New Roman" w:hAnsi="Times New Roman" w:cs="Times New Roman"/>
          <w:sz w:val="28"/>
          <w:szCs w:val="28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886C8D" w:rsidRPr="0046202F" w:rsidRDefault="00886C8D" w:rsidP="00886C8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6202F">
        <w:rPr>
          <w:rFonts w:ascii="Times New Roman" w:hAnsi="Times New Roman" w:cs="Times New Roman"/>
          <w:sz w:val="28"/>
          <w:szCs w:val="28"/>
        </w:rPr>
        <w:t>- единых недвижимых комплексов, в состав которых входит хотя бы один жилой дом;</w:t>
      </w:r>
    </w:p>
    <w:p w:rsidR="00886C8D" w:rsidRPr="0046202F" w:rsidRDefault="00886C8D" w:rsidP="00886C8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46202F">
        <w:rPr>
          <w:rFonts w:ascii="Times New Roman" w:hAnsi="Times New Roman" w:cs="Times New Roman"/>
          <w:sz w:val="28"/>
          <w:szCs w:val="28"/>
        </w:rPr>
        <w:t xml:space="preserve">- гаражей и </w:t>
      </w:r>
      <w:proofErr w:type="spellStart"/>
      <w:r w:rsidRPr="0046202F">
        <w:rPr>
          <w:rFonts w:ascii="Times New Roman" w:hAnsi="Times New Roman" w:cs="Times New Roman"/>
          <w:sz w:val="28"/>
          <w:szCs w:val="28"/>
        </w:rPr>
        <w:t>машино-мест</w:t>
      </w:r>
      <w:proofErr w:type="spellEnd"/>
      <w:r w:rsidRPr="0046202F">
        <w:rPr>
          <w:rFonts w:ascii="Times New Roman" w:hAnsi="Times New Roman" w:cs="Times New Roman"/>
          <w:sz w:val="28"/>
          <w:szCs w:val="28"/>
        </w:rPr>
        <w:t xml:space="preserve">, в том числе расположенных в объектах налогообложения, указанных в </w:t>
      </w:r>
      <w:hyperlink r:id="rId4" w:history="1">
        <w:r w:rsidRPr="0046202F">
          <w:rPr>
            <w:rFonts w:ascii="Times New Roman" w:hAnsi="Times New Roman" w:cs="Times New Roman"/>
            <w:color w:val="0000FF"/>
            <w:sz w:val="28"/>
            <w:szCs w:val="28"/>
          </w:rPr>
          <w:t>подпункте 2</w:t>
        </w:r>
      </w:hyperlink>
      <w:r w:rsidRPr="0046202F">
        <w:rPr>
          <w:rFonts w:ascii="Times New Roman" w:hAnsi="Times New Roman" w:cs="Times New Roman"/>
          <w:sz w:val="28"/>
          <w:szCs w:val="28"/>
        </w:rPr>
        <w:t xml:space="preserve"> настоящего пункта;</w:t>
      </w:r>
    </w:p>
    <w:p w:rsidR="00886C8D" w:rsidRPr="0046202F" w:rsidRDefault="00886C8D" w:rsidP="00886C8D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46202F">
        <w:rPr>
          <w:rFonts w:ascii="Times New Roman" w:hAnsi="Times New Roman" w:cs="Times New Roman"/>
          <w:sz w:val="28"/>
          <w:szCs w:val="28"/>
        </w:rPr>
        <w:t>-хозяйственных строений или  сооружений, площадь каждого из которых не превышает 50 квадратных метров, и которые расположены на земельных участках, предоставленных для ведения личного подсобного хозяйства, огородничества, садоводства или индивидуального жилищного строительства.</w:t>
      </w:r>
    </w:p>
    <w:p w:rsidR="00886C8D" w:rsidRPr="0046202F" w:rsidRDefault="0046202F" w:rsidP="00886C8D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46202F">
        <w:rPr>
          <w:rFonts w:ascii="Times New Roman" w:hAnsi="Times New Roman" w:cs="Times New Roman"/>
          <w:sz w:val="28"/>
          <w:szCs w:val="28"/>
        </w:rPr>
        <w:t>2</w:t>
      </w:r>
      <w:r w:rsidR="00886C8D" w:rsidRPr="0046202F">
        <w:rPr>
          <w:rFonts w:ascii="Times New Roman" w:hAnsi="Times New Roman" w:cs="Times New Roman"/>
          <w:sz w:val="28"/>
          <w:szCs w:val="28"/>
        </w:rPr>
        <w:t xml:space="preserve">) 2% в отношении объектов налогообложения, включенных в перечень, определяемый в соответствии с пунктом 7 статьи 378.2 Кодекса, в отношении объектов налогообложения, предусмотренных абзацем вторым пункта 10 статьи 378.2 Кодекса; </w:t>
      </w:r>
    </w:p>
    <w:p w:rsidR="0046202F" w:rsidRPr="0046202F" w:rsidRDefault="0046202F" w:rsidP="00886C8D">
      <w:pPr>
        <w:ind w:firstLine="360"/>
        <w:rPr>
          <w:rFonts w:ascii="Times New Roman" w:hAnsi="Times New Roman" w:cs="Times New Roman"/>
          <w:i/>
          <w:sz w:val="28"/>
          <w:szCs w:val="28"/>
        </w:rPr>
      </w:pPr>
      <w:r w:rsidRPr="0046202F">
        <w:rPr>
          <w:rFonts w:ascii="Times New Roman" w:hAnsi="Times New Roman" w:cs="Times New Roman"/>
          <w:sz w:val="28"/>
          <w:szCs w:val="28"/>
        </w:rPr>
        <w:lastRenderedPageBreak/>
        <w:t>2.1) 2.5 процента в отношении объектов налогооб</w:t>
      </w:r>
      <w:r w:rsidR="003D29B0">
        <w:rPr>
          <w:rFonts w:ascii="Times New Roman" w:hAnsi="Times New Roman" w:cs="Times New Roman"/>
          <w:sz w:val="28"/>
          <w:szCs w:val="28"/>
        </w:rPr>
        <w:t>л</w:t>
      </w:r>
      <w:r w:rsidRPr="0046202F">
        <w:rPr>
          <w:rFonts w:ascii="Times New Roman" w:hAnsi="Times New Roman" w:cs="Times New Roman"/>
          <w:sz w:val="28"/>
          <w:szCs w:val="28"/>
        </w:rPr>
        <w:t>ожения, кадастровая стоимость каждого из которых превышает 300 миллионов рублей;</w:t>
      </w:r>
    </w:p>
    <w:p w:rsidR="00886C8D" w:rsidRDefault="0046202F" w:rsidP="00886C8D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46202F">
        <w:rPr>
          <w:rFonts w:ascii="Times New Roman" w:hAnsi="Times New Roman" w:cs="Times New Roman"/>
          <w:sz w:val="28"/>
          <w:szCs w:val="28"/>
        </w:rPr>
        <w:t>3</w:t>
      </w:r>
      <w:r w:rsidR="00886C8D" w:rsidRPr="0046202F">
        <w:rPr>
          <w:rFonts w:ascii="Times New Roman" w:hAnsi="Times New Roman" w:cs="Times New Roman"/>
          <w:sz w:val="28"/>
          <w:szCs w:val="28"/>
        </w:rPr>
        <w:t>) 0,5 % в отношении прочих объектов налогообложения</w:t>
      </w:r>
      <w:proofErr w:type="gramStart"/>
      <w:r w:rsidR="00886C8D" w:rsidRPr="0046202F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A35A83" w:rsidRPr="0046202F" w:rsidRDefault="00A35A83" w:rsidP="005F6A6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A83">
        <w:rPr>
          <w:rFonts w:ascii="Times New Roman" w:hAnsi="Times New Roman" w:cs="Times New Roman"/>
          <w:sz w:val="28"/>
          <w:szCs w:val="28"/>
        </w:rPr>
        <w:t>2. Настоящее решение вступает в силу по истечении одного месяца со дня</w:t>
      </w:r>
      <w:r w:rsidR="005F6A6F">
        <w:rPr>
          <w:rFonts w:ascii="Times New Roman" w:hAnsi="Times New Roman" w:cs="Times New Roman"/>
          <w:sz w:val="28"/>
          <w:szCs w:val="28"/>
        </w:rPr>
        <w:t xml:space="preserve"> </w:t>
      </w:r>
      <w:r w:rsidRPr="00A35A83">
        <w:rPr>
          <w:rFonts w:ascii="Times New Roman" w:hAnsi="Times New Roman" w:cs="Times New Roman"/>
          <w:sz w:val="28"/>
          <w:szCs w:val="28"/>
        </w:rPr>
        <w:t xml:space="preserve">его официального опубликования, но не ранее первого числа очередного налогового периода по налогу на имущество физических лиц и распространяется на правоотношения, возникшие с 1 января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A35A8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71F2E" w:rsidRPr="00A35A83" w:rsidRDefault="00371F2E" w:rsidP="005F6A6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A83">
        <w:rPr>
          <w:rFonts w:ascii="Times New Roman" w:hAnsi="Times New Roman" w:cs="Times New Roman"/>
          <w:sz w:val="28"/>
          <w:szCs w:val="28"/>
        </w:rPr>
        <w:t xml:space="preserve">3. </w:t>
      </w:r>
      <w:r w:rsidR="00154260" w:rsidRPr="00A35A83">
        <w:rPr>
          <w:rFonts w:ascii="Times New Roman" w:hAnsi="Times New Roman" w:cs="Times New Roman"/>
          <w:sz w:val="28"/>
          <w:szCs w:val="28"/>
        </w:rPr>
        <w:t>Настоящее решение опубликовать</w:t>
      </w:r>
      <w:r w:rsidRPr="00A35A83">
        <w:rPr>
          <w:rFonts w:ascii="Times New Roman" w:hAnsi="Times New Roman" w:cs="Times New Roman"/>
          <w:sz w:val="28"/>
          <w:szCs w:val="28"/>
        </w:rPr>
        <w:t xml:space="preserve"> </w:t>
      </w:r>
      <w:r w:rsidR="0046202F" w:rsidRPr="00A35A83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Pr="00A35A83">
        <w:rPr>
          <w:rFonts w:ascii="Times New Roman" w:hAnsi="Times New Roman" w:cs="Times New Roman"/>
          <w:sz w:val="28"/>
          <w:szCs w:val="28"/>
        </w:rPr>
        <w:t>в сетевом издании «</w:t>
      </w:r>
      <w:proofErr w:type="spellStart"/>
      <w:proofErr w:type="gramStart"/>
      <w:r w:rsidRPr="00A35A83">
        <w:rPr>
          <w:rFonts w:ascii="Times New Roman" w:hAnsi="Times New Roman" w:cs="Times New Roman"/>
          <w:sz w:val="28"/>
          <w:szCs w:val="28"/>
        </w:rPr>
        <w:t>Ононская</w:t>
      </w:r>
      <w:proofErr w:type="spellEnd"/>
      <w:proofErr w:type="gramEnd"/>
      <w:r w:rsidRPr="00A35A83">
        <w:rPr>
          <w:rFonts w:ascii="Times New Roman" w:hAnsi="Times New Roman" w:cs="Times New Roman"/>
          <w:sz w:val="28"/>
          <w:szCs w:val="28"/>
        </w:rPr>
        <w:t xml:space="preserve"> правда», а также разместить в информационной сети Интернет на сайте муниципального района «Кыринский</w:t>
      </w:r>
      <w:r w:rsidR="005F6A6F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A35A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1F2E" w:rsidRPr="00A35A83" w:rsidRDefault="00154260" w:rsidP="005F6A6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A83">
        <w:rPr>
          <w:rFonts w:ascii="Times New Roman" w:hAnsi="Times New Roman" w:cs="Times New Roman"/>
          <w:sz w:val="28"/>
          <w:szCs w:val="28"/>
        </w:rPr>
        <w:t>4.</w:t>
      </w:r>
      <w:r w:rsidR="00371F2E" w:rsidRPr="00A35A83">
        <w:rPr>
          <w:rFonts w:ascii="Times New Roman" w:hAnsi="Times New Roman" w:cs="Times New Roman"/>
          <w:sz w:val="28"/>
          <w:szCs w:val="28"/>
        </w:rPr>
        <w:t> Настоящее реш</w:t>
      </w:r>
      <w:r w:rsidR="005F6A6F">
        <w:rPr>
          <w:rFonts w:ascii="Times New Roman" w:hAnsi="Times New Roman" w:cs="Times New Roman"/>
          <w:sz w:val="28"/>
          <w:szCs w:val="28"/>
        </w:rPr>
        <w:t xml:space="preserve">ение </w:t>
      </w:r>
      <w:r w:rsidRPr="00A35A83">
        <w:rPr>
          <w:rFonts w:ascii="Times New Roman" w:hAnsi="Times New Roman" w:cs="Times New Roman"/>
          <w:sz w:val="28"/>
          <w:szCs w:val="28"/>
        </w:rPr>
        <w:t xml:space="preserve"> направить в Управление  Федеральной налоговой службы </w:t>
      </w:r>
      <w:r w:rsidR="00371F2E" w:rsidRPr="00A35A83">
        <w:rPr>
          <w:rFonts w:ascii="Times New Roman" w:hAnsi="Times New Roman" w:cs="Times New Roman"/>
          <w:sz w:val="28"/>
          <w:szCs w:val="28"/>
        </w:rPr>
        <w:t>по Забайкальскому краю.</w:t>
      </w:r>
    </w:p>
    <w:p w:rsidR="00125C41" w:rsidRPr="00A35A83" w:rsidRDefault="00125C41" w:rsidP="005F6A6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4260" w:rsidRPr="00A35A83" w:rsidRDefault="00154260" w:rsidP="00A35A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4260" w:rsidRPr="0046202F" w:rsidRDefault="00154260" w:rsidP="0045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6CBA" w:rsidRPr="0046202F" w:rsidRDefault="00154260">
      <w:pPr>
        <w:rPr>
          <w:rFonts w:ascii="Times New Roman" w:hAnsi="Times New Roman" w:cs="Times New Roman"/>
          <w:sz w:val="28"/>
          <w:szCs w:val="28"/>
        </w:rPr>
      </w:pPr>
      <w:r w:rsidRPr="0046202F">
        <w:rPr>
          <w:rFonts w:ascii="Times New Roman" w:hAnsi="Times New Roman" w:cs="Times New Roman"/>
          <w:sz w:val="28"/>
          <w:szCs w:val="28"/>
        </w:rPr>
        <w:t xml:space="preserve">Глава сельского поселения «Тарбальджейское»                 </w:t>
      </w:r>
      <w:proofErr w:type="spellStart"/>
      <w:r w:rsidRPr="0046202F">
        <w:rPr>
          <w:rFonts w:ascii="Times New Roman" w:hAnsi="Times New Roman" w:cs="Times New Roman"/>
          <w:sz w:val="28"/>
          <w:szCs w:val="28"/>
        </w:rPr>
        <w:t>В.Б.Сымжитов</w:t>
      </w:r>
      <w:proofErr w:type="spellEnd"/>
    </w:p>
    <w:sectPr w:rsidR="00786CBA" w:rsidRPr="0046202F" w:rsidSect="007B1FDB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5308B"/>
    <w:rsid w:val="000F4163"/>
    <w:rsid w:val="00125C41"/>
    <w:rsid w:val="00154260"/>
    <w:rsid w:val="00371F2E"/>
    <w:rsid w:val="003D29B0"/>
    <w:rsid w:val="0045308B"/>
    <w:rsid w:val="0046202F"/>
    <w:rsid w:val="005F6A6F"/>
    <w:rsid w:val="0065699F"/>
    <w:rsid w:val="006D3C11"/>
    <w:rsid w:val="006D6ADA"/>
    <w:rsid w:val="007B1FDB"/>
    <w:rsid w:val="007D1E98"/>
    <w:rsid w:val="00886C8D"/>
    <w:rsid w:val="009324A9"/>
    <w:rsid w:val="009E2081"/>
    <w:rsid w:val="00A35A83"/>
    <w:rsid w:val="00AB6CD5"/>
    <w:rsid w:val="00B47875"/>
    <w:rsid w:val="00B52D4C"/>
    <w:rsid w:val="00C97F86"/>
    <w:rsid w:val="00CB31D0"/>
    <w:rsid w:val="00EB4E2C"/>
    <w:rsid w:val="00F21E29"/>
    <w:rsid w:val="00F34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308B"/>
    <w:pPr>
      <w:spacing w:after="0" w:line="240" w:lineRule="auto"/>
    </w:pPr>
  </w:style>
  <w:style w:type="paragraph" w:customStyle="1" w:styleId="ConsPlusNormal">
    <w:name w:val="ConsPlusNormal"/>
    <w:rsid w:val="00125C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F121C3091959902114A65A4AED2E860BC26BE5E8E7599766BEC852140223B43C75F8C1196960353D2062F916DE826E22A5521B653245CB5s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2024-11-28T09:44:00Z</dcterms:created>
  <dcterms:modified xsi:type="dcterms:W3CDTF">2024-11-29T01:45:00Z</dcterms:modified>
</cp:coreProperties>
</file>