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29F" w:rsidRPr="004F4A75" w:rsidRDefault="0019729F" w:rsidP="00197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F4A75">
        <w:rPr>
          <w:rFonts w:ascii="Times New Roman" w:hAnsi="Times New Roman" w:cs="Times New Roman"/>
          <w:b/>
          <w:bCs/>
          <w:sz w:val="28"/>
          <w:szCs w:val="28"/>
        </w:rPr>
        <w:t>СОВЕТ СЕЛЬСКОГ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ПОСЕЛЕНИЯ «УЛЬХУН-ПАРТИОНСКОЕ</w:t>
      </w:r>
      <w:r w:rsidRPr="004F4A7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9729F" w:rsidRDefault="0019729F" w:rsidP="00197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729F" w:rsidRPr="004F4A75" w:rsidRDefault="001A1007" w:rsidP="00197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5B2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9729F" w:rsidRPr="00183560" w:rsidRDefault="00E07127" w:rsidP="001972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19729F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="0062678B">
        <w:rPr>
          <w:rFonts w:ascii="Times New Roman" w:hAnsi="Times New Roman" w:cs="Times New Roman"/>
          <w:bCs/>
          <w:sz w:val="28"/>
          <w:szCs w:val="28"/>
        </w:rPr>
        <w:t xml:space="preserve"> 28.12.</w:t>
      </w:r>
      <w:r>
        <w:rPr>
          <w:rFonts w:ascii="Times New Roman" w:hAnsi="Times New Roman" w:cs="Times New Roman"/>
          <w:bCs/>
          <w:sz w:val="28"/>
          <w:szCs w:val="28"/>
        </w:rPr>
        <w:t>2024</w:t>
      </w:r>
      <w:r w:rsidR="0019729F" w:rsidRPr="00183560">
        <w:rPr>
          <w:rFonts w:ascii="Times New Roman" w:hAnsi="Times New Roman" w:cs="Times New Roman"/>
          <w:bCs/>
          <w:sz w:val="28"/>
          <w:szCs w:val="28"/>
        </w:rPr>
        <w:t xml:space="preserve"> года                                                </w:t>
      </w:r>
      <w:r w:rsidR="0062678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№ 19</w:t>
      </w:r>
    </w:p>
    <w:p w:rsidR="0019729F" w:rsidRDefault="0019729F" w:rsidP="00197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19729F" w:rsidRPr="004E70EF" w:rsidRDefault="0019729F" w:rsidP="00197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70EF">
        <w:rPr>
          <w:rFonts w:ascii="Times New Roman" w:hAnsi="Times New Roman" w:cs="Times New Roman"/>
          <w:bCs/>
          <w:sz w:val="28"/>
          <w:szCs w:val="28"/>
        </w:rPr>
        <w:t>с. Ульхун-Партия</w:t>
      </w:r>
    </w:p>
    <w:p w:rsidR="0019729F" w:rsidRDefault="0019729F" w:rsidP="00197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19729F" w:rsidRDefault="0019729F" w:rsidP="00197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19729F" w:rsidRPr="004F4A75" w:rsidRDefault="0019729F" w:rsidP="00197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4A75">
        <w:rPr>
          <w:rFonts w:ascii="Times New Roman" w:hAnsi="Times New Roman" w:cs="Times New Roman"/>
          <w:b/>
          <w:bCs/>
          <w:sz w:val="27"/>
          <w:szCs w:val="27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выплате</w:t>
      </w:r>
      <w:r w:rsidRPr="004F4A75">
        <w:rPr>
          <w:rFonts w:ascii="Times New Roman" w:hAnsi="Times New Roman" w:cs="Times New Roman"/>
          <w:b/>
          <w:bCs/>
          <w:sz w:val="28"/>
          <w:szCs w:val="28"/>
        </w:rPr>
        <w:t xml:space="preserve"> пенсии за выслугу лет муниципальным служащим</w:t>
      </w:r>
    </w:p>
    <w:p w:rsidR="0019729F" w:rsidRPr="004F4A75" w:rsidRDefault="004E70EF" w:rsidP="00197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</w:t>
      </w:r>
      <w:r w:rsidR="0019729F" w:rsidRPr="004F4A75">
        <w:rPr>
          <w:rFonts w:ascii="Times New Roman" w:hAnsi="Times New Roman" w:cs="Times New Roman"/>
          <w:b/>
          <w:bCs/>
          <w:sz w:val="28"/>
          <w:szCs w:val="28"/>
        </w:rPr>
        <w:t>Ульхун-Партионское»</w:t>
      </w:r>
      <w:r w:rsidR="00E07127">
        <w:rPr>
          <w:rFonts w:ascii="Times New Roman" w:hAnsi="Times New Roman" w:cs="Times New Roman"/>
          <w:b/>
          <w:bCs/>
          <w:sz w:val="28"/>
          <w:szCs w:val="28"/>
        </w:rPr>
        <w:t xml:space="preserve"> в 2025</w:t>
      </w:r>
      <w:r w:rsidR="0019729F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19729F" w:rsidRDefault="0019729F" w:rsidP="001972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p w:rsidR="0019729F" w:rsidRDefault="0019729F" w:rsidP="00197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91A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5 статьи 23 Федерального закона от 2 марта 2007 года №25-ФЗ «О муниципальной службе в Российской Федерации», частью 3 статьи 11 Закона Забайкальского края от 29 декабря 2008 года</w:t>
      </w:r>
      <w:r w:rsidR="004E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F91AD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E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108 «О муниципальной службе в Забайкальском крае», </w:t>
      </w:r>
      <w:r w:rsidRPr="004F4A75">
        <w:rPr>
          <w:rFonts w:ascii="Times New Roman" w:hAnsi="Times New Roman" w:cs="Times New Roman"/>
          <w:bCs/>
          <w:sz w:val="28"/>
          <w:szCs w:val="28"/>
        </w:rPr>
        <w:t>статьей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27 </w:t>
      </w:r>
      <w:r w:rsidRPr="004F4A75">
        <w:rPr>
          <w:rFonts w:ascii="Times New Roman" w:hAnsi="Times New Roman" w:cs="Times New Roman"/>
          <w:bCs/>
          <w:sz w:val="28"/>
          <w:szCs w:val="28"/>
        </w:rPr>
        <w:t>Устава сельского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4A75">
        <w:rPr>
          <w:rFonts w:ascii="Times New Roman" w:hAnsi="Times New Roman" w:cs="Times New Roman"/>
          <w:bCs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«Ульхун-Партионское</w:t>
      </w:r>
      <w:r w:rsidRPr="004F4A75">
        <w:rPr>
          <w:rFonts w:ascii="Times New Roman" w:hAnsi="Times New Roman" w:cs="Times New Roman"/>
          <w:bCs/>
          <w:sz w:val="28"/>
          <w:szCs w:val="28"/>
        </w:rPr>
        <w:t>», Совет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«Ульхун-Партионское» </w:t>
      </w:r>
      <w:r w:rsidRPr="00D35CDA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4F4A75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gramEnd"/>
    </w:p>
    <w:p w:rsidR="0019729F" w:rsidRPr="004F4A75" w:rsidRDefault="0019729F" w:rsidP="00197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4F4A75">
        <w:rPr>
          <w:rFonts w:ascii="Times New Roman" w:hAnsi="Times New Roman" w:cs="Times New Roman"/>
          <w:bCs/>
          <w:sz w:val="28"/>
          <w:szCs w:val="28"/>
        </w:rPr>
        <w:t>1. Установить, что в период с</w:t>
      </w:r>
      <w:r w:rsidR="00E07127">
        <w:rPr>
          <w:rFonts w:ascii="Times New Roman" w:hAnsi="Times New Roman" w:cs="Times New Roman"/>
          <w:bCs/>
          <w:sz w:val="28"/>
          <w:szCs w:val="28"/>
        </w:rPr>
        <w:t xml:space="preserve"> 1 января 2025</w:t>
      </w:r>
      <w:r w:rsidR="00C06A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4A75">
        <w:rPr>
          <w:rFonts w:ascii="Times New Roman" w:hAnsi="Times New Roman" w:cs="Times New Roman"/>
          <w:bCs/>
          <w:sz w:val="28"/>
          <w:szCs w:val="28"/>
        </w:rPr>
        <w:t xml:space="preserve"> года по 31 декабря</w:t>
      </w:r>
      <w:r w:rsidR="00E07127">
        <w:rPr>
          <w:rFonts w:ascii="Times New Roman" w:hAnsi="Times New Roman" w:cs="Times New Roman"/>
          <w:bCs/>
          <w:sz w:val="28"/>
          <w:szCs w:val="28"/>
        </w:rPr>
        <w:t xml:space="preserve"> 2025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4A75">
        <w:rPr>
          <w:rFonts w:ascii="Times New Roman" w:hAnsi="Times New Roman" w:cs="Times New Roman"/>
          <w:bCs/>
          <w:sz w:val="28"/>
          <w:szCs w:val="28"/>
        </w:rPr>
        <w:t>года включительно выплата пенсий за выслугу лет, назначенных и (или)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4A75">
        <w:rPr>
          <w:rFonts w:ascii="Times New Roman" w:hAnsi="Times New Roman" w:cs="Times New Roman"/>
          <w:bCs/>
          <w:sz w:val="28"/>
          <w:szCs w:val="28"/>
        </w:rPr>
        <w:t>выплачиваемых в соответствии с решением Совета сельского поселения</w:t>
      </w:r>
    </w:p>
    <w:p w:rsidR="0019729F" w:rsidRPr="004F4A75" w:rsidRDefault="0019729F" w:rsidP="00197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«Ульхун-Партионское</w:t>
      </w:r>
      <w:r w:rsidRPr="004F4A75">
        <w:rPr>
          <w:rFonts w:ascii="Times New Roman" w:hAnsi="Times New Roman" w:cs="Times New Roman"/>
          <w:bCs/>
          <w:sz w:val="28"/>
          <w:szCs w:val="28"/>
        </w:rPr>
        <w:t>» 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13.11.2015 года </w:t>
      </w:r>
      <w:r w:rsidRPr="004F4A75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11  «Об утверждении Положения о пенсионном обеспечении за выслугу лет лиц, замещающих муниципальные должности в сельском поселении «Ульхун-Партионское»</w:t>
      </w:r>
      <w:r w:rsidRPr="004F4A75">
        <w:rPr>
          <w:rFonts w:ascii="Times New Roman" w:hAnsi="Times New Roman" w:cs="Times New Roman"/>
          <w:bCs/>
          <w:sz w:val="28"/>
          <w:szCs w:val="28"/>
        </w:rPr>
        <w:t>» осуществляется с применением к размеру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4A75">
        <w:rPr>
          <w:rFonts w:ascii="Times New Roman" w:hAnsi="Times New Roman" w:cs="Times New Roman"/>
          <w:bCs/>
          <w:sz w:val="28"/>
          <w:szCs w:val="28"/>
        </w:rPr>
        <w:t>пенсии за выслугу лет, установленному в соответствии с указанным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4A75">
        <w:rPr>
          <w:rFonts w:ascii="Times New Roman" w:hAnsi="Times New Roman" w:cs="Times New Roman"/>
          <w:bCs/>
          <w:sz w:val="28"/>
          <w:szCs w:val="28"/>
        </w:rPr>
        <w:t>решением, коэффициента, равного 0,9.</w:t>
      </w:r>
    </w:p>
    <w:p w:rsidR="0019729F" w:rsidRDefault="0019729F" w:rsidP="00197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4F4A75"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4A75">
        <w:rPr>
          <w:rFonts w:ascii="Times New Roman" w:hAnsi="Times New Roman" w:cs="Times New Roman"/>
          <w:bCs/>
          <w:sz w:val="28"/>
          <w:szCs w:val="28"/>
        </w:rPr>
        <w:t>Приостановить на период с</w:t>
      </w:r>
      <w:r w:rsidR="00E07127">
        <w:rPr>
          <w:rFonts w:ascii="Times New Roman" w:hAnsi="Times New Roman" w:cs="Times New Roman"/>
          <w:bCs/>
          <w:sz w:val="28"/>
          <w:szCs w:val="28"/>
        </w:rPr>
        <w:t xml:space="preserve"> 1 января  2025</w:t>
      </w:r>
      <w:r w:rsidR="00C06A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4A75">
        <w:rPr>
          <w:rFonts w:ascii="Times New Roman" w:hAnsi="Times New Roman" w:cs="Times New Roman"/>
          <w:bCs/>
          <w:sz w:val="28"/>
          <w:szCs w:val="28"/>
        </w:rPr>
        <w:t>года по 31 декабря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9729F" w:rsidRPr="004F4A75" w:rsidRDefault="00E07127" w:rsidP="00197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2025</w:t>
      </w:r>
      <w:r w:rsidR="001E6F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729F" w:rsidRPr="004F4A75">
        <w:rPr>
          <w:rFonts w:ascii="Times New Roman" w:hAnsi="Times New Roman" w:cs="Times New Roman"/>
          <w:bCs/>
          <w:sz w:val="28"/>
          <w:szCs w:val="28"/>
        </w:rPr>
        <w:t>года действие Положения о пенсионном обеспечении за выслугу лет</w:t>
      </w:r>
    </w:p>
    <w:p w:rsidR="0019729F" w:rsidRPr="004F4A75" w:rsidRDefault="0019729F" w:rsidP="00197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4A75">
        <w:rPr>
          <w:rFonts w:ascii="Times New Roman" w:hAnsi="Times New Roman" w:cs="Times New Roman"/>
          <w:bCs/>
          <w:sz w:val="28"/>
          <w:szCs w:val="28"/>
        </w:rPr>
        <w:t>муниципальных служащих в части определения минимального размера пенсии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4A75">
        <w:rPr>
          <w:rFonts w:ascii="Times New Roman" w:hAnsi="Times New Roman" w:cs="Times New Roman"/>
          <w:bCs/>
          <w:sz w:val="28"/>
          <w:szCs w:val="28"/>
        </w:rPr>
        <w:t>за выслугу лет.</w:t>
      </w:r>
    </w:p>
    <w:p w:rsidR="0019729F" w:rsidRPr="004F4A75" w:rsidRDefault="0019729F" w:rsidP="00197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4F4A75">
        <w:rPr>
          <w:rFonts w:ascii="Times New Roman" w:hAnsi="Times New Roman" w:cs="Times New Roman"/>
          <w:bCs/>
          <w:sz w:val="28"/>
          <w:szCs w:val="28"/>
        </w:rPr>
        <w:t>3.Установить на период с</w:t>
      </w:r>
      <w:r w:rsidR="00C06ABA">
        <w:rPr>
          <w:rFonts w:ascii="Times New Roman" w:hAnsi="Times New Roman" w:cs="Times New Roman"/>
          <w:bCs/>
          <w:sz w:val="28"/>
          <w:szCs w:val="28"/>
        </w:rPr>
        <w:t xml:space="preserve"> 1 января</w:t>
      </w:r>
      <w:r w:rsidR="00E07127">
        <w:rPr>
          <w:rFonts w:ascii="Times New Roman" w:hAnsi="Times New Roman" w:cs="Times New Roman"/>
          <w:bCs/>
          <w:sz w:val="28"/>
          <w:szCs w:val="28"/>
        </w:rPr>
        <w:t xml:space="preserve">  2025</w:t>
      </w:r>
      <w:r w:rsidRPr="004F4A75">
        <w:rPr>
          <w:rFonts w:ascii="Times New Roman" w:hAnsi="Times New Roman" w:cs="Times New Roman"/>
          <w:bCs/>
          <w:sz w:val="28"/>
          <w:szCs w:val="28"/>
        </w:rPr>
        <w:t xml:space="preserve"> года по 31 декабря</w:t>
      </w:r>
    </w:p>
    <w:p w:rsidR="0019729F" w:rsidRPr="004F4A75" w:rsidRDefault="00E07127" w:rsidP="00197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2025</w:t>
      </w:r>
      <w:r w:rsidR="00C06A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729F" w:rsidRPr="004F4A75">
        <w:rPr>
          <w:rFonts w:ascii="Times New Roman" w:hAnsi="Times New Roman" w:cs="Times New Roman"/>
          <w:bCs/>
          <w:sz w:val="28"/>
          <w:szCs w:val="28"/>
        </w:rPr>
        <w:t>года минимальный размер пенсии за выслугу лет муниципальным служащим</w:t>
      </w:r>
      <w:r w:rsidR="0019729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A1C0E">
        <w:rPr>
          <w:rFonts w:ascii="Times New Roman" w:hAnsi="Times New Roman" w:cs="Times New Roman"/>
          <w:bCs/>
          <w:sz w:val="28"/>
          <w:szCs w:val="28"/>
        </w:rPr>
        <w:t>равный 2</w:t>
      </w:r>
      <w:r w:rsidR="001D7613">
        <w:rPr>
          <w:rFonts w:ascii="Times New Roman" w:hAnsi="Times New Roman" w:cs="Times New Roman"/>
          <w:bCs/>
          <w:sz w:val="28"/>
          <w:szCs w:val="28"/>
        </w:rPr>
        <w:t>333 рубля 40 коп</w:t>
      </w:r>
      <w:proofErr w:type="gramStart"/>
      <w:r w:rsidR="001D7613">
        <w:rPr>
          <w:rFonts w:ascii="Times New Roman" w:hAnsi="Times New Roman" w:cs="Times New Roman"/>
          <w:bCs/>
          <w:sz w:val="28"/>
          <w:szCs w:val="28"/>
        </w:rPr>
        <w:t>.</w:t>
      </w:r>
      <w:r w:rsidR="0019729F" w:rsidRPr="004F4A7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End"/>
      <w:r w:rsidR="0019729F" w:rsidRPr="004F4A75">
        <w:rPr>
          <w:rFonts w:ascii="Times New Roman" w:hAnsi="Times New Roman" w:cs="Times New Roman"/>
          <w:bCs/>
          <w:sz w:val="28"/>
          <w:szCs w:val="28"/>
        </w:rPr>
        <w:t>с учетом районного коэффициента, установленного</w:t>
      </w:r>
      <w:r w:rsidR="001972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729F" w:rsidRPr="004F4A75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и краевым законодательством.</w:t>
      </w:r>
    </w:p>
    <w:p w:rsidR="0019729F" w:rsidRPr="004F4A75" w:rsidRDefault="0019729F" w:rsidP="00197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4.  </w:t>
      </w:r>
      <w:r w:rsidRPr="004F4A75">
        <w:rPr>
          <w:rFonts w:ascii="Times New Roman" w:hAnsi="Times New Roman" w:cs="Times New Roman"/>
          <w:bCs/>
          <w:sz w:val="28"/>
          <w:szCs w:val="28"/>
        </w:rPr>
        <w:t>Гражданам, которым пенсии за выслугу лет назначены до вступления</w:t>
      </w:r>
    </w:p>
    <w:p w:rsidR="0019729F" w:rsidRPr="004F4A75" w:rsidRDefault="0019729F" w:rsidP="00197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4A75">
        <w:rPr>
          <w:rFonts w:ascii="Times New Roman" w:hAnsi="Times New Roman" w:cs="Times New Roman"/>
          <w:bCs/>
          <w:sz w:val="28"/>
          <w:szCs w:val="28"/>
        </w:rPr>
        <w:t>в</w:t>
      </w:r>
      <w:r w:rsidR="00E07127">
        <w:rPr>
          <w:rFonts w:ascii="Times New Roman" w:hAnsi="Times New Roman" w:cs="Times New Roman"/>
          <w:bCs/>
          <w:sz w:val="28"/>
          <w:szCs w:val="28"/>
        </w:rPr>
        <w:t xml:space="preserve"> силу настоящего решения, в 2025</w:t>
      </w:r>
      <w:r w:rsidRPr="004F4A75">
        <w:rPr>
          <w:rFonts w:ascii="Times New Roman" w:hAnsi="Times New Roman" w:cs="Times New Roman"/>
          <w:bCs/>
          <w:sz w:val="28"/>
          <w:szCs w:val="28"/>
        </w:rPr>
        <w:t xml:space="preserve"> году производится перерасчет размера</w:t>
      </w:r>
    </w:p>
    <w:p w:rsidR="0019729F" w:rsidRPr="004F4A75" w:rsidRDefault="0019729F" w:rsidP="00197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4A75">
        <w:rPr>
          <w:rFonts w:ascii="Times New Roman" w:hAnsi="Times New Roman" w:cs="Times New Roman"/>
          <w:bCs/>
          <w:sz w:val="28"/>
          <w:szCs w:val="28"/>
        </w:rPr>
        <w:t xml:space="preserve">пенсии за выслугу лет с учетом положений части 3 настоящего решения с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4F4A75">
        <w:rPr>
          <w:rFonts w:ascii="Times New Roman" w:hAnsi="Times New Roman" w:cs="Times New Roman"/>
          <w:bCs/>
          <w:sz w:val="28"/>
          <w:szCs w:val="28"/>
        </w:rPr>
        <w:t>1</w:t>
      </w:r>
      <w:r w:rsidR="00E07127">
        <w:rPr>
          <w:rFonts w:ascii="Times New Roman" w:hAnsi="Times New Roman" w:cs="Times New Roman"/>
          <w:bCs/>
          <w:sz w:val="28"/>
          <w:szCs w:val="28"/>
        </w:rPr>
        <w:t xml:space="preserve"> января 2025 года по 31 декабря 2025</w:t>
      </w:r>
      <w:r w:rsidR="00C06A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4A75">
        <w:rPr>
          <w:rFonts w:ascii="Times New Roman" w:hAnsi="Times New Roman" w:cs="Times New Roman"/>
          <w:bCs/>
          <w:sz w:val="28"/>
          <w:szCs w:val="28"/>
        </w:rPr>
        <w:t>года включительно.</w:t>
      </w:r>
    </w:p>
    <w:p w:rsidR="0019729F" w:rsidRPr="004F4A75" w:rsidRDefault="0019729F" w:rsidP="00197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5. </w:t>
      </w:r>
      <w:r w:rsidRPr="004F4A75">
        <w:rPr>
          <w:rFonts w:ascii="Times New Roman" w:hAnsi="Times New Roman" w:cs="Times New Roman"/>
          <w:bCs/>
          <w:sz w:val="28"/>
          <w:szCs w:val="28"/>
        </w:rPr>
        <w:t>Гражданам, которым пенсии за выслугу лет назначены после вступления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4A75">
        <w:rPr>
          <w:rFonts w:ascii="Times New Roman" w:hAnsi="Times New Roman" w:cs="Times New Roman"/>
          <w:bCs/>
          <w:sz w:val="28"/>
          <w:szCs w:val="28"/>
        </w:rPr>
        <w:t>в силу нас</w:t>
      </w:r>
      <w:r w:rsidR="00E07127">
        <w:rPr>
          <w:rFonts w:ascii="Times New Roman" w:hAnsi="Times New Roman" w:cs="Times New Roman"/>
          <w:bCs/>
          <w:sz w:val="28"/>
          <w:szCs w:val="28"/>
        </w:rPr>
        <w:t>тоящего решения, с 1 января 2025</w:t>
      </w:r>
      <w:r w:rsidR="00C06A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4A75">
        <w:rPr>
          <w:rFonts w:ascii="Times New Roman" w:hAnsi="Times New Roman" w:cs="Times New Roman"/>
          <w:bCs/>
          <w:sz w:val="28"/>
          <w:szCs w:val="28"/>
        </w:rPr>
        <w:t>года производится перерасчет размера пенсии за выслугу лет без учета положений настоящего решения.</w:t>
      </w:r>
    </w:p>
    <w:p w:rsidR="0019729F" w:rsidRPr="004F4A75" w:rsidRDefault="0019729F" w:rsidP="00197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6</w:t>
      </w:r>
      <w:r w:rsidRPr="004F4A75">
        <w:rPr>
          <w:rFonts w:ascii="Times New Roman" w:hAnsi="Times New Roman" w:cs="Times New Roman"/>
          <w:bCs/>
          <w:sz w:val="28"/>
          <w:szCs w:val="28"/>
        </w:rPr>
        <w:t>. Настоящее решение вступает в силу с</w:t>
      </w:r>
      <w:r w:rsidR="00E07127">
        <w:rPr>
          <w:rFonts w:ascii="Times New Roman" w:hAnsi="Times New Roman" w:cs="Times New Roman"/>
          <w:bCs/>
          <w:sz w:val="28"/>
          <w:szCs w:val="28"/>
        </w:rPr>
        <w:t xml:space="preserve"> 1 января  2025</w:t>
      </w:r>
      <w:r w:rsidRPr="004F4A75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E07127" w:rsidRPr="00E07127" w:rsidRDefault="00E07127" w:rsidP="00E0712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7. </w:t>
      </w:r>
      <w:r w:rsidRPr="00E07127">
        <w:rPr>
          <w:rFonts w:ascii="Times New Roman" w:hAnsi="Times New Roman" w:cs="Times New Roman"/>
          <w:bCs/>
          <w:sz w:val="28"/>
          <w:szCs w:val="28"/>
        </w:rPr>
        <w:t xml:space="preserve"> Направить настоящее решение главе сельского поселения «Ульхун-</w:t>
      </w:r>
      <w:r w:rsidRPr="00E07127">
        <w:rPr>
          <w:rFonts w:ascii="Times New Roman" w:hAnsi="Times New Roman" w:cs="Times New Roman"/>
          <w:bCs/>
          <w:sz w:val="28"/>
          <w:szCs w:val="28"/>
        </w:rPr>
        <w:lastRenderedPageBreak/>
        <w:t>Партионское» для подписания и обнародования в порядке, предусмотренном Уставом сельского поселения «Ульхун-Партионское».</w:t>
      </w:r>
    </w:p>
    <w:p w:rsidR="0019729F" w:rsidRDefault="00E07127" w:rsidP="00E0712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8.</w:t>
      </w:r>
      <w:r w:rsidRPr="00E07127">
        <w:rPr>
          <w:rFonts w:ascii="Times New Roman" w:hAnsi="Times New Roman" w:cs="Times New Roman"/>
          <w:bCs/>
          <w:sz w:val="28"/>
          <w:szCs w:val="28"/>
        </w:rPr>
        <w:t xml:space="preserve"> Настоящее решение обнародовать на информационном стенде администрации сельского поселения «Ульхун-Партионское», в сетевом издании «</w:t>
      </w:r>
      <w:proofErr w:type="spellStart"/>
      <w:proofErr w:type="gramStart"/>
      <w:r w:rsidRPr="00E07127">
        <w:rPr>
          <w:rFonts w:ascii="Times New Roman" w:hAnsi="Times New Roman" w:cs="Times New Roman"/>
          <w:bCs/>
          <w:sz w:val="28"/>
          <w:szCs w:val="28"/>
        </w:rPr>
        <w:t>Ононская</w:t>
      </w:r>
      <w:proofErr w:type="spellEnd"/>
      <w:proofErr w:type="gramEnd"/>
      <w:r w:rsidRPr="00E07127">
        <w:rPr>
          <w:rFonts w:ascii="Times New Roman" w:hAnsi="Times New Roman" w:cs="Times New Roman"/>
          <w:bCs/>
          <w:sz w:val="28"/>
          <w:szCs w:val="28"/>
        </w:rPr>
        <w:t xml:space="preserve"> правда» https://ononews.info, а так же разместить в информационно-коммуникационной сети «Интернет» на сайте: https://kyrinskiy.75.ru.</w:t>
      </w:r>
    </w:p>
    <w:p w:rsidR="0019729F" w:rsidRDefault="0019729F" w:rsidP="00197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7127" w:rsidRDefault="00E07127" w:rsidP="00197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729F" w:rsidRPr="004F4A75" w:rsidRDefault="0019729F" w:rsidP="00197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4A75">
        <w:rPr>
          <w:rFonts w:ascii="Times New Roman" w:hAnsi="Times New Roman" w:cs="Times New Roman"/>
          <w:bCs/>
          <w:sz w:val="28"/>
          <w:szCs w:val="28"/>
        </w:rPr>
        <w:t>Глава сельского поселения</w:t>
      </w:r>
    </w:p>
    <w:p w:rsidR="0019729F" w:rsidRDefault="0019729F" w:rsidP="0019729F">
      <w:pPr>
        <w:rPr>
          <w:rFonts w:ascii="Times New Roman" w:hAnsi="Times New Roman" w:cs="Times New Roman"/>
          <w:bCs/>
          <w:sz w:val="28"/>
          <w:szCs w:val="28"/>
        </w:rPr>
      </w:pPr>
      <w:r w:rsidRPr="004F4A75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Ульхун-Партионское»                                              </w:t>
      </w:r>
      <w:r w:rsidR="00C06ABA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proofErr w:type="spellStart"/>
      <w:r w:rsidR="00C06ABA">
        <w:rPr>
          <w:rFonts w:ascii="Times New Roman" w:hAnsi="Times New Roman" w:cs="Times New Roman"/>
          <w:bCs/>
          <w:sz w:val="28"/>
          <w:szCs w:val="28"/>
        </w:rPr>
        <w:t>Д.П.Хайдуков</w:t>
      </w:r>
      <w:proofErr w:type="spellEnd"/>
    </w:p>
    <w:p w:rsidR="0019729F" w:rsidRPr="004F4A75" w:rsidRDefault="0019729F" w:rsidP="0019729F">
      <w:pPr>
        <w:rPr>
          <w:sz w:val="28"/>
          <w:szCs w:val="28"/>
        </w:rPr>
      </w:pPr>
    </w:p>
    <w:p w:rsidR="00C44A9E" w:rsidRDefault="00C44A9E"/>
    <w:sectPr w:rsidR="00C44A9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E80" w:rsidRDefault="00C01E80" w:rsidP="001A1007">
      <w:pPr>
        <w:spacing w:after="0" w:line="240" w:lineRule="auto"/>
      </w:pPr>
      <w:r>
        <w:separator/>
      </w:r>
    </w:p>
  </w:endnote>
  <w:endnote w:type="continuationSeparator" w:id="0">
    <w:p w:rsidR="00C01E80" w:rsidRDefault="00C01E80" w:rsidP="001A1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8997537"/>
      <w:docPartObj>
        <w:docPartGallery w:val="Page Numbers (Bottom of Page)"/>
        <w:docPartUnique/>
      </w:docPartObj>
    </w:sdtPr>
    <w:sdtEndPr/>
    <w:sdtContent>
      <w:p w:rsidR="001A1007" w:rsidRDefault="001A1007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622">
          <w:rPr>
            <w:noProof/>
          </w:rPr>
          <w:t>1</w:t>
        </w:r>
        <w:r>
          <w:fldChar w:fldCharType="end"/>
        </w:r>
      </w:p>
    </w:sdtContent>
  </w:sdt>
  <w:p w:rsidR="001A1007" w:rsidRDefault="001A1007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E80" w:rsidRDefault="00C01E80" w:rsidP="001A1007">
      <w:pPr>
        <w:spacing w:after="0" w:line="240" w:lineRule="auto"/>
      </w:pPr>
      <w:r>
        <w:separator/>
      </w:r>
    </w:p>
  </w:footnote>
  <w:footnote w:type="continuationSeparator" w:id="0">
    <w:p w:rsidR="00C01E80" w:rsidRDefault="00C01E80" w:rsidP="001A10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B86"/>
    <w:rsid w:val="000645E2"/>
    <w:rsid w:val="0019729F"/>
    <w:rsid w:val="001A1007"/>
    <w:rsid w:val="001D7613"/>
    <w:rsid w:val="001E6F65"/>
    <w:rsid w:val="00254DAB"/>
    <w:rsid w:val="00346E6F"/>
    <w:rsid w:val="00475B20"/>
    <w:rsid w:val="004E70EF"/>
    <w:rsid w:val="005F5718"/>
    <w:rsid w:val="0062678B"/>
    <w:rsid w:val="00721BC8"/>
    <w:rsid w:val="0072385F"/>
    <w:rsid w:val="00836622"/>
    <w:rsid w:val="00AE3C83"/>
    <w:rsid w:val="00C01E80"/>
    <w:rsid w:val="00C06ABA"/>
    <w:rsid w:val="00C44A9E"/>
    <w:rsid w:val="00C77B86"/>
    <w:rsid w:val="00C8595D"/>
    <w:rsid w:val="00CA1C0E"/>
    <w:rsid w:val="00CB1CAB"/>
    <w:rsid w:val="00CD409B"/>
    <w:rsid w:val="00E07127"/>
    <w:rsid w:val="00E6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9F"/>
  </w:style>
  <w:style w:type="paragraph" w:styleId="1">
    <w:name w:val="heading 1"/>
    <w:basedOn w:val="a"/>
    <w:next w:val="a"/>
    <w:link w:val="10"/>
    <w:uiPriority w:val="9"/>
    <w:qFormat/>
    <w:rsid w:val="00CD40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0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0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0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0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0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0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0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0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0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0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0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0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0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09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0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09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40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D40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0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40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D409B"/>
    <w:rPr>
      <w:b/>
      <w:bCs/>
    </w:rPr>
  </w:style>
  <w:style w:type="character" w:styleId="a9">
    <w:name w:val="Emphasis"/>
    <w:basedOn w:val="a0"/>
    <w:uiPriority w:val="20"/>
    <w:qFormat/>
    <w:rsid w:val="00CD409B"/>
    <w:rPr>
      <w:i/>
      <w:iCs/>
    </w:rPr>
  </w:style>
  <w:style w:type="paragraph" w:styleId="aa">
    <w:name w:val="No Spacing"/>
    <w:uiPriority w:val="1"/>
    <w:qFormat/>
    <w:rsid w:val="00CD409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D409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409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409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09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D409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D409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D409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D409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D409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D409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09B"/>
    <w:pPr>
      <w:outlineLvl w:val="9"/>
    </w:pPr>
  </w:style>
  <w:style w:type="paragraph" w:customStyle="1" w:styleId="ConsPlusNormal">
    <w:name w:val="ConsPlusNormal"/>
    <w:rsid w:val="001972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A1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A1C0E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1A1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1A1007"/>
  </w:style>
  <w:style w:type="paragraph" w:styleId="af8">
    <w:name w:val="footer"/>
    <w:basedOn w:val="a"/>
    <w:link w:val="af9"/>
    <w:uiPriority w:val="99"/>
    <w:unhideWhenUsed/>
    <w:rsid w:val="001A1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1A10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9F"/>
  </w:style>
  <w:style w:type="paragraph" w:styleId="1">
    <w:name w:val="heading 1"/>
    <w:basedOn w:val="a"/>
    <w:next w:val="a"/>
    <w:link w:val="10"/>
    <w:uiPriority w:val="9"/>
    <w:qFormat/>
    <w:rsid w:val="00CD40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0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0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0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0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0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0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0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0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0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0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0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0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0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09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0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09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40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D40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0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40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D409B"/>
    <w:rPr>
      <w:b/>
      <w:bCs/>
    </w:rPr>
  </w:style>
  <w:style w:type="character" w:styleId="a9">
    <w:name w:val="Emphasis"/>
    <w:basedOn w:val="a0"/>
    <w:uiPriority w:val="20"/>
    <w:qFormat/>
    <w:rsid w:val="00CD409B"/>
    <w:rPr>
      <w:i/>
      <w:iCs/>
    </w:rPr>
  </w:style>
  <w:style w:type="paragraph" w:styleId="aa">
    <w:name w:val="No Spacing"/>
    <w:uiPriority w:val="1"/>
    <w:qFormat/>
    <w:rsid w:val="00CD409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D409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409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409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09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D409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D409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D409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D409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D409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D409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09B"/>
    <w:pPr>
      <w:outlineLvl w:val="9"/>
    </w:pPr>
  </w:style>
  <w:style w:type="paragraph" w:customStyle="1" w:styleId="ConsPlusNormal">
    <w:name w:val="ConsPlusNormal"/>
    <w:rsid w:val="001972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A1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A1C0E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1A1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1A1007"/>
  </w:style>
  <w:style w:type="paragraph" w:styleId="af8">
    <w:name w:val="footer"/>
    <w:basedOn w:val="a"/>
    <w:link w:val="af9"/>
    <w:uiPriority w:val="99"/>
    <w:unhideWhenUsed/>
    <w:rsid w:val="001A1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1A1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2024-12-28T05:05:00Z</cp:lastPrinted>
  <dcterms:created xsi:type="dcterms:W3CDTF">2024-12-28T07:27:00Z</dcterms:created>
  <dcterms:modified xsi:type="dcterms:W3CDTF">2024-12-28T07:27:00Z</dcterms:modified>
</cp:coreProperties>
</file>