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C440EC">
        <w:rPr>
          <w:sz w:val="28"/>
        </w:rPr>
        <w:t>04</w:t>
      </w:r>
      <w:r>
        <w:rPr>
          <w:sz w:val="28"/>
        </w:rPr>
        <w:t xml:space="preserve"> </w:t>
      </w:r>
      <w:r w:rsidR="007555AC">
        <w:rPr>
          <w:sz w:val="28"/>
        </w:rPr>
        <w:t>февраля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C440EC">
        <w:rPr>
          <w:sz w:val="28"/>
        </w:rPr>
        <w:t>53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0B07A1" w:rsidRDefault="000B07A1" w:rsidP="000B07A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 в  регламент 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на территории муниципального района «Кыринский район»,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постановлением администрации муниципального района «Кыринский район» от 02.11.2023 № 674</w:t>
      </w:r>
    </w:p>
    <w:p w:rsidR="000B07A1" w:rsidRDefault="000B07A1" w:rsidP="000B07A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протест Читинской транспортной прокуратуры № Прдр-20009313-7-25/-20009313 от 09.01.2025, в целях приведения нормативной правовой базы муниципального района «Кыринский район» в соответствие с действующим законодательством, руководствуясь Федеральный законом от 08.07.2024 </w:t>
      </w:r>
      <w:r w:rsidR="00C2411E">
        <w:rPr>
          <w:sz w:val="28"/>
          <w:szCs w:val="28"/>
        </w:rPr>
        <w:t>№</w:t>
      </w:r>
      <w:r>
        <w:rPr>
          <w:sz w:val="28"/>
          <w:szCs w:val="28"/>
        </w:rPr>
        <w:t>172-ФЗ «О внесении изменений в статьи 2 и 5 Федерального закона «Об организации предоставления государственных и муниципальных услуг», статьей 26 Устава муниципального района «Кыринский район», администрация муниципального района «Кыринский район» постановляет:</w:t>
      </w:r>
      <w:proofErr w:type="gramEnd"/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 регламент 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на территории муниципального района «Кыринский район»,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постановлением администрации муниципального района «Кыринский район» от 02.11.2023 № 674 (далее-Регламент) следующие изменения и дополнения: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Абзацы 12 и 13 пункта 2.8. Регламента исключить.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Дополнить п. 2.8 абзацем следующего содержания: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«Приказом Минтранса России от 11.05.2022 N 172 «Об установлении запретных зон»;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3.1.12. дополнить абзацами следующего содержания: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«При получении результатов предоставления 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rPr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07A1" w:rsidRDefault="000B07A1" w:rsidP="000B07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27.07.2010 N 210-ФЗ  «Об организации предоставления государственных и муниципальных услуг».</w:t>
      </w:r>
    </w:p>
    <w:p w:rsidR="003C5919" w:rsidRDefault="000B07A1" w:rsidP="000B07A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обнародовать на стенде администрации муниципального района «Кыринский район», на официальном сайте муниципального района «Кыринский район» и опубликовать в сетевом издании «Ононская правда» по адресу: </w:t>
      </w:r>
      <w:hyperlink r:id="rId6" w:history="1">
        <w:r w:rsidRPr="005D349A">
          <w:rPr>
            <w:rStyle w:val="a6"/>
            <w:sz w:val="28"/>
            <w:szCs w:val="28"/>
          </w:rPr>
          <w:t>https://ononews.info/</w:t>
        </w:r>
      </w:hyperlink>
      <w:r>
        <w:rPr>
          <w:sz w:val="28"/>
          <w:szCs w:val="28"/>
        </w:rPr>
        <w:t>.</w:t>
      </w:r>
    </w:p>
    <w:p w:rsidR="000B07A1" w:rsidRDefault="000B07A1" w:rsidP="000B07A1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FC138C" w:rsidRPr="00351808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bookmarkStart w:id="0" w:name="_GoBack"/>
      <w:bookmarkEnd w:id="0"/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B07A1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2411E"/>
    <w:rsid w:val="00C440EC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B0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B0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2025-01-31T01:59:00Z</cp:lastPrinted>
  <dcterms:created xsi:type="dcterms:W3CDTF">2025-02-04T05:12:00Z</dcterms:created>
  <dcterms:modified xsi:type="dcterms:W3CDTF">2025-02-04T05:54:00Z</dcterms:modified>
</cp:coreProperties>
</file>