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6E" w:rsidRDefault="0087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«ШУМУНДИНСКОЕ»</w:t>
      </w:r>
    </w:p>
    <w:p w:rsidR="00872D6E" w:rsidRDefault="0087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МУНИЦИПАЛЬНОГО РАЙОНА «КЫРИНСКИЙ РАЙОН»</w:t>
      </w:r>
    </w:p>
    <w:p w:rsidR="00872D6E" w:rsidRDefault="0087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ЗАБАЙКАЛЬСКОГО КРАЯ</w:t>
      </w:r>
    </w:p>
    <w:p w:rsidR="00872D6E" w:rsidRDefault="0087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ПОСТАНОВЛЕНИЕ</w:t>
      </w:r>
    </w:p>
    <w:p w:rsidR="00872D6E" w:rsidRDefault="00ED2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12.02.2025</w:t>
      </w:r>
      <w:r w:rsidR="00872D6E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2D6E" w:rsidRDefault="0087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2416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24161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3E47" w:rsidRDefault="0087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D3E47">
        <w:rPr>
          <w:rFonts w:ascii="Times New Roman" w:hAnsi="Times New Roman" w:cs="Times New Roman"/>
          <w:sz w:val="28"/>
          <w:szCs w:val="28"/>
        </w:rPr>
        <w:t xml:space="preserve"> от 12.11.2015 г № 16 </w:t>
      </w:r>
      <w:r>
        <w:rPr>
          <w:rFonts w:ascii="Times New Roman" w:hAnsi="Times New Roman" w:cs="Times New Roman"/>
          <w:sz w:val="28"/>
          <w:szCs w:val="28"/>
        </w:rPr>
        <w:t>«Выдача разрешений на автомобильные перевозки опасных</w:t>
      </w:r>
      <w:r w:rsidR="000D3E47">
        <w:rPr>
          <w:rFonts w:ascii="Times New Roman" w:hAnsi="Times New Roman" w:cs="Times New Roman"/>
          <w:sz w:val="28"/>
          <w:szCs w:val="28"/>
        </w:rPr>
        <w:t xml:space="preserve"> грузов </w:t>
      </w:r>
      <w:r>
        <w:rPr>
          <w:rFonts w:ascii="Times New Roman" w:hAnsi="Times New Roman" w:cs="Times New Roman"/>
          <w:sz w:val="28"/>
          <w:szCs w:val="28"/>
        </w:rPr>
        <w:t xml:space="preserve"> по маршрутам, проходящим полностью или частично по дорогам местного значения в границах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D3E47">
        <w:rPr>
          <w:rFonts w:ascii="Times New Roman" w:hAnsi="Times New Roman" w:cs="Times New Roman"/>
          <w:sz w:val="28"/>
          <w:szCs w:val="28"/>
        </w:rPr>
        <w:t>.</w:t>
      </w:r>
    </w:p>
    <w:p w:rsidR="00872D6E" w:rsidRDefault="000D3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протест  прокурора района советника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Н.В.Михаэлес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административный регламент по предоставлению муниципальной услуги «Выдача разрешений на автомобильные перевозки опасных грузов по маршрутам, проходящим полностью или частично по дорогам местного значения в границах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от 12.11.2015 № 16 администрация сельского поселения постановляет:</w:t>
      </w:r>
    </w:p>
    <w:p w:rsidR="000D3E47" w:rsidRDefault="000D3E47" w:rsidP="000D3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0D3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12.11.2015 г № 16 «Выдача разрешений на автомобильные перевозки опасных грузов  по маршрутам, проходящим полностью или частично по дорогам местного значения в границах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D3E47" w:rsidRPr="00324161" w:rsidRDefault="000D3E47" w:rsidP="000D3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</w:t>
      </w:r>
      <w:r w:rsidR="00324161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сельского поселения «</w:t>
      </w:r>
      <w:proofErr w:type="spellStart"/>
      <w:r w:rsidR="00324161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324161">
        <w:rPr>
          <w:rFonts w:ascii="Times New Roman" w:hAnsi="Times New Roman" w:cs="Times New Roman"/>
          <w:sz w:val="28"/>
          <w:szCs w:val="28"/>
        </w:rPr>
        <w:t>», а также разместить в информационн</w:t>
      </w:r>
      <w:proofErr w:type="gramStart"/>
      <w:r w:rsidR="003241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24161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по адресу: </w:t>
      </w:r>
      <w:hyperlink r:id="rId5" w:history="1">
        <w:r w:rsidR="00324161" w:rsidRPr="006F32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24161" w:rsidRPr="006F32DA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  <w:r w:rsidR="00324161" w:rsidRPr="006F32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//kyrinskiy.75.ru</w:t>
        </w:r>
      </w:hyperlink>
      <w:r w:rsidR="00324161">
        <w:rPr>
          <w:rFonts w:ascii="Times New Roman" w:hAnsi="Times New Roman" w:cs="Times New Roman"/>
          <w:sz w:val="28"/>
          <w:szCs w:val="28"/>
        </w:rPr>
        <w:t>, в сетевом издании «</w:t>
      </w:r>
      <w:proofErr w:type="spellStart"/>
      <w:r w:rsidR="00324161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="00324161">
        <w:rPr>
          <w:rFonts w:ascii="Times New Roman" w:hAnsi="Times New Roman" w:cs="Times New Roman"/>
          <w:sz w:val="28"/>
          <w:szCs w:val="28"/>
        </w:rPr>
        <w:t xml:space="preserve"> правда» по адресу: </w:t>
      </w:r>
      <w:hyperlink r:id="rId6" w:history="1">
        <w:r w:rsidR="00324161" w:rsidRPr="006F32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24161" w:rsidRPr="006F32DA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  <w:r w:rsidR="00324161" w:rsidRPr="006F32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//ononews.info/</w:t>
        </w:r>
      </w:hyperlink>
      <w:r w:rsidR="003241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4161" w:rsidRDefault="00324161" w:rsidP="0032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24161" w:rsidRPr="00324161" w:rsidRDefault="00324161" w:rsidP="0032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Н.В.Шеломенцев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2D6E" w:rsidRPr="00872D6E" w:rsidRDefault="00872D6E">
      <w:pPr>
        <w:rPr>
          <w:rFonts w:ascii="Times New Roman" w:hAnsi="Times New Roman" w:cs="Times New Roman"/>
          <w:sz w:val="28"/>
          <w:szCs w:val="28"/>
        </w:rPr>
      </w:pPr>
    </w:p>
    <w:sectPr w:rsidR="00872D6E" w:rsidRPr="00872D6E" w:rsidSect="0089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025E"/>
    <w:multiLevelType w:val="hybridMultilevel"/>
    <w:tmpl w:val="4A5A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2D6E"/>
    <w:rsid w:val="000D3E47"/>
    <w:rsid w:val="00324161"/>
    <w:rsid w:val="00872D6E"/>
    <w:rsid w:val="00894E60"/>
    <w:rsid w:val="009F6B6B"/>
    <w:rsid w:val="00ED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4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hyperlink" Target="https://kyrinski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2024-12-13T07:31:00Z</dcterms:created>
  <dcterms:modified xsi:type="dcterms:W3CDTF">2025-02-12T00:36:00Z</dcterms:modified>
</cp:coreProperties>
</file>