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68" w:rsidRDefault="00644768" w:rsidP="00644768">
      <w:pPr>
        <w:jc w:val="center"/>
        <w:rPr>
          <w:sz w:val="28"/>
        </w:rPr>
      </w:pPr>
      <w:r>
        <w:rPr>
          <w:sz w:val="28"/>
        </w:rPr>
        <w:t>АДМИНИСТРАЦИЯ МУНИЦИПАЛЬНОГО РАЙОНА</w:t>
      </w:r>
    </w:p>
    <w:p w:rsidR="00644768" w:rsidRDefault="004F5478" w:rsidP="00644768">
      <w:pPr>
        <w:jc w:val="center"/>
        <w:rPr>
          <w:sz w:val="28"/>
          <w:szCs w:val="28"/>
        </w:rPr>
      </w:pPr>
      <w:r>
        <w:rPr>
          <w:sz w:val="28"/>
          <w:szCs w:val="28"/>
        </w:rPr>
        <w:t>«</w:t>
      </w:r>
      <w:r w:rsidR="00644768">
        <w:rPr>
          <w:sz w:val="28"/>
          <w:szCs w:val="28"/>
        </w:rPr>
        <w:t>КЫРИНСКИЙ РАЙОН</w:t>
      </w:r>
      <w:r w:rsidR="00660E7E">
        <w:rPr>
          <w:sz w:val="28"/>
          <w:szCs w:val="28"/>
        </w:rPr>
        <w:t>»</w:t>
      </w:r>
      <w:r w:rsidR="00644768">
        <w:rPr>
          <w:sz w:val="28"/>
          <w:szCs w:val="28"/>
        </w:rPr>
        <w:t xml:space="preserve"> </w:t>
      </w:r>
    </w:p>
    <w:p w:rsidR="00644768" w:rsidRDefault="00933EE9" w:rsidP="00644768">
      <w:pPr>
        <w:jc w:val="center"/>
        <w:rPr>
          <w:sz w:val="28"/>
          <w:szCs w:val="28"/>
        </w:rPr>
      </w:pPr>
      <w:r>
        <w:rPr>
          <w:sz w:val="28"/>
          <w:szCs w:val="28"/>
        </w:rPr>
        <w:t>ПОСТАНОВЛЕНИЕ</w:t>
      </w:r>
    </w:p>
    <w:p w:rsidR="00644768" w:rsidRDefault="00644768" w:rsidP="00644768">
      <w:pPr>
        <w:jc w:val="center"/>
      </w:pPr>
    </w:p>
    <w:p w:rsidR="00644768" w:rsidRDefault="00644768" w:rsidP="00644768">
      <w:pPr>
        <w:rPr>
          <w:sz w:val="28"/>
        </w:rPr>
      </w:pPr>
      <w:r>
        <w:rPr>
          <w:rFonts w:ascii="Arial" w:hAnsi="Arial" w:cs="Arial"/>
          <w:sz w:val="28"/>
        </w:rPr>
        <w:t xml:space="preserve">          </w:t>
      </w:r>
      <w:r w:rsidR="00396FC8">
        <w:rPr>
          <w:sz w:val="28"/>
        </w:rPr>
        <w:t xml:space="preserve">от </w:t>
      </w:r>
      <w:r w:rsidR="00046EEB">
        <w:rPr>
          <w:sz w:val="28"/>
        </w:rPr>
        <w:t>21</w:t>
      </w:r>
      <w:bookmarkStart w:id="0" w:name="_GoBack"/>
      <w:bookmarkEnd w:id="0"/>
      <w:r w:rsidR="00701040">
        <w:rPr>
          <w:sz w:val="28"/>
        </w:rPr>
        <w:t xml:space="preserve"> </w:t>
      </w:r>
      <w:r w:rsidR="00CF4AE4">
        <w:rPr>
          <w:sz w:val="28"/>
        </w:rPr>
        <w:t>февраля</w:t>
      </w:r>
      <w:r w:rsidR="00396FC8">
        <w:rPr>
          <w:sz w:val="28"/>
        </w:rPr>
        <w:t xml:space="preserve"> </w:t>
      </w:r>
      <w:r>
        <w:rPr>
          <w:sz w:val="28"/>
        </w:rPr>
        <w:t>202</w:t>
      </w:r>
      <w:r w:rsidR="00FF5786">
        <w:rPr>
          <w:sz w:val="28"/>
        </w:rPr>
        <w:t>5</w:t>
      </w:r>
      <w:r w:rsidR="002D4059">
        <w:rPr>
          <w:sz w:val="28"/>
        </w:rPr>
        <w:t xml:space="preserve"> </w:t>
      </w:r>
      <w:r>
        <w:rPr>
          <w:sz w:val="28"/>
        </w:rPr>
        <w:t>года                                                    №</w:t>
      </w:r>
      <w:r w:rsidR="00046EEB">
        <w:rPr>
          <w:sz w:val="28"/>
        </w:rPr>
        <w:t>99</w:t>
      </w:r>
      <w:r>
        <w:rPr>
          <w:sz w:val="28"/>
        </w:rPr>
        <w:t xml:space="preserve">                          </w:t>
      </w:r>
    </w:p>
    <w:p w:rsidR="00513660" w:rsidRPr="004175B4" w:rsidRDefault="00644768" w:rsidP="004175B4">
      <w:pPr>
        <w:jc w:val="center"/>
        <w:rPr>
          <w:sz w:val="28"/>
        </w:rPr>
      </w:pPr>
      <w:r>
        <w:rPr>
          <w:sz w:val="28"/>
        </w:rPr>
        <w:t>с.</w:t>
      </w:r>
      <w:r w:rsidR="00701040">
        <w:rPr>
          <w:sz w:val="28"/>
        </w:rPr>
        <w:t xml:space="preserve"> </w:t>
      </w:r>
      <w:r>
        <w:rPr>
          <w:sz w:val="28"/>
        </w:rPr>
        <w:t>Кыра</w:t>
      </w:r>
    </w:p>
    <w:p w:rsidR="00FB5690" w:rsidRDefault="00FB5690" w:rsidP="0076058E">
      <w:pPr>
        <w:rPr>
          <w:sz w:val="28"/>
          <w:szCs w:val="26"/>
        </w:rPr>
      </w:pPr>
    </w:p>
    <w:p w:rsidR="004E2561" w:rsidRPr="00EC6BA3" w:rsidRDefault="004E2561" w:rsidP="004E2561">
      <w:pPr>
        <w:jc w:val="center"/>
        <w:rPr>
          <w:b/>
          <w:sz w:val="26"/>
          <w:szCs w:val="26"/>
        </w:rPr>
      </w:pPr>
      <w:r w:rsidRPr="00EC6BA3">
        <w:rPr>
          <w:b/>
          <w:sz w:val="26"/>
          <w:szCs w:val="26"/>
        </w:rPr>
        <w:t>Об утверждении Порядка обеспечения бесплатным питанием детей из многодетных</w:t>
      </w:r>
      <w:r w:rsidR="00EC6BA3" w:rsidRPr="00EC6BA3">
        <w:rPr>
          <w:b/>
          <w:sz w:val="26"/>
          <w:szCs w:val="26"/>
        </w:rPr>
        <w:t> </w:t>
      </w:r>
      <w:r w:rsidRPr="00EC6BA3">
        <w:rPr>
          <w:b/>
          <w:sz w:val="26"/>
          <w:szCs w:val="26"/>
        </w:rPr>
        <w:t>семей,</w:t>
      </w:r>
      <w:r w:rsidR="00EC6BA3" w:rsidRPr="00EC6BA3">
        <w:rPr>
          <w:b/>
          <w:sz w:val="26"/>
          <w:szCs w:val="26"/>
        </w:rPr>
        <w:t> </w:t>
      </w:r>
      <w:r w:rsidRPr="00EC6BA3">
        <w:rPr>
          <w:b/>
          <w:sz w:val="26"/>
          <w:szCs w:val="26"/>
        </w:rPr>
        <w:t>обучающихся</w:t>
      </w:r>
      <w:r w:rsidR="00EC6BA3" w:rsidRPr="00EC6BA3">
        <w:rPr>
          <w:b/>
          <w:sz w:val="26"/>
          <w:szCs w:val="26"/>
        </w:rPr>
        <w:t> </w:t>
      </w:r>
      <w:r w:rsidRPr="00EC6BA3">
        <w:rPr>
          <w:b/>
          <w:sz w:val="26"/>
          <w:szCs w:val="26"/>
        </w:rPr>
        <w:t>в общеобразовательных организациях Кыринского района Забайкальского края</w:t>
      </w:r>
    </w:p>
    <w:p w:rsidR="004E2561" w:rsidRPr="00EC6BA3" w:rsidRDefault="004E2561" w:rsidP="004E2561">
      <w:pPr>
        <w:jc w:val="center"/>
        <w:rPr>
          <w:b/>
          <w:color w:val="000000"/>
          <w:sz w:val="26"/>
          <w:szCs w:val="26"/>
        </w:rPr>
      </w:pPr>
    </w:p>
    <w:p w:rsidR="004E2561" w:rsidRPr="00EC6BA3" w:rsidRDefault="004E2561" w:rsidP="00EC6BA3">
      <w:pPr>
        <w:ind w:firstLine="709"/>
        <w:jc w:val="both"/>
        <w:rPr>
          <w:color w:val="000000"/>
          <w:sz w:val="26"/>
          <w:szCs w:val="26"/>
        </w:rPr>
      </w:pPr>
      <w:r w:rsidRPr="00EC6BA3">
        <w:rPr>
          <w:color w:val="000000"/>
          <w:sz w:val="26"/>
          <w:szCs w:val="26"/>
        </w:rPr>
        <w:t>В соответствии с Указом Президента Российской Федерации от 23 января 2024 года № 63 «О мерах социальной поддержки многодетных семей», с Постановлением Правительства  Забайкальского края от 25 декабря2024 года N 685  «О дополнительной мере социальной поддержки многодетных семей в виде обеспечения бесплатным питанием детей из многодетных семей, обучающихся в государственных и муниципальных общеобразовательных организациях, у индивидуальных предпринимателей и в частных образовательных организациях Забайкальского края», Положением о Министерстве образования и науки Забайкальского края, утвержденным Постановлением Правительства Забайкальского  края от 16 мая 2017 года № 192,учитывая приказ Министерства труда и социальной защиты Российской Федерации от 2 апреля 2024 года № 164 н «Об утверждении официальных разъяснений по вопросам применения Указа Президента Российской Федерации от23января 2024г. № 63 «О мерах социальной поддержки многодетных семей», приказом Министерства образования и науки Забайкальского края от 31.01.2025 года № 4 «Об утверждении порядка обеспечения бесплатным питанием детей из многодетных семей, обучающихся</w:t>
      </w:r>
      <w:r w:rsidR="00EC6BA3" w:rsidRPr="00EC6BA3">
        <w:rPr>
          <w:color w:val="000000"/>
          <w:sz w:val="26"/>
          <w:szCs w:val="26"/>
        </w:rPr>
        <w:t xml:space="preserve"> в государственных общеобразовательных организациях Забайкальского края»</w:t>
      </w:r>
      <w:r w:rsidRPr="00EC6BA3">
        <w:rPr>
          <w:color w:val="000000"/>
          <w:sz w:val="26"/>
          <w:szCs w:val="26"/>
        </w:rPr>
        <w:t xml:space="preserve"> , в целях организации и обеспечения мер социальной поддержки многодетных </w:t>
      </w:r>
      <w:r w:rsidR="00EC6BA3" w:rsidRPr="00EC6BA3">
        <w:rPr>
          <w:color w:val="000000"/>
          <w:sz w:val="26"/>
          <w:szCs w:val="26"/>
        </w:rPr>
        <w:t>семей в Кыринском</w:t>
      </w:r>
      <w:r w:rsidRPr="00EC6BA3">
        <w:rPr>
          <w:color w:val="000000"/>
          <w:sz w:val="26"/>
          <w:szCs w:val="26"/>
        </w:rPr>
        <w:t xml:space="preserve"> районе Забайкальского края,</w:t>
      </w:r>
      <w:r w:rsidR="00EC6BA3" w:rsidRPr="00EC6BA3">
        <w:rPr>
          <w:color w:val="000000"/>
          <w:sz w:val="26"/>
          <w:szCs w:val="26"/>
        </w:rPr>
        <w:t xml:space="preserve"> руководствуясь ст. 26 Устава муниципального района «Кыринский район», администрация муниципального района «Кыринский район»</w:t>
      </w:r>
      <w:r w:rsidRPr="00EC6BA3">
        <w:rPr>
          <w:color w:val="000000"/>
          <w:sz w:val="26"/>
          <w:szCs w:val="26"/>
        </w:rPr>
        <w:t xml:space="preserve">  постановля</w:t>
      </w:r>
      <w:r w:rsidR="00EC6BA3" w:rsidRPr="00EC6BA3">
        <w:rPr>
          <w:color w:val="000000"/>
          <w:sz w:val="26"/>
          <w:szCs w:val="26"/>
        </w:rPr>
        <w:t>ет</w:t>
      </w:r>
      <w:r w:rsidRPr="00EC6BA3">
        <w:rPr>
          <w:color w:val="000000"/>
          <w:sz w:val="26"/>
          <w:szCs w:val="26"/>
        </w:rPr>
        <w:t>:</w:t>
      </w:r>
    </w:p>
    <w:p w:rsidR="004E2561" w:rsidRPr="00EC6BA3" w:rsidRDefault="004E2561" w:rsidP="004E2561">
      <w:pPr>
        <w:pStyle w:val="a3"/>
        <w:widowControl/>
        <w:numPr>
          <w:ilvl w:val="0"/>
          <w:numId w:val="11"/>
        </w:numPr>
        <w:tabs>
          <w:tab w:val="left" w:pos="993"/>
        </w:tabs>
        <w:ind w:left="0" w:firstLine="709"/>
        <w:jc w:val="both"/>
        <w:rPr>
          <w:rFonts w:ascii="Times New Roman" w:hAnsi="Times New Roman" w:cs="Times New Roman"/>
          <w:sz w:val="26"/>
          <w:szCs w:val="26"/>
        </w:rPr>
      </w:pPr>
      <w:r w:rsidRPr="00EC6BA3">
        <w:rPr>
          <w:rFonts w:ascii="Times New Roman" w:hAnsi="Times New Roman" w:cs="Times New Roman"/>
          <w:sz w:val="26"/>
          <w:szCs w:val="26"/>
        </w:rPr>
        <w:t xml:space="preserve">Утвердить </w:t>
      </w:r>
      <w:r w:rsidR="00EC6BA3" w:rsidRPr="00EC6BA3">
        <w:rPr>
          <w:rFonts w:ascii="Times New Roman" w:hAnsi="Times New Roman" w:cs="Times New Roman"/>
          <w:sz w:val="26"/>
          <w:szCs w:val="26"/>
        </w:rPr>
        <w:t xml:space="preserve">прилагаемый </w:t>
      </w:r>
      <w:r w:rsidRPr="00EC6BA3">
        <w:rPr>
          <w:rFonts w:ascii="Times New Roman" w:hAnsi="Times New Roman" w:cs="Times New Roman"/>
          <w:sz w:val="26"/>
          <w:szCs w:val="26"/>
        </w:rPr>
        <w:t>Порядок обеспечения бесплатным питанием детей из многодетных семей, обучающихся в общеобразовательных организациях Кыринского район</w:t>
      </w:r>
      <w:r w:rsidR="00EC6BA3" w:rsidRPr="00EC6BA3">
        <w:rPr>
          <w:rFonts w:ascii="Times New Roman" w:hAnsi="Times New Roman" w:cs="Times New Roman"/>
          <w:sz w:val="26"/>
          <w:szCs w:val="26"/>
        </w:rPr>
        <w:t>а</w:t>
      </w:r>
      <w:r w:rsidRPr="00EC6BA3">
        <w:rPr>
          <w:rFonts w:ascii="Times New Roman" w:hAnsi="Times New Roman" w:cs="Times New Roman"/>
          <w:sz w:val="26"/>
          <w:szCs w:val="26"/>
        </w:rPr>
        <w:t>.</w:t>
      </w:r>
    </w:p>
    <w:p w:rsidR="004E2561" w:rsidRPr="00EC6BA3" w:rsidRDefault="00EC6BA3" w:rsidP="004E2561">
      <w:pPr>
        <w:pStyle w:val="a3"/>
        <w:widowControl/>
        <w:numPr>
          <w:ilvl w:val="0"/>
          <w:numId w:val="11"/>
        </w:numPr>
        <w:tabs>
          <w:tab w:val="left" w:pos="993"/>
        </w:tabs>
        <w:ind w:left="0" w:firstLine="709"/>
        <w:jc w:val="both"/>
        <w:rPr>
          <w:rFonts w:ascii="Times New Roman" w:hAnsi="Times New Roman" w:cs="Times New Roman"/>
          <w:sz w:val="26"/>
          <w:szCs w:val="26"/>
        </w:rPr>
      </w:pPr>
      <w:r w:rsidRPr="00EC6BA3">
        <w:rPr>
          <w:rFonts w:ascii="Times New Roman" w:hAnsi="Times New Roman" w:cs="Times New Roman"/>
          <w:sz w:val="26"/>
          <w:szCs w:val="26"/>
        </w:rPr>
        <w:t>Настоящее постановление подлежит обнародованию на стенде администрации муниципального района «Кыринский район», размещению в сетевом издании «</w:t>
      </w:r>
      <w:proofErr w:type="spellStart"/>
      <w:r w:rsidRPr="00EC6BA3">
        <w:rPr>
          <w:rFonts w:ascii="Times New Roman" w:hAnsi="Times New Roman" w:cs="Times New Roman"/>
          <w:sz w:val="26"/>
          <w:szCs w:val="26"/>
        </w:rPr>
        <w:t>Ононская</w:t>
      </w:r>
      <w:proofErr w:type="spellEnd"/>
      <w:r w:rsidRPr="00EC6BA3">
        <w:rPr>
          <w:rFonts w:ascii="Times New Roman" w:hAnsi="Times New Roman" w:cs="Times New Roman"/>
          <w:sz w:val="26"/>
          <w:szCs w:val="26"/>
        </w:rPr>
        <w:t xml:space="preserve"> правда» </w:t>
      </w:r>
      <w:hyperlink r:id="rId6" w:history="1">
        <w:r w:rsidRPr="00EC6BA3">
          <w:rPr>
            <w:rStyle w:val="aa"/>
            <w:rFonts w:ascii="Times New Roman" w:hAnsi="Times New Roman" w:cs="Times New Roman"/>
            <w:sz w:val="26"/>
            <w:szCs w:val="26"/>
            <w:lang w:val="en-US"/>
          </w:rPr>
          <w:t>https</w:t>
        </w:r>
        <w:r w:rsidRPr="00EC6BA3">
          <w:rPr>
            <w:rStyle w:val="aa"/>
            <w:rFonts w:ascii="Times New Roman" w:hAnsi="Times New Roman" w:cs="Times New Roman"/>
            <w:sz w:val="26"/>
            <w:szCs w:val="26"/>
          </w:rPr>
          <w:t>://</w:t>
        </w:r>
        <w:proofErr w:type="spellStart"/>
        <w:r w:rsidRPr="00EC6BA3">
          <w:rPr>
            <w:rStyle w:val="aa"/>
            <w:rFonts w:ascii="Times New Roman" w:hAnsi="Times New Roman" w:cs="Times New Roman"/>
            <w:sz w:val="26"/>
            <w:szCs w:val="26"/>
            <w:lang w:val="en-US"/>
          </w:rPr>
          <w:t>ononews</w:t>
        </w:r>
        <w:proofErr w:type="spellEnd"/>
        <w:r w:rsidRPr="00EC6BA3">
          <w:rPr>
            <w:rStyle w:val="aa"/>
            <w:rFonts w:ascii="Times New Roman" w:hAnsi="Times New Roman" w:cs="Times New Roman"/>
            <w:sz w:val="26"/>
            <w:szCs w:val="26"/>
          </w:rPr>
          <w:t>.</w:t>
        </w:r>
        <w:r w:rsidRPr="00EC6BA3">
          <w:rPr>
            <w:rStyle w:val="aa"/>
            <w:rFonts w:ascii="Times New Roman" w:hAnsi="Times New Roman" w:cs="Times New Roman"/>
            <w:sz w:val="26"/>
            <w:szCs w:val="26"/>
            <w:lang w:val="en-US"/>
          </w:rPr>
          <w:t>info</w:t>
        </w:r>
        <w:r w:rsidRPr="00EC6BA3">
          <w:rPr>
            <w:rStyle w:val="aa"/>
            <w:rFonts w:ascii="Times New Roman" w:hAnsi="Times New Roman" w:cs="Times New Roman"/>
            <w:sz w:val="26"/>
            <w:szCs w:val="26"/>
          </w:rPr>
          <w:t>//</w:t>
        </w:r>
      </w:hyperlink>
      <w:r w:rsidRPr="00EC6BA3">
        <w:rPr>
          <w:rFonts w:ascii="Times New Roman" w:hAnsi="Times New Roman" w:cs="Times New Roman"/>
          <w:sz w:val="26"/>
          <w:szCs w:val="26"/>
        </w:rPr>
        <w:t>, на официальном сайте муниципального района «Кыринский район», на сайте Комитета образования администрации муниципального района «Кыринский район» в разделе «Документы»</w:t>
      </w:r>
      <w:r w:rsidR="004E2561" w:rsidRPr="00EC6BA3">
        <w:rPr>
          <w:rFonts w:ascii="Times New Roman" w:hAnsi="Times New Roman" w:cs="Times New Roman"/>
          <w:sz w:val="26"/>
          <w:szCs w:val="26"/>
        </w:rPr>
        <w:t>.</w:t>
      </w:r>
    </w:p>
    <w:p w:rsidR="00A4474A" w:rsidRPr="00EC6BA3" w:rsidRDefault="004E2561" w:rsidP="007E4FF7">
      <w:pPr>
        <w:tabs>
          <w:tab w:val="left" w:pos="851"/>
        </w:tabs>
        <w:ind w:firstLine="709"/>
        <w:jc w:val="both"/>
        <w:rPr>
          <w:sz w:val="26"/>
          <w:szCs w:val="26"/>
        </w:rPr>
      </w:pPr>
      <w:r w:rsidRPr="00EC6BA3">
        <w:rPr>
          <w:color w:val="000000"/>
          <w:sz w:val="26"/>
          <w:szCs w:val="26"/>
        </w:rPr>
        <w:t xml:space="preserve">3. Действие настоящего </w:t>
      </w:r>
      <w:r w:rsidR="00EC6BA3" w:rsidRPr="00EC6BA3">
        <w:rPr>
          <w:color w:val="000000"/>
          <w:sz w:val="26"/>
          <w:szCs w:val="26"/>
        </w:rPr>
        <w:t>п</w:t>
      </w:r>
      <w:r w:rsidRPr="00EC6BA3">
        <w:rPr>
          <w:color w:val="000000"/>
          <w:sz w:val="26"/>
          <w:szCs w:val="26"/>
        </w:rPr>
        <w:t>остановления распространя</w:t>
      </w:r>
      <w:r w:rsidR="00EC6BA3" w:rsidRPr="00EC6BA3">
        <w:rPr>
          <w:color w:val="000000"/>
          <w:sz w:val="26"/>
          <w:szCs w:val="26"/>
        </w:rPr>
        <w:t>е</w:t>
      </w:r>
      <w:r w:rsidRPr="00EC6BA3">
        <w:rPr>
          <w:color w:val="000000"/>
          <w:sz w:val="26"/>
          <w:szCs w:val="26"/>
        </w:rPr>
        <w:t>тся на правоотношения, возникшие с 01.01.2025 года.</w:t>
      </w:r>
    </w:p>
    <w:p w:rsidR="00D71012" w:rsidRPr="00EC6BA3" w:rsidRDefault="00D71012" w:rsidP="0076058E">
      <w:pPr>
        <w:rPr>
          <w:sz w:val="26"/>
          <w:szCs w:val="26"/>
        </w:rPr>
      </w:pPr>
    </w:p>
    <w:p w:rsidR="00582032" w:rsidRPr="00EC6BA3" w:rsidRDefault="00582032" w:rsidP="0076058E">
      <w:pPr>
        <w:rPr>
          <w:sz w:val="26"/>
          <w:szCs w:val="26"/>
        </w:rPr>
      </w:pPr>
    </w:p>
    <w:p w:rsidR="00582032" w:rsidRPr="00EC6BA3" w:rsidRDefault="00582032" w:rsidP="0076058E">
      <w:pPr>
        <w:rPr>
          <w:sz w:val="26"/>
          <w:szCs w:val="26"/>
        </w:rPr>
      </w:pPr>
    </w:p>
    <w:p w:rsidR="00513660" w:rsidRPr="00EC6BA3" w:rsidRDefault="00513660" w:rsidP="00513660">
      <w:pPr>
        <w:rPr>
          <w:sz w:val="26"/>
          <w:szCs w:val="26"/>
        </w:rPr>
      </w:pPr>
      <w:r w:rsidRPr="00EC6BA3">
        <w:rPr>
          <w:sz w:val="26"/>
          <w:szCs w:val="26"/>
        </w:rPr>
        <w:t>Глава муниципального района</w:t>
      </w:r>
    </w:p>
    <w:p w:rsidR="00582032" w:rsidRDefault="00513660" w:rsidP="00FB5690">
      <w:pPr>
        <w:rPr>
          <w:sz w:val="28"/>
          <w:szCs w:val="26"/>
        </w:rPr>
      </w:pPr>
      <w:r w:rsidRPr="00EC6BA3">
        <w:rPr>
          <w:sz w:val="26"/>
          <w:szCs w:val="26"/>
        </w:rPr>
        <w:t xml:space="preserve">«Кыринский район»                                                       </w:t>
      </w:r>
      <w:r w:rsidR="00B65B12" w:rsidRPr="00EC6BA3">
        <w:rPr>
          <w:sz w:val="26"/>
          <w:szCs w:val="26"/>
        </w:rPr>
        <w:t xml:space="preserve">                   </w:t>
      </w:r>
      <w:r w:rsidR="00797B5D">
        <w:rPr>
          <w:sz w:val="26"/>
          <w:szCs w:val="26"/>
        </w:rPr>
        <w:t xml:space="preserve">                 </w:t>
      </w:r>
      <w:r w:rsidR="00B65B12" w:rsidRPr="00EC6BA3">
        <w:rPr>
          <w:sz w:val="26"/>
          <w:szCs w:val="26"/>
        </w:rPr>
        <w:t>Л.Ц. Сакияева</w:t>
      </w:r>
    </w:p>
    <w:p w:rsidR="003305C9" w:rsidRDefault="003305C9" w:rsidP="003305C9">
      <w:pPr>
        <w:ind w:firstLine="709"/>
        <w:jc w:val="right"/>
        <w:rPr>
          <w:color w:val="000000"/>
          <w:sz w:val="28"/>
          <w:szCs w:val="28"/>
        </w:rPr>
      </w:pPr>
    </w:p>
    <w:p w:rsidR="003305C9" w:rsidRDefault="003305C9" w:rsidP="003305C9">
      <w:pPr>
        <w:ind w:firstLine="709"/>
        <w:jc w:val="right"/>
        <w:rPr>
          <w:color w:val="000000"/>
          <w:sz w:val="28"/>
          <w:szCs w:val="28"/>
        </w:rPr>
      </w:pPr>
    </w:p>
    <w:p w:rsidR="003305C9" w:rsidRDefault="003305C9" w:rsidP="003305C9">
      <w:pPr>
        <w:ind w:firstLine="709"/>
        <w:jc w:val="right"/>
        <w:rPr>
          <w:color w:val="000000"/>
          <w:sz w:val="28"/>
          <w:szCs w:val="28"/>
        </w:rPr>
      </w:pPr>
    </w:p>
    <w:p w:rsidR="003305C9" w:rsidRDefault="003305C9" w:rsidP="003305C9">
      <w:pPr>
        <w:ind w:firstLine="709"/>
        <w:jc w:val="right"/>
        <w:rPr>
          <w:color w:val="000000"/>
          <w:sz w:val="28"/>
          <w:szCs w:val="28"/>
        </w:rPr>
      </w:pPr>
    </w:p>
    <w:p w:rsidR="00797B5D" w:rsidRDefault="00797B5D" w:rsidP="003305C9">
      <w:pPr>
        <w:ind w:firstLine="709"/>
        <w:jc w:val="right"/>
        <w:rPr>
          <w:color w:val="000000"/>
          <w:sz w:val="26"/>
          <w:szCs w:val="26"/>
        </w:rPr>
      </w:pPr>
    </w:p>
    <w:p w:rsidR="003305C9" w:rsidRPr="00797B5D" w:rsidRDefault="003305C9" w:rsidP="003305C9">
      <w:pPr>
        <w:ind w:firstLine="709"/>
        <w:jc w:val="right"/>
        <w:rPr>
          <w:color w:val="000000"/>
          <w:sz w:val="28"/>
          <w:szCs w:val="28"/>
        </w:rPr>
      </w:pPr>
      <w:r w:rsidRPr="00797B5D">
        <w:rPr>
          <w:color w:val="000000"/>
          <w:sz w:val="28"/>
          <w:szCs w:val="28"/>
        </w:rPr>
        <w:t xml:space="preserve">Утверждён </w:t>
      </w:r>
    </w:p>
    <w:p w:rsidR="003305C9" w:rsidRPr="00797B5D" w:rsidRDefault="003305C9" w:rsidP="003305C9">
      <w:pPr>
        <w:ind w:firstLine="709"/>
        <w:jc w:val="right"/>
        <w:rPr>
          <w:color w:val="000000"/>
          <w:sz w:val="28"/>
          <w:szCs w:val="28"/>
        </w:rPr>
      </w:pPr>
      <w:r w:rsidRPr="00797B5D">
        <w:rPr>
          <w:color w:val="000000"/>
          <w:sz w:val="28"/>
          <w:szCs w:val="28"/>
        </w:rPr>
        <w:t xml:space="preserve">                                                                     постановлением    администрации </w:t>
      </w:r>
    </w:p>
    <w:p w:rsidR="003305C9" w:rsidRPr="00797B5D" w:rsidRDefault="003305C9" w:rsidP="003305C9">
      <w:pPr>
        <w:ind w:firstLine="709"/>
        <w:jc w:val="right"/>
        <w:rPr>
          <w:color w:val="000000"/>
          <w:sz w:val="28"/>
          <w:szCs w:val="28"/>
        </w:rPr>
      </w:pPr>
      <w:r w:rsidRPr="00797B5D">
        <w:rPr>
          <w:color w:val="000000"/>
          <w:sz w:val="28"/>
          <w:szCs w:val="28"/>
        </w:rPr>
        <w:t xml:space="preserve">                                      </w:t>
      </w:r>
      <w:r w:rsidRPr="00797B5D">
        <w:rPr>
          <w:color w:val="000000"/>
          <w:sz w:val="28"/>
          <w:szCs w:val="28"/>
        </w:rPr>
        <w:tab/>
        <w:t>муниципального района «Кыринский район»</w:t>
      </w:r>
    </w:p>
    <w:p w:rsidR="003305C9" w:rsidRPr="00797B5D" w:rsidRDefault="003305C9" w:rsidP="003305C9">
      <w:pPr>
        <w:ind w:firstLine="709"/>
        <w:jc w:val="right"/>
        <w:rPr>
          <w:color w:val="000000"/>
          <w:sz w:val="28"/>
          <w:szCs w:val="28"/>
        </w:rPr>
      </w:pPr>
      <w:r w:rsidRPr="00797B5D">
        <w:rPr>
          <w:color w:val="000000"/>
          <w:sz w:val="28"/>
          <w:szCs w:val="28"/>
        </w:rPr>
        <w:t>от ___ февраля 2025 года № ___</w:t>
      </w:r>
    </w:p>
    <w:p w:rsidR="003305C9" w:rsidRPr="00797B5D" w:rsidRDefault="003305C9" w:rsidP="003305C9">
      <w:pPr>
        <w:ind w:firstLine="709"/>
        <w:jc w:val="both"/>
        <w:rPr>
          <w:color w:val="000000"/>
          <w:sz w:val="28"/>
          <w:szCs w:val="28"/>
        </w:rPr>
      </w:pPr>
      <w:r w:rsidRPr="00797B5D">
        <w:rPr>
          <w:color w:val="000000"/>
          <w:sz w:val="28"/>
          <w:szCs w:val="28"/>
        </w:rPr>
        <w:tab/>
      </w:r>
    </w:p>
    <w:p w:rsidR="003305C9" w:rsidRPr="00797B5D" w:rsidRDefault="003305C9" w:rsidP="003305C9">
      <w:pPr>
        <w:ind w:firstLine="709"/>
        <w:jc w:val="center"/>
        <w:rPr>
          <w:color w:val="000000"/>
          <w:sz w:val="28"/>
          <w:szCs w:val="28"/>
        </w:rPr>
      </w:pPr>
      <w:r w:rsidRPr="00797B5D">
        <w:rPr>
          <w:color w:val="000000"/>
          <w:sz w:val="28"/>
          <w:szCs w:val="28"/>
        </w:rPr>
        <w:t>Порядок обеспечения бесплатным питанием детей из многодетных семей, обучающихся в общеобразовательных организациях Кыринского района Забайкальского края</w:t>
      </w:r>
    </w:p>
    <w:p w:rsidR="003305C9" w:rsidRPr="00797B5D" w:rsidRDefault="003305C9" w:rsidP="003305C9">
      <w:pPr>
        <w:ind w:firstLine="709"/>
        <w:jc w:val="both"/>
        <w:rPr>
          <w:color w:val="000000"/>
          <w:sz w:val="28"/>
          <w:szCs w:val="28"/>
        </w:rPr>
      </w:pPr>
    </w:p>
    <w:p w:rsidR="003305C9" w:rsidRPr="00797B5D" w:rsidRDefault="003305C9" w:rsidP="003305C9">
      <w:pPr>
        <w:numPr>
          <w:ilvl w:val="0"/>
          <w:numId w:val="16"/>
        </w:numPr>
        <w:tabs>
          <w:tab w:val="left" w:pos="1134"/>
        </w:tabs>
        <w:ind w:left="0" w:firstLine="606"/>
        <w:jc w:val="both"/>
        <w:rPr>
          <w:color w:val="000000"/>
          <w:sz w:val="28"/>
          <w:szCs w:val="28"/>
        </w:rPr>
      </w:pPr>
      <w:r w:rsidRPr="00797B5D">
        <w:rPr>
          <w:color w:val="000000"/>
          <w:sz w:val="28"/>
          <w:szCs w:val="28"/>
        </w:rPr>
        <w:t>Настоящий Порядок определяет правила предоставления многодетным семьям мер социальной поддержки в виде обеспечения бесплатным питанием в учебное время детей из многодетных семей, обучающихся в общеобразовательных организациях Кыринского района.</w:t>
      </w:r>
    </w:p>
    <w:p w:rsidR="003305C9" w:rsidRPr="00797B5D" w:rsidRDefault="003305C9" w:rsidP="003305C9">
      <w:pPr>
        <w:numPr>
          <w:ilvl w:val="0"/>
          <w:numId w:val="16"/>
        </w:numPr>
        <w:tabs>
          <w:tab w:val="left" w:pos="1134"/>
        </w:tabs>
        <w:ind w:left="0" w:firstLine="606"/>
        <w:jc w:val="both"/>
        <w:rPr>
          <w:color w:val="000000"/>
          <w:sz w:val="28"/>
          <w:szCs w:val="28"/>
        </w:rPr>
      </w:pPr>
      <w:r w:rsidRPr="00797B5D">
        <w:rPr>
          <w:color w:val="000000"/>
          <w:sz w:val="28"/>
          <w:szCs w:val="28"/>
        </w:rPr>
        <w:t>Бесплатное питание предоставляется обучающимся общеобразовательных организаций, семьи которых относятся к</w:t>
      </w:r>
      <w:r w:rsidRPr="00797B5D">
        <w:rPr>
          <w:i/>
          <w:color w:val="000000"/>
          <w:sz w:val="28"/>
          <w:szCs w:val="28"/>
        </w:rPr>
        <w:t xml:space="preserve"> </w:t>
      </w:r>
      <w:r w:rsidRPr="00797B5D">
        <w:rPr>
          <w:color w:val="000000"/>
          <w:sz w:val="28"/>
          <w:szCs w:val="28"/>
        </w:rPr>
        <w:t>категории многодетных.</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Многодетными признаются семьи, имеющие трех и более детей. В составе многодетной семьи не учитываются:</w:t>
      </w:r>
    </w:p>
    <w:p w:rsidR="003305C9" w:rsidRPr="00797B5D" w:rsidRDefault="003305C9" w:rsidP="003305C9">
      <w:pPr>
        <w:numPr>
          <w:ilvl w:val="0"/>
          <w:numId w:val="15"/>
        </w:numPr>
        <w:tabs>
          <w:tab w:val="left" w:pos="1134"/>
        </w:tabs>
        <w:ind w:left="0" w:firstLine="606"/>
        <w:jc w:val="both"/>
        <w:rPr>
          <w:color w:val="000000"/>
          <w:sz w:val="28"/>
          <w:szCs w:val="28"/>
        </w:rPr>
      </w:pPr>
      <w:r w:rsidRPr="00797B5D">
        <w:rPr>
          <w:color w:val="000000"/>
          <w:sz w:val="28"/>
          <w:szCs w:val="28"/>
        </w:rPr>
        <w:t>дети, в отношении</w:t>
      </w:r>
      <w:r w:rsidRPr="00797B5D">
        <w:rPr>
          <w:color w:val="000000"/>
          <w:sz w:val="28"/>
          <w:szCs w:val="28"/>
        </w:rPr>
        <w:tab/>
        <w:t xml:space="preserve">которых оба родителя </w:t>
      </w:r>
      <w:r w:rsidRPr="00797B5D">
        <w:rPr>
          <w:color w:val="000000"/>
          <w:sz w:val="28"/>
          <w:szCs w:val="28"/>
        </w:rPr>
        <w:tab/>
        <w:t>или единственный</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 xml:space="preserve">родитель, </w:t>
      </w:r>
      <w:proofErr w:type="gramStart"/>
      <w:r w:rsidRPr="00797B5D">
        <w:rPr>
          <w:color w:val="000000"/>
          <w:sz w:val="28"/>
          <w:szCs w:val="28"/>
        </w:rPr>
        <w:t>лишены</w:t>
      </w:r>
      <w:proofErr w:type="gramEnd"/>
      <w:r w:rsidRPr="00797B5D">
        <w:rPr>
          <w:color w:val="000000"/>
          <w:sz w:val="28"/>
          <w:szCs w:val="28"/>
        </w:rPr>
        <w:t xml:space="preserve">  родительских прав;</w:t>
      </w:r>
    </w:p>
    <w:p w:rsidR="003305C9" w:rsidRPr="00797B5D" w:rsidRDefault="003305C9" w:rsidP="003305C9">
      <w:pPr>
        <w:numPr>
          <w:ilvl w:val="0"/>
          <w:numId w:val="15"/>
        </w:numPr>
        <w:tabs>
          <w:tab w:val="left" w:pos="1134"/>
        </w:tabs>
        <w:ind w:left="0" w:firstLine="606"/>
        <w:jc w:val="both"/>
        <w:rPr>
          <w:color w:val="000000"/>
          <w:sz w:val="28"/>
          <w:szCs w:val="28"/>
        </w:rPr>
      </w:pPr>
      <w:r w:rsidRPr="00797B5D">
        <w:rPr>
          <w:color w:val="000000"/>
          <w:sz w:val="28"/>
          <w:szCs w:val="28"/>
        </w:rPr>
        <w:t>дети, приобретшие дееспособность в полном объеме в связи с эмансипацией или вступлением в брак.</w:t>
      </w:r>
    </w:p>
    <w:p w:rsidR="003305C9" w:rsidRPr="00797B5D" w:rsidRDefault="003305C9" w:rsidP="003305C9">
      <w:pPr>
        <w:tabs>
          <w:tab w:val="left" w:pos="1134"/>
        </w:tabs>
        <w:ind w:firstLine="606"/>
        <w:jc w:val="both"/>
        <w:rPr>
          <w:color w:val="000000" w:themeColor="text1"/>
          <w:sz w:val="28"/>
          <w:szCs w:val="28"/>
        </w:rPr>
      </w:pPr>
      <w:r w:rsidRPr="00797B5D">
        <w:rPr>
          <w:color w:val="000000"/>
          <w:sz w:val="28"/>
          <w:szCs w:val="28"/>
        </w:rPr>
        <w:t xml:space="preserve">В случае если многодетная семья имеет трех несовершеннолетних детей, обеспечение бесплатным питанием детей из многодетных   семей осуществляется до достижения старшим ребенком возраста 18 лет или возраста 23 лет при условии его </w:t>
      </w:r>
      <w:r w:rsidRPr="00797B5D">
        <w:rPr>
          <w:color w:val="000000" w:themeColor="text1"/>
          <w:sz w:val="28"/>
          <w:szCs w:val="28"/>
        </w:rPr>
        <w:t>обучения в организации, осуществляющей образовательную деятельность, по очной форме обучения.</w:t>
      </w:r>
    </w:p>
    <w:p w:rsidR="003305C9" w:rsidRPr="00797B5D" w:rsidRDefault="003305C9" w:rsidP="003305C9">
      <w:pPr>
        <w:tabs>
          <w:tab w:val="left" w:pos="1134"/>
        </w:tabs>
        <w:ind w:firstLine="606"/>
        <w:jc w:val="both"/>
        <w:rPr>
          <w:color w:val="000000"/>
          <w:sz w:val="28"/>
          <w:szCs w:val="28"/>
        </w:rPr>
      </w:pPr>
      <w:r w:rsidRPr="00797B5D">
        <w:rPr>
          <w:color w:val="000000" w:themeColor="text1"/>
          <w:sz w:val="28"/>
          <w:szCs w:val="28"/>
        </w:rPr>
        <w:t xml:space="preserve">В случае, если многодетная семья имеет более трех несовершеннолетних детей, обеспечение бесплатным </w:t>
      </w:r>
      <w:r w:rsidRPr="00797B5D">
        <w:rPr>
          <w:color w:val="000000"/>
          <w:sz w:val="28"/>
          <w:szCs w:val="28"/>
        </w:rPr>
        <w:t xml:space="preserve">питанием детей из многодетных семей осуществляется до достижения старшим ребенком из </w:t>
      </w:r>
      <w:proofErr w:type="spellStart"/>
      <w:r w:rsidRPr="00797B5D">
        <w:rPr>
          <w:color w:val="000000"/>
          <w:sz w:val="28"/>
          <w:szCs w:val="28"/>
        </w:rPr>
        <w:t>тpex</w:t>
      </w:r>
      <w:proofErr w:type="spellEnd"/>
      <w:r w:rsidRPr="00797B5D">
        <w:rPr>
          <w:color w:val="000000"/>
          <w:sz w:val="28"/>
          <w:szCs w:val="28"/>
        </w:rPr>
        <w:t xml:space="preserve"> младших возраста 18 лет или возраста 23 года при условии его обучения  в организации, осуществляющей образовательную деятельность, по очной форме обучения.</w:t>
      </w:r>
    </w:p>
    <w:p w:rsidR="003305C9" w:rsidRPr="00797B5D" w:rsidRDefault="003305C9" w:rsidP="003305C9">
      <w:pPr>
        <w:numPr>
          <w:ilvl w:val="0"/>
          <w:numId w:val="16"/>
        </w:numPr>
        <w:tabs>
          <w:tab w:val="left" w:pos="1134"/>
        </w:tabs>
        <w:ind w:left="0" w:firstLine="606"/>
        <w:jc w:val="both"/>
        <w:rPr>
          <w:color w:val="000000"/>
          <w:sz w:val="28"/>
          <w:szCs w:val="28"/>
        </w:rPr>
      </w:pPr>
      <w:r w:rsidRPr="00797B5D">
        <w:rPr>
          <w:color w:val="000000"/>
          <w:sz w:val="28"/>
          <w:szCs w:val="28"/>
        </w:rPr>
        <w:t>Обеспечение бесплатным питанием обучающихся из многодетных семей носит заявительный характер.</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В целях настоящего Порядка под заявителем понимается:</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Один из родителей (законных представителей) обучающегося из многодетной семьи, получающего образование в общеобразовательной организации;</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Обучающийся из многодетной семьи, получающий образование в общеобразовательной организации;</w:t>
      </w:r>
    </w:p>
    <w:p w:rsidR="003305C9" w:rsidRPr="00797B5D" w:rsidRDefault="003305C9" w:rsidP="003305C9">
      <w:pPr>
        <w:tabs>
          <w:tab w:val="left" w:pos="1134"/>
        </w:tabs>
        <w:ind w:firstLine="606"/>
        <w:jc w:val="both"/>
        <w:rPr>
          <w:color w:val="000000"/>
          <w:sz w:val="28"/>
          <w:szCs w:val="28"/>
        </w:rPr>
        <w:sectPr w:rsidR="003305C9" w:rsidRPr="00797B5D" w:rsidSect="00572FB6">
          <w:pgSz w:w="11900" w:h="16820"/>
          <w:pgMar w:top="851" w:right="567" w:bottom="567" w:left="1418" w:header="720" w:footer="720" w:gutter="0"/>
          <w:cols w:space="720"/>
        </w:sectPr>
      </w:pPr>
      <w:r w:rsidRPr="00797B5D">
        <w:rPr>
          <w:color w:val="000000"/>
          <w:sz w:val="28"/>
          <w:szCs w:val="28"/>
        </w:rPr>
        <w:t>Обучающийся из многодетной семьи, получающий образование в образовательной организации профессионального обучения до достижения 23 лет.</w:t>
      </w:r>
    </w:p>
    <w:p w:rsidR="003305C9" w:rsidRPr="00797B5D" w:rsidRDefault="003305C9" w:rsidP="003305C9">
      <w:pPr>
        <w:numPr>
          <w:ilvl w:val="0"/>
          <w:numId w:val="16"/>
        </w:numPr>
        <w:tabs>
          <w:tab w:val="left" w:pos="1134"/>
        </w:tabs>
        <w:ind w:left="0" w:firstLine="606"/>
        <w:jc w:val="both"/>
        <w:rPr>
          <w:color w:val="000000"/>
          <w:sz w:val="28"/>
          <w:szCs w:val="28"/>
        </w:rPr>
      </w:pPr>
      <w:r w:rsidRPr="00797B5D">
        <w:rPr>
          <w:color w:val="000000"/>
          <w:sz w:val="28"/>
          <w:szCs w:val="28"/>
        </w:rPr>
        <w:t>Для обеспечения бесплатным</w:t>
      </w:r>
      <w:r w:rsidRPr="00797B5D">
        <w:rPr>
          <w:color w:val="000000"/>
          <w:sz w:val="28"/>
          <w:szCs w:val="28"/>
        </w:rPr>
        <w:tab/>
        <w:t>питанием заявитель (доверенное лицо) представляет в общеобразовательную организацию:</w:t>
      </w:r>
    </w:p>
    <w:p w:rsidR="003305C9" w:rsidRPr="00797B5D" w:rsidRDefault="003305C9" w:rsidP="003305C9">
      <w:pPr>
        <w:numPr>
          <w:ilvl w:val="1"/>
          <w:numId w:val="16"/>
        </w:numPr>
        <w:tabs>
          <w:tab w:val="left" w:pos="1134"/>
        </w:tabs>
        <w:ind w:left="0" w:firstLine="606"/>
        <w:jc w:val="both"/>
        <w:rPr>
          <w:color w:val="000000"/>
          <w:sz w:val="28"/>
          <w:szCs w:val="28"/>
        </w:rPr>
      </w:pPr>
      <w:r w:rsidRPr="00797B5D">
        <w:rPr>
          <w:color w:val="000000"/>
          <w:sz w:val="28"/>
          <w:szCs w:val="28"/>
        </w:rPr>
        <w:t>заявление на обеспечение бесплатным питанием обучающегося из многодетной семьи в свободной форме, содержащее следующие сведения:</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наименование</w:t>
      </w:r>
      <w:r w:rsidRPr="00797B5D">
        <w:rPr>
          <w:color w:val="000000"/>
          <w:sz w:val="28"/>
          <w:szCs w:val="28"/>
        </w:rPr>
        <w:tab/>
        <w:t xml:space="preserve">общеобразовательной </w:t>
      </w:r>
      <w:r w:rsidRPr="00797B5D">
        <w:rPr>
          <w:color w:val="000000"/>
          <w:sz w:val="28"/>
          <w:szCs w:val="28"/>
        </w:rPr>
        <w:tab/>
        <w:t>организации,</w:t>
      </w:r>
      <w:r w:rsidRPr="00797B5D">
        <w:rPr>
          <w:color w:val="000000"/>
          <w:sz w:val="28"/>
          <w:szCs w:val="28"/>
        </w:rPr>
        <w:tab/>
        <w:t xml:space="preserve"> в</w:t>
      </w:r>
      <w:r w:rsidRPr="00797B5D">
        <w:rPr>
          <w:color w:val="000000"/>
          <w:sz w:val="28"/>
          <w:szCs w:val="28"/>
        </w:rPr>
        <w:tab/>
        <w:t>которую</w:t>
      </w:r>
      <w:r w:rsidRPr="00797B5D">
        <w:rPr>
          <w:color w:val="000000"/>
          <w:sz w:val="28"/>
          <w:szCs w:val="28"/>
        </w:rPr>
        <w:tab/>
        <w:t>оно</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подаётся;</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фамилия, имя, отчество (последнее при наличии) заявителя;</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адрес места жительства заявителя, контактный телефон и адрес электронной почты (последнее при наличии);</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фамилию, имя, отчество (последнее при наличии) одного или нескольких обучающихся из многодетной семьи, которым запрашивается обеспечение бесплатным питанием;</w:t>
      </w:r>
    </w:p>
    <w:p w:rsidR="003305C9" w:rsidRPr="00797B5D" w:rsidRDefault="003305C9" w:rsidP="003305C9">
      <w:pPr>
        <w:tabs>
          <w:tab w:val="left" w:pos="1134"/>
        </w:tabs>
        <w:ind w:firstLine="709"/>
        <w:jc w:val="both"/>
        <w:rPr>
          <w:color w:val="000000"/>
          <w:sz w:val="28"/>
          <w:szCs w:val="28"/>
        </w:rPr>
      </w:pPr>
      <w:r w:rsidRPr="00797B5D">
        <w:rPr>
          <w:color w:val="000000"/>
          <w:sz w:val="28"/>
          <w:szCs w:val="28"/>
        </w:rPr>
        <w:t>выбор одного из способов уведомления заявителя о решениях, направление которых предусмотрено настоящим Порядком – в форме электронного документа на адрес электронной почты заявителя (при его наличии) или в форме документа на бумажном носителе по адресу места жительства заявителя.</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В случае если в одной общеобразовательной организации одновременно обучается несколько обучающихся из одной многодетной семьи, заявитель   подаёт одно заявление на всех обучающихся.</w:t>
      </w:r>
    </w:p>
    <w:p w:rsidR="003305C9" w:rsidRPr="00797B5D" w:rsidRDefault="003305C9" w:rsidP="003305C9">
      <w:pPr>
        <w:tabs>
          <w:tab w:val="left" w:pos="1134"/>
        </w:tabs>
        <w:ind w:firstLine="606"/>
        <w:jc w:val="both"/>
        <w:rPr>
          <w:color w:val="000000"/>
          <w:sz w:val="28"/>
          <w:szCs w:val="28"/>
        </w:rPr>
      </w:pPr>
      <w:proofErr w:type="gramStart"/>
      <w:r w:rsidRPr="00797B5D">
        <w:rPr>
          <w:color w:val="000000"/>
          <w:sz w:val="28"/>
          <w:szCs w:val="28"/>
        </w:rPr>
        <w:t>Совершеннолетний обучающийся, вправе подать в отношении самого себя заявление на обеспечение бесплатным питанием в том случае, если он не был включен в заявление, которое было  подано его  родителем законным представителем).</w:t>
      </w:r>
      <w:proofErr w:type="gramEnd"/>
    </w:p>
    <w:p w:rsidR="003305C9" w:rsidRPr="00797B5D" w:rsidRDefault="003305C9" w:rsidP="003305C9">
      <w:pPr>
        <w:numPr>
          <w:ilvl w:val="1"/>
          <w:numId w:val="16"/>
        </w:numPr>
        <w:tabs>
          <w:tab w:val="left" w:pos="1134"/>
        </w:tabs>
        <w:ind w:left="0" w:firstLine="606"/>
        <w:jc w:val="both"/>
        <w:rPr>
          <w:color w:val="000000"/>
          <w:sz w:val="28"/>
          <w:szCs w:val="28"/>
        </w:rPr>
      </w:pPr>
      <w:r w:rsidRPr="00797B5D">
        <w:rPr>
          <w:color w:val="000000"/>
          <w:sz w:val="28"/>
          <w:szCs w:val="28"/>
        </w:rPr>
        <w:t>копию паспорта заявителя;</w:t>
      </w:r>
    </w:p>
    <w:p w:rsidR="003305C9" w:rsidRPr="00797B5D" w:rsidRDefault="003305C9" w:rsidP="003305C9">
      <w:pPr>
        <w:numPr>
          <w:ilvl w:val="1"/>
          <w:numId w:val="16"/>
        </w:numPr>
        <w:tabs>
          <w:tab w:val="left" w:pos="1134"/>
        </w:tabs>
        <w:ind w:left="0" w:firstLine="606"/>
        <w:jc w:val="both"/>
        <w:rPr>
          <w:color w:val="000000"/>
          <w:sz w:val="28"/>
          <w:szCs w:val="28"/>
        </w:rPr>
      </w:pPr>
      <w:r w:rsidRPr="00797B5D">
        <w:rPr>
          <w:color w:val="000000"/>
          <w:sz w:val="28"/>
          <w:szCs w:val="28"/>
        </w:rPr>
        <w:t>копию свидетельства о рождении (усыновлении) из многодетной семьи (в возрасте до 14 лет) или копию паспорта (страницы 2, 3, 5 - 12) каждого ребенка из многодетной семьи (если он достиг возраста 14 лет);</w:t>
      </w:r>
    </w:p>
    <w:p w:rsidR="003305C9" w:rsidRPr="00797B5D" w:rsidRDefault="003305C9" w:rsidP="003305C9">
      <w:pPr>
        <w:numPr>
          <w:ilvl w:val="1"/>
          <w:numId w:val="16"/>
        </w:numPr>
        <w:tabs>
          <w:tab w:val="left" w:pos="1134"/>
        </w:tabs>
        <w:ind w:left="0" w:firstLine="606"/>
        <w:jc w:val="both"/>
        <w:rPr>
          <w:color w:val="000000"/>
          <w:sz w:val="28"/>
          <w:szCs w:val="28"/>
        </w:rPr>
      </w:pPr>
      <w:r w:rsidRPr="00797B5D">
        <w:rPr>
          <w:color w:val="000000"/>
          <w:sz w:val="28"/>
          <w:szCs w:val="28"/>
        </w:rPr>
        <w:t>копию документа, подтверждающего полномочия законного представителя в случае обращения законного представителя (кроме родителя несовершеннолетнего обучающегося);</w:t>
      </w:r>
    </w:p>
    <w:p w:rsidR="003305C9" w:rsidRPr="00797B5D" w:rsidRDefault="003305C9" w:rsidP="003305C9">
      <w:pPr>
        <w:numPr>
          <w:ilvl w:val="1"/>
          <w:numId w:val="16"/>
        </w:numPr>
        <w:tabs>
          <w:tab w:val="left" w:pos="1134"/>
        </w:tabs>
        <w:ind w:left="0" w:firstLine="606"/>
        <w:jc w:val="both"/>
        <w:rPr>
          <w:color w:val="000000"/>
          <w:sz w:val="28"/>
          <w:szCs w:val="28"/>
        </w:rPr>
      </w:pPr>
      <w:r w:rsidRPr="00797B5D">
        <w:rPr>
          <w:color w:val="000000"/>
          <w:sz w:val="28"/>
          <w:szCs w:val="28"/>
        </w:rPr>
        <w:t>документ (справку), составленный в свободной форме на официальном бланке организации, осуществляющей образовательную деятельность, в которой обучается каждый ребенок из многодетный семьи, адресованный общеобразовательной организации, в которую заявитель планирует представить заявление на обеспечение бесплатным питанием обучающегося из многодетной семьи, и содержащий сведения об обучении (для детей старше 18 лет - сведения об обучении по очной форме) в организации, осуществляющей образовательную деятельность, обучающегося из многодетной семьи с указанием плановой даты прекращения образовательных отношений в соответствии со статьей 61 Федерального закона от 29 декабря 2012 года № 273-ФЗ «Об образовании в Российской Федерации» в связи с получением образования (завершением обучения)».</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Предусмотренный настоящим подпунктом документ (справка) представляется на каждого ребенка из многодетной семьи, который обучается в общеобразовательной организации, осуществляющей образовательную деятельность, отличной от той, в которую подается заявление.</w:t>
      </w:r>
    </w:p>
    <w:p w:rsidR="003305C9" w:rsidRPr="00797B5D" w:rsidRDefault="003305C9" w:rsidP="003305C9">
      <w:pPr>
        <w:tabs>
          <w:tab w:val="left" w:pos="1134"/>
        </w:tabs>
        <w:ind w:firstLine="606"/>
        <w:jc w:val="both"/>
        <w:rPr>
          <w:color w:val="000000"/>
          <w:sz w:val="28"/>
          <w:szCs w:val="28"/>
        </w:rPr>
        <w:sectPr w:rsidR="003305C9" w:rsidRPr="00797B5D" w:rsidSect="00572FB6">
          <w:pgSz w:w="11900" w:h="16820"/>
          <w:pgMar w:top="851" w:right="567" w:bottom="567" w:left="1418" w:header="720" w:footer="720" w:gutter="0"/>
          <w:cols w:space="720"/>
        </w:sectPr>
      </w:pPr>
    </w:p>
    <w:p w:rsidR="003305C9" w:rsidRPr="00797B5D" w:rsidRDefault="003305C9" w:rsidP="003305C9">
      <w:pPr>
        <w:tabs>
          <w:tab w:val="left" w:pos="1134"/>
        </w:tabs>
        <w:ind w:firstLine="606"/>
        <w:jc w:val="both"/>
        <w:rPr>
          <w:color w:val="000000"/>
          <w:sz w:val="28"/>
          <w:szCs w:val="28"/>
        </w:rPr>
      </w:pP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В случае если два (и более) ребенка из многодетной семьи одновременно обучаются в одной образовательной организации, в которую подается заявление на обеспечение бесплатным питанием, указанный документ(справка) не предоставляется в отношении каждого из таких обучающихся из многодетной семьи;</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6)согласие на обработку персональных данных заявителя и обучающегося из многодетной семьи в соответствии с законодательством Российской Федерации в случае, если обучающийся из многодетной семьи является несовершеннолетним, в ином случае – согласие на обработку персональных данных заполняет совершеннолетний обучающийся из многодетной семьи;</w:t>
      </w:r>
    </w:p>
    <w:p w:rsidR="003305C9" w:rsidRPr="00797B5D" w:rsidRDefault="003305C9" w:rsidP="003305C9">
      <w:pPr>
        <w:pStyle w:val="a3"/>
        <w:widowControl/>
        <w:numPr>
          <w:ilvl w:val="0"/>
          <w:numId w:val="14"/>
        </w:numPr>
        <w:tabs>
          <w:tab w:val="left" w:pos="1134"/>
        </w:tabs>
        <w:ind w:left="0" w:firstLine="606"/>
        <w:jc w:val="both"/>
        <w:rPr>
          <w:rFonts w:ascii="Times New Roman" w:hAnsi="Times New Roman" w:cs="Times New Roman"/>
          <w:sz w:val="28"/>
          <w:szCs w:val="28"/>
        </w:rPr>
      </w:pPr>
      <w:r w:rsidRPr="00797B5D">
        <w:rPr>
          <w:rFonts w:ascii="Times New Roman" w:hAnsi="Times New Roman" w:cs="Times New Roman"/>
          <w:sz w:val="28"/>
          <w:szCs w:val="28"/>
        </w:rPr>
        <w:t>документ, подтверждающий статус многодетной семьи, либо двухмерный штриховой код (QR— кода), позволяющий осуществить проверку о внесении гражданина и (или) членов его семьи к составу многодетной семьи, отображаемой в личном кабинете гражданина на Едином портале государственных и муниципальных услуг и в мобильном приложении «Госуслуги»;</w:t>
      </w:r>
    </w:p>
    <w:p w:rsidR="003305C9" w:rsidRPr="00797B5D" w:rsidRDefault="003305C9" w:rsidP="003305C9">
      <w:pPr>
        <w:pStyle w:val="a3"/>
        <w:widowControl/>
        <w:numPr>
          <w:ilvl w:val="0"/>
          <w:numId w:val="14"/>
        </w:numPr>
        <w:tabs>
          <w:tab w:val="left" w:pos="1134"/>
        </w:tabs>
        <w:ind w:left="0" w:firstLine="606"/>
        <w:jc w:val="both"/>
        <w:rPr>
          <w:rFonts w:ascii="Times New Roman" w:hAnsi="Times New Roman" w:cs="Times New Roman"/>
          <w:sz w:val="28"/>
          <w:szCs w:val="28"/>
        </w:rPr>
      </w:pPr>
      <w:r w:rsidRPr="00797B5D">
        <w:rPr>
          <w:rFonts w:ascii="Times New Roman" w:hAnsi="Times New Roman" w:cs="Times New Roman"/>
          <w:sz w:val="28"/>
          <w:szCs w:val="28"/>
        </w:rPr>
        <w:t>сведения о составе многодетной семьи с указанием фамилии, имени, отчества (последнее при наличии) и даты рождения каждого члена многодетной семьи.</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В случае если документы, указанные в подпунктах 2и 3 настоящего пункта выданы компетентным органом иностранного государства, предоставляются их нотариально удостоверенные переводы на русский язык.</w:t>
      </w:r>
    </w:p>
    <w:p w:rsidR="003305C9" w:rsidRPr="00797B5D" w:rsidRDefault="003305C9" w:rsidP="003305C9">
      <w:pPr>
        <w:numPr>
          <w:ilvl w:val="0"/>
          <w:numId w:val="16"/>
        </w:numPr>
        <w:tabs>
          <w:tab w:val="left" w:pos="1134"/>
        </w:tabs>
        <w:ind w:left="0" w:firstLine="606"/>
        <w:jc w:val="both"/>
        <w:rPr>
          <w:color w:val="000000"/>
          <w:sz w:val="28"/>
          <w:szCs w:val="28"/>
        </w:rPr>
      </w:pPr>
      <w:r w:rsidRPr="00797B5D">
        <w:rPr>
          <w:color w:val="000000"/>
          <w:sz w:val="28"/>
          <w:szCs w:val="28"/>
        </w:rPr>
        <w:t>Общеобразовательная организация регистрирует заявление с прилагаемыми к нему документами в день их предоставления и выписку с указанием перечня принятых к рассмотрению документов, даты их получения и регистрационного номера.</w:t>
      </w:r>
    </w:p>
    <w:p w:rsidR="003305C9" w:rsidRPr="00797B5D" w:rsidRDefault="003305C9" w:rsidP="003305C9">
      <w:pPr>
        <w:numPr>
          <w:ilvl w:val="0"/>
          <w:numId w:val="16"/>
        </w:numPr>
        <w:tabs>
          <w:tab w:val="left" w:pos="1134"/>
        </w:tabs>
        <w:ind w:left="0" w:firstLine="606"/>
        <w:jc w:val="both"/>
        <w:rPr>
          <w:color w:val="000000"/>
          <w:sz w:val="28"/>
          <w:szCs w:val="28"/>
        </w:rPr>
      </w:pPr>
      <w:r w:rsidRPr="00797B5D">
        <w:rPr>
          <w:color w:val="000000"/>
          <w:sz w:val="28"/>
          <w:szCs w:val="28"/>
        </w:rPr>
        <w:t>В случае если на дату представления заявления с прилагаемыми к нему документами обучающийся из многодетной семьи получает образование в общеобразовательной организации, заявление с прилагаемыми к нему документами представляется в период с 20 августа по 10 сентября календарного года.</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В случае зачисления обучающегося из многодетной семьи в общеобразовательную организацию в течение учебного года, заявление с прилагаемыми к нему документами представляется в течение 20 календарных дней с даты принятия распорядительного акта общеобразовательной организации, о зачислении обучающегося из многодетной семьи.</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Прием общеобразовательной организацией заявления с прилагаемыми к нему документами, представленными в течение учебного года в иные сроки,</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отличные от указанных в абзацах втором и третьем настоящего пункта, осуществляется по решению общеобразовательной организации и при наличии соответствующего финансирования, позволяющего обеспечить обучающихся из многодетной семьи бесплатным питанием.</w:t>
      </w:r>
    </w:p>
    <w:p w:rsidR="003305C9" w:rsidRPr="00797B5D" w:rsidRDefault="003305C9" w:rsidP="003305C9">
      <w:pPr>
        <w:tabs>
          <w:tab w:val="left" w:pos="842"/>
          <w:tab w:val="left" w:pos="1134"/>
        </w:tabs>
        <w:ind w:firstLine="606"/>
        <w:rPr>
          <w:sz w:val="28"/>
          <w:szCs w:val="28"/>
        </w:rPr>
      </w:pPr>
    </w:p>
    <w:p w:rsidR="003305C9" w:rsidRPr="00797B5D" w:rsidRDefault="003305C9" w:rsidP="003305C9">
      <w:pPr>
        <w:tabs>
          <w:tab w:val="left" w:pos="1134"/>
        </w:tabs>
        <w:ind w:firstLine="606"/>
        <w:rPr>
          <w:sz w:val="28"/>
          <w:szCs w:val="28"/>
        </w:rPr>
      </w:pPr>
    </w:p>
    <w:p w:rsidR="003305C9" w:rsidRPr="00797B5D" w:rsidRDefault="003305C9" w:rsidP="003305C9">
      <w:pPr>
        <w:tabs>
          <w:tab w:val="left" w:pos="1134"/>
        </w:tabs>
        <w:ind w:firstLine="606"/>
        <w:rPr>
          <w:sz w:val="28"/>
          <w:szCs w:val="28"/>
        </w:rPr>
        <w:sectPr w:rsidR="003305C9" w:rsidRPr="00797B5D" w:rsidSect="00572FB6">
          <w:pgSz w:w="11900" w:h="16820"/>
          <w:pgMar w:top="851" w:right="567" w:bottom="567" w:left="1418" w:header="720" w:footer="720" w:gutter="0"/>
          <w:cols w:space="720"/>
        </w:sectPr>
      </w:pPr>
    </w:p>
    <w:p w:rsidR="003305C9" w:rsidRPr="00797B5D" w:rsidRDefault="003305C9" w:rsidP="003305C9">
      <w:pPr>
        <w:numPr>
          <w:ilvl w:val="0"/>
          <w:numId w:val="16"/>
        </w:numPr>
        <w:tabs>
          <w:tab w:val="left" w:pos="1134"/>
        </w:tabs>
        <w:ind w:left="0" w:firstLine="606"/>
        <w:jc w:val="both"/>
        <w:rPr>
          <w:color w:val="000000"/>
          <w:sz w:val="28"/>
          <w:szCs w:val="28"/>
        </w:rPr>
      </w:pPr>
      <w:r w:rsidRPr="00797B5D">
        <w:rPr>
          <w:color w:val="000000"/>
          <w:sz w:val="28"/>
          <w:szCs w:val="28"/>
        </w:rPr>
        <w:t>Общеобразовательная организация в течение 5 рабочих дней со дня представления заявления с прилагаемыми к нему документами рассматривает его и принимает решение об обеспечении бесплатным питанием либо об отказе в обеспечении бесплатным питанием посредством издания распорядительного акта общеобразовательной организации.</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В случае принятия решения об отказе в обеспечении бесплатным питанием, заявитель уведомляется общеобразовательной организацией в течение 3 рабочих дней со дня принятия соответствующего решения с указанием причин отказа способом, указанным заявителем в заявлении.</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Заявление с прилагаемыми к нему документами возвращается заявителю при его личном обращении в образовательную организацию.</w:t>
      </w:r>
    </w:p>
    <w:p w:rsidR="003305C9" w:rsidRPr="00797B5D" w:rsidRDefault="003305C9" w:rsidP="003305C9">
      <w:pPr>
        <w:numPr>
          <w:ilvl w:val="0"/>
          <w:numId w:val="16"/>
        </w:numPr>
        <w:tabs>
          <w:tab w:val="left" w:pos="1134"/>
        </w:tabs>
        <w:ind w:left="0" w:firstLine="606"/>
        <w:jc w:val="both"/>
        <w:rPr>
          <w:color w:val="000000"/>
          <w:sz w:val="28"/>
          <w:szCs w:val="28"/>
        </w:rPr>
      </w:pPr>
      <w:r w:rsidRPr="00797B5D">
        <w:rPr>
          <w:color w:val="000000"/>
          <w:sz w:val="28"/>
          <w:szCs w:val="28"/>
        </w:rPr>
        <w:t>Основаниями</w:t>
      </w:r>
      <w:r w:rsidRPr="00797B5D">
        <w:rPr>
          <w:color w:val="000000"/>
          <w:sz w:val="28"/>
          <w:szCs w:val="28"/>
        </w:rPr>
        <w:tab/>
        <w:t>для</w:t>
      </w:r>
      <w:r w:rsidRPr="00797B5D">
        <w:rPr>
          <w:color w:val="000000"/>
          <w:sz w:val="28"/>
          <w:szCs w:val="28"/>
        </w:rPr>
        <w:tab/>
        <w:t>принятия</w:t>
      </w:r>
      <w:r w:rsidRPr="00797B5D">
        <w:rPr>
          <w:color w:val="000000"/>
          <w:sz w:val="28"/>
          <w:szCs w:val="28"/>
        </w:rPr>
        <w:tab/>
        <w:t>решения</w:t>
      </w:r>
      <w:r w:rsidRPr="00797B5D">
        <w:rPr>
          <w:color w:val="000000"/>
          <w:sz w:val="28"/>
          <w:szCs w:val="28"/>
        </w:rPr>
        <w:tab/>
        <w:t>об</w:t>
      </w:r>
      <w:r w:rsidRPr="00797B5D">
        <w:rPr>
          <w:color w:val="000000"/>
          <w:sz w:val="28"/>
          <w:szCs w:val="28"/>
        </w:rPr>
        <w:tab/>
        <w:t>отказе</w:t>
      </w:r>
      <w:r w:rsidRPr="00797B5D">
        <w:rPr>
          <w:color w:val="000000"/>
          <w:sz w:val="28"/>
          <w:szCs w:val="28"/>
        </w:rPr>
        <w:tab/>
        <w:t>в обеспечении бесплатным питанием обучающихся из многодетной семьи являются:</w:t>
      </w:r>
    </w:p>
    <w:p w:rsidR="003305C9" w:rsidRPr="00797B5D" w:rsidRDefault="003305C9" w:rsidP="003305C9">
      <w:pPr>
        <w:pStyle w:val="a3"/>
        <w:widowControl/>
        <w:numPr>
          <w:ilvl w:val="0"/>
          <w:numId w:val="13"/>
        </w:numPr>
        <w:tabs>
          <w:tab w:val="left" w:pos="1134"/>
        </w:tabs>
        <w:ind w:left="0" w:firstLine="606"/>
        <w:jc w:val="both"/>
        <w:rPr>
          <w:rFonts w:ascii="Times New Roman" w:hAnsi="Times New Roman" w:cs="Times New Roman"/>
          <w:sz w:val="28"/>
          <w:szCs w:val="28"/>
        </w:rPr>
      </w:pPr>
      <w:r w:rsidRPr="00797B5D">
        <w:rPr>
          <w:rFonts w:ascii="Times New Roman" w:hAnsi="Times New Roman" w:cs="Times New Roman"/>
          <w:sz w:val="28"/>
          <w:szCs w:val="28"/>
        </w:rPr>
        <w:t>непредставление либо представление не в полном объеме документов, указанных в пункте 3 настоящего Порядка;</w:t>
      </w:r>
    </w:p>
    <w:p w:rsidR="003305C9" w:rsidRPr="00797B5D" w:rsidRDefault="003305C9" w:rsidP="003305C9">
      <w:pPr>
        <w:numPr>
          <w:ilvl w:val="0"/>
          <w:numId w:val="13"/>
        </w:numPr>
        <w:tabs>
          <w:tab w:val="left" w:pos="1134"/>
        </w:tabs>
        <w:ind w:left="0" w:firstLine="606"/>
        <w:jc w:val="both"/>
        <w:rPr>
          <w:color w:val="000000"/>
          <w:sz w:val="28"/>
          <w:szCs w:val="28"/>
        </w:rPr>
      </w:pPr>
      <w:r w:rsidRPr="00797B5D">
        <w:rPr>
          <w:color w:val="000000"/>
          <w:sz w:val="28"/>
          <w:szCs w:val="28"/>
        </w:rPr>
        <w:t>недостоверность</w:t>
      </w:r>
      <w:r w:rsidRPr="00797B5D">
        <w:rPr>
          <w:color w:val="000000"/>
          <w:sz w:val="28"/>
          <w:szCs w:val="28"/>
        </w:rPr>
        <w:tab/>
        <w:t>сведений,</w:t>
      </w:r>
      <w:r w:rsidRPr="00797B5D">
        <w:rPr>
          <w:color w:val="000000"/>
          <w:sz w:val="28"/>
          <w:szCs w:val="28"/>
        </w:rPr>
        <w:tab/>
        <w:t>содержащихся</w:t>
      </w:r>
      <w:r w:rsidRPr="00797B5D">
        <w:rPr>
          <w:color w:val="000000"/>
          <w:sz w:val="28"/>
          <w:szCs w:val="28"/>
        </w:rPr>
        <w:tab/>
        <w:t>в</w:t>
      </w:r>
      <w:r w:rsidRPr="00797B5D">
        <w:rPr>
          <w:color w:val="000000"/>
          <w:sz w:val="28"/>
          <w:szCs w:val="28"/>
        </w:rPr>
        <w:tab/>
        <w:t>представленных документах;</w:t>
      </w:r>
    </w:p>
    <w:p w:rsidR="003305C9" w:rsidRPr="00797B5D" w:rsidRDefault="003305C9" w:rsidP="003305C9">
      <w:pPr>
        <w:numPr>
          <w:ilvl w:val="0"/>
          <w:numId w:val="13"/>
        </w:numPr>
        <w:tabs>
          <w:tab w:val="left" w:pos="1134"/>
        </w:tabs>
        <w:ind w:left="0" w:firstLine="606"/>
        <w:jc w:val="both"/>
        <w:rPr>
          <w:color w:val="000000"/>
          <w:sz w:val="28"/>
          <w:szCs w:val="28"/>
        </w:rPr>
      </w:pPr>
      <w:r w:rsidRPr="00797B5D">
        <w:rPr>
          <w:color w:val="000000"/>
          <w:sz w:val="28"/>
          <w:szCs w:val="28"/>
        </w:rPr>
        <w:t>предоставление</w:t>
      </w:r>
      <w:r w:rsidRPr="00797B5D">
        <w:rPr>
          <w:color w:val="000000"/>
          <w:sz w:val="28"/>
          <w:szCs w:val="28"/>
        </w:rPr>
        <w:tab/>
        <w:t>обучающемуся</w:t>
      </w:r>
      <w:r w:rsidRPr="00797B5D">
        <w:rPr>
          <w:color w:val="000000"/>
          <w:sz w:val="28"/>
          <w:szCs w:val="28"/>
        </w:rPr>
        <w:tab/>
        <w:t>питания</w:t>
      </w:r>
      <w:r w:rsidRPr="00797B5D">
        <w:rPr>
          <w:color w:val="000000"/>
          <w:sz w:val="28"/>
          <w:szCs w:val="28"/>
        </w:rPr>
        <w:tab/>
        <w:t>в</w:t>
      </w:r>
      <w:r w:rsidRPr="00797B5D">
        <w:rPr>
          <w:color w:val="000000"/>
          <w:sz w:val="28"/>
          <w:szCs w:val="28"/>
        </w:rPr>
        <w:tab/>
        <w:t>соответствии</w:t>
      </w:r>
      <w:r w:rsidRPr="00797B5D">
        <w:rPr>
          <w:color w:val="000000"/>
          <w:sz w:val="28"/>
          <w:szCs w:val="28"/>
        </w:rPr>
        <w:tab/>
        <w:t>с федеральным законодательством и (или) законодательством Забайкальского края и иным основаниям.</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Решение об отказе в обеспечении бесплатным питанием обучающихся из многодетной семьи может быть обжаловано в порядке, установленном законодательством.</w:t>
      </w:r>
    </w:p>
    <w:p w:rsidR="003305C9" w:rsidRPr="00797B5D" w:rsidRDefault="003305C9" w:rsidP="003305C9">
      <w:pPr>
        <w:numPr>
          <w:ilvl w:val="0"/>
          <w:numId w:val="16"/>
        </w:numPr>
        <w:tabs>
          <w:tab w:val="left" w:pos="1134"/>
        </w:tabs>
        <w:ind w:left="0" w:firstLine="606"/>
        <w:jc w:val="both"/>
        <w:rPr>
          <w:color w:val="000000"/>
          <w:sz w:val="28"/>
          <w:szCs w:val="28"/>
        </w:rPr>
      </w:pPr>
      <w:r w:rsidRPr="00797B5D">
        <w:rPr>
          <w:color w:val="000000"/>
          <w:sz w:val="28"/>
          <w:szCs w:val="28"/>
        </w:rPr>
        <w:t>В случае отказа в обеспечении бесплатным питанием заявитель вправе повторно представить заявление с прилагаемыми к нему документами в общеобразовательную организацию после устранения причин, послуживших основанием для отказа.</w:t>
      </w:r>
    </w:p>
    <w:p w:rsidR="003305C9" w:rsidRPr="00797B5D" w:rsidRDefault="003305C9" w:rsidP="003305C9">
      <w:pPr>
        <w:numPr>
          <w:ilvl w:val="0"/>
          <w:numId w:val="16"/>
        </w:numPr>
        <w:tabs>
          <w:tab w:val="left" w:pos="1134"/>
        </w:tabs>
        <w:ind w:left="0" w:firstLine="606"/>
        <w:jc w:val="both"/>
        <w:rPr>
          <w:color w:val="000000"/>
          <w:sz w:val="28"/>
          <w:szCs w:val="28"/>
        </w:rPr>
      </w:pPr>
      <w:r w:rsidRPr="00797B5D">
        <w:rPr>
          <w:color w:val="000000"/>
          <w:sz w:val="28"/>
          <w:szCs w:val="28"/>
        </w:rPr>
        <w:t>Решение об обеспечении бесплатным питанием обучающихся из многодетной семьи содержит следующие сведения: фамилию, имя, отчество (последнее при наличии) обучающегося из многодетной семьи, класс (группу) обучения, дату начала и прекращения обеспечения бесплатным питанием обучающегося из многодетной семьи в связи с окончанием учебного года.</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Датой начала обеспечения бесплатным питанием обучающегося из многодетной семьи является дата начала учебного года, в случае, если решение об обеспечении бесплатным питанием обучающихся из многодетной семьи принято в период с 20 августа до дня начала учебного года, или дата, следующая за днем принятия решения об обеспечении бесплатным питанием обучающихся из многодетной семьи, в случае если заявление с прилагаемыми к нему документами вами представлено в общеобразовательную организацию после даты начала учебного года.</w:t>
      </w:r>
    </w:p>
    <w:p w:rsidR="003305C9" w:rsidRPr="00797B5D" w:rsidRDefault="003305C9" w:rsidP="003305C9">
      <w:pPr>
        <w:pStyle w:val="a3"/>
        <w:widowControl/>
        <w:numPr>
          <w:ilvl w:val="0"/>
          <w:numId w:val="16"/>
        </w:numPr>
        <w:tabs>
          <w:tab w:val="left" w:pos="1134"/>
        </w:tabs>
        <w:ind w:left="0" w:firstLine="606"/>
        <w:jc w:val="both"/>
        <w:rPr>
          <w:rFonts w:ascii="Times New Roman" w:hAnsi="Times New Roman" w:cs="Times New Roman"/>
          <w:sz w:val="28"/>
          <w:szCs w:val="28"/>
        </w:rPr>
      </w:pPr>
      <w:r w:rsidRPr="00797B5D">
        <w:rPr>
          <w:rFonts w:ascii="Times New Roman" w:hAnsi="Times New Roman" w:cs="Times New Roman"/>
          <w:sz w:val="28"/>
          <w:szCs w:val="28"/>
        </w:rPr>
        <w:t>Решение об отказе в обеспечении бесплатным питанием обучающихся из многодетной семьи содержит следующие сведения: фамилию, имя, отчество (последнее при наличии) обучающегося из многодетной семьи, класс(группу) обучения, основания для отказа.</w:t>
      </w:r>
    </w:p>
    <w:p w:rsidR="003305C9" w:rsidRPr="00797B5D" w:rsidRDefault="003305C9" w:rsidP="003305C9">
      <w:pPr>
        <w:tabs>
          <w:tab w:val="left" w:pos="1134"/>
        </w:tabs>
        <w:ind w:firstLine="606"/>
        <w:jc w:val="both"/>
        <w:rPr>
          <w:color w:val="000000"/>
          <w:sz w:val="28"/>
          <w:szCs w:val="28"/>
        </w:rPr>
        <w:sectPr w:rsidR="003305C9" w:rsidRPr="00797B5D" w:rsidSect="00572FB6">
          <w:pgSz w:w="11900" w:h="16820"/>
          <w:pgMar w:top="851" w:right="567" w:bottom="567" w:left="1418" w:header="720" w:footer="720" w:gutter="0"/>
          <w:cols w:space="720"/>
        </w:sectPr>
      </w:pPr>
    </w:p>
    <w:p w:rsidR="003305C9" w:rsidRPr="00797B5D" w:rsidRDefault="003305C9" w:rsidP="003305C9">
      <w:pPr>
        <w:tabs>
          <w:tab w:val="left" w:pos="1134"/>
        </w:tabs>
        <w:ind w:firstLine="606"/>
        <w:jc w:val="both"/>
        <w:rPr>
          <w:color w:val="000000"/>
          <w:sz w:val="28"/>
          <w:szCs w:val="28"/>
        </w:rPr>
      </w:pPr>
    </w:p>
    <w:p w:rsidR="003305C9" w:rsidRPr="00797B5D" w:rsidRDefault="003305C9" w:rsidP="003305C9">
      <w:pPr>
        <w:pStyle w:val="a3"/>
        <w:widowControl/>
        <w:numPr>
          <w:ilvl w:val="0"/>
          <w:numId w:val="16"/>
        </w:numPr>
        <w:tabs>
          <w:tab w:val="left" w:pos="1134"/>
        </w:tabs>
        <w:ind w:left="0" w:firstLine="606"/>
        <w:jc w:val="both"/>
        <w:rPr>
          <w:rFonts w:ascii="Times New Roman" w:hAnsi="Times New Roman" w:cs="Times New Roman"/>
          <w:sz w:val="28"/>
          <w:szCs w:val="28"/>
        </w:rPr>
      </w:pPr>
      <w:r w:rsidRPr="00797B5D">
        <w:rPr>
          <w:rFonts w:ascii="Times New Roman" w:hAnsi="Times New Roman" w:cs="Times New Roman"/>
          <w:sz w:val="28"/>
          <w:szCs w:val="28"/>
        </w:rPr>
        <w:t>В случае прекращения образовательных отношений с обучающимся из многодетной семьи в течение учебного года одновременно с распорядительным актом общеобразовательной организации об отчислении обучающегося из многодетной семьи издается распорядительный акт общеобразовательной организации о прекращении обеспечения бесплатным питанием такого обучающегося с указанием последнего дня обеспечения бесплатным питанием. Допускается исключение указанных положений в один распорядительный акт общеобразовательной организации.</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Решение о прекращении обеспечения бесплатным питанием не принимается в период со дня завершения старшим ребенком, достигшим возраста 18 лет, обучения в общеобразовательной организации до дня продолжения его обучения по образовательным программам среднего профессионального высшего образования в том же календарном году.</w:t>
      </w:r>
    </w:p>
    <w:p w:rsidR="003305C9" w:rsidRPr="00797B5D" w:rsidRDefault="003305C9" w:rsidP="003305C9">
      <w:pPr>
        <w:numPr>
          <w:ilvl w:val="0"/>
          <w:numId w:val="12"/>
        </w:numPr>
        <w:tabs>
          <w:tab w:val="left" w:pos="1134"/>
        </w:tabs>
        <w:ind w:left="0" w:firstLine="606"/>
        <w:jc w:val="both"/>
        <w:rPr>
          <w:color w:val="000000"/>
          <w:sz w:val="28"/>
          <w:szCs w:val="28"/>
        </w:rPr>
      </w:pPr>
      <w:r w:rsidRPr="00797B5D">
        <w:rPr>
          <w:color w:val="000000"/>
          <w:sz w:val="28"/>
          <w:szCs w:val="28"/>
        </w:rPr>
        <w:t>Обеспечение бесплатным питанием обучающихся из многодетных семей осуществляется в течение учебного года в дни фактического посещения ими общеобразовательной организации, подтвержденного классным журналом. Учебный год начинается и заканчивается в соответствии с учебным планом, утвержденным общеобразовательной организацией.</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Обеспечение бесплатным питанием обучающихся из многодетных семей не осуществляется в период установленных нерабочих дней, каникул, и (или) организации обучения с применением дистанционных образовательных технологий в общеобразовательной организации.</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Замена обеспечения бесплатным питанием денежной компенсацией, а также, за исключением случая, предусмотренного пунктом 20 настоящего Порядка, продуктовым набором не предусматривается.</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На основе предоставленных документов общеобразовательная организация составляет реестр обучающихся, нуждающихся в бесплатном питании.</w:t>
      </w:r>
    </w:p>
    <w:p w:rsidR="003305C9" w:rsidRPr="00797B5D" w:rsidRDefault="003305C9" w:rsidP="003305C9">
      <w:pPr>
        <w:numPr>
          <w:ilvl w:val="0"/>
          <w:numId w:val="12"/>
        </w:numPr>
        <w:tabs>
          <w:tab w:val="left" w:pos="1134"/>
        </w:tabs>
        <w:ind w:left="0" w:firstLine="606"/>
        <w:jc w:val="both"/>
        <w:rPr>
          <w:color w:val="000000"/>
          <w:sz w:val="28"/>
          <w:szCs w:val="28"/>
        </w:rPr>
      </w:pPr>
      <w:r w:rsidRPr="00797B5D">
        <w:rPr>
          <w:color w:val="000000"/>
          <w:sz w:val="28"/>
          <w:szCs w:val="28"/>
        </w:rPr>
        <w:t>Общеобразовательная организация согласно реестру ежемесячно подает заявки на финансирование в Министерство образования и науки Забайкальского края за десть дней до начала следующего месяца.</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Общеобразовательная организация организует бесплатное питание детей из многодетных семей в пределах выделенных ассигнований. Финансирование расходов на обеспечение в течение учебного года бесплатным питанием детей из многодетных семей, обучающихся в общеобразовательной организации, осуществляется за счет средств, заложенных в бюджете Забайкальского края на содержание данной общеобразовательной организации.</w:t>
      </w:r>
    </w:p>
    <w:p w:rsidR="003305C9" w:rsidRPr="00797B5D" w:rsidRDefault="003305C9" w:rsidP="003305C9">
      <w:pPr>
        <w:numPr>
          <w:ilvl w:val="0"/>
          <w:numId w:val="12"/>
        </w:numPr>
        <w:tabs>
          <w:tab w:val="left" w:pos="1134"/>
        </w:tabs>
        <w:ind w:left="0" w:firstLine="606"/>
        <w:jc w:val="both"/>
        <w:rPr>
          <w:color w:val="000000"/>
          <w:sz w:val="28"/>
          <w:szCs w:val="28"/>
        </w:rPr>
      </w:pPr>
      <w:r w:rsidRPr="00797B5D">
        <w:rPr>
          <w:color w:val="000000"/>
          <w:sz w:val="28"/>
          <w:szCs w:val="28"/>
        </w:rPr>
        <w:t>Общеобразовательная организация ежемесячно до 15-ro числа месяца, следующего за отчетным, представляют в Министерство образования и науки Забайкальского края отчет о фактических расходах на питание и количестве обучающихся из многодетных семей по форме, установленной Министерством образования и науки Забайкальского края.</w:t>
      </w:r>
    </w:p>
    <w:p w:rsidR="003305C9" w:rsidRPr="00797B5D" w:rsidRDefault="003305C9" w:rsidP="003305C9">
      <w:pPr>
        <w:tabs>
          <w:tab w:val="left" w:pos="1134"/>
        </w:tabs>
        <w:ind w:firstLine="606"/>
        <w:jc w:val="both"/>
        <w:rPr>
          <w:color w:val="000000"/>
          <w:sz w:val="28"/>
          <w:szCs w:val="28"/>
        </w:rPr>
        <w:sectPr w:rsidR="003305C9" w:rsidRPr="00797B5D" w:rsidSect="00572FB6">
          <w:pgSz w:w="11900" w:h="16820"/>
          <w:pgMar w:top="851" w:right="567" w:bottom="567" w:left="1418" w:header="720" w:footer="720" w:gutter="0"/>
          <w:cols w:space="720"/>
        </w:sectPr>
      </w:pPr>
    </w:p>
    <w:p w:rsidR="003305C9" w:rsidRPr="00797B5D" w:rsidRDefault="003305C9" w:rsidP="003305C9">
      <w:pPr>
        <w:numPr>
          <w:ilvl w:val="0"/>
          <w:numId w:val="12"/>
        </w:numPr>
        <w:tabs>
          <w:tab w:val="left" w:pos="1134"/>
        </w:tabs>
        <w:ind w:left="0" w:firstLine="606"/>
        <w:jc w:val="both"/>
        <w:rPr>
          <w:color w:val="000000"/>
          <w:sz w:val="28"/>
          <w:szCs w:val="28"/>
        </w:rPr>
      </w:pPr>
      <w:r w:rsidRPr="00797B5D">
        <w:rPr>
          <w:color w:val="000000"/>
          <w:sz w:val="28"/>
          <w:szCs w:val="28"/>
        </w:rPr>
        <w:t>В случае изменения обстоятельств, послуживших основанием для возникновения права на обеспечение бесплатного питания, родители (законные представители) обучающихся, совершеннолетний обучающийся обязаны в течении 5 календарных дней с момента изменения таких обстоятельств уведомить об этом общеобразовательную организацию в письменном виде с приложением подтверждающих изменение обстоятельств. Послуживших основанием для возникновения права на обеспечение бесплатного питания, документов.</w:t>
      </w:r>
    </w:p>
    <w:p w:rsidR="003305C9" w:rsidRPr="00797B5D" w:rsidRDefault="003305C9" w:rsidP="003305C9">
      <w:pPr>
        <w:tabs>
          <w:tab w:val="left" w:pos="1134"/>
        </w:tabs>
        <w:ind w:firstLine="606"/>
        <w:jc w:val="both"/>
        <w:rPr>
          <w:color w:val="000000"/>
          <w:sz w:val="28"/>
          <w:szCs w:val="28"/>
        </w:rPr>
      </w:pPr>
      <w:r w:rsidRPr="00797B5D">
        <w:rPr>
          <w:color w:val="000000"/>
          <w:sz w:val="28"/>
          <w:szCs w:val="28"/>
        </w:rPr>
        <w:t>Если в следствие изменения обстоятельств право на обеспечение бесплатного питания утрачивается, обучающийся исключается из списков на его предоставление на основании распорядительного акта общеобразовательной организации. В течение 3 рабочих дней со дня принятия данного акта общеобразовательная организация уведомляет заявителя о принятии данного акта с указанием причин его принятия. Указанный распорядительный акт общеобразовательной организации может быть обжалован в порядке, установленном законодательством.</w:t>
      </w:r>
    </w:p>
    <w:p w:rsidR="003305C9" w:rsidRPr="00797B5D" w:rsidRDefault="003305C9" w:rsidP="003305C9">
      <w:pPr>
        <w:numPr>
          <w:ilvl w:val="0"/>
          <w:numId w:val="12"/>
        </w:numPr>
        <w:tabs>
          <w:tab w:val="left" w:pos="1134"/>
        </w:tabs>
        <w:ind w:left="0" w:firstLine="606"/>
        <w:jc w:val="both"/>
        <w:rPr>
          <w:color w:val="000000"/>
          <w:sz w:val="28"/>
          <w:szCs w:val="28"/>
        </w:rPr>
      </w:pPr>
      <w:r w:rsidRPr="00797B5D">
        <w:rPr>
          <w:color w:val="000000"/>
          <w:sz w:val="28"/>
          <w:szCs w:val="28"/>
        </w:rPr>
        <w:t>В случае, если общеобразовательной организацией на основании проведенной проверки будет установлено, что родителями (законными представителями) обучающихся, совершеннолетний обучающийся были поданы недостоверные сведения, послужившие основанием для предоставления  обучающемуся бесплатного питания, либо в случае, если родители (законные представители) обучающегося или совершеннолетний обучающийся своевременно не поставили в известность  общеобразовательную организацию об изменении обстоятельств, послуживших основанием для возникновения права на получение бесплатного питания, родители (законные представители) обучающегося, совершеннолетний обучающийся обязаны возместить стоимость бесплатного питания за период времени, когда такое питание предоставлялось. В случае отказа в добровольном порядке от возмещения стоимости бесплатного питания за период времени, когда такое питание предоставлялось, указанные суммы взыскиваются Общеобразовательным учреждением в судебном порядке.</w:t>
      </w:r>
    </w:p>
    <w:p w:rsidR="003305C9" w:rsidRPr="00797B5D" w:rsidRDefault="003305C9" w:rsidP="003305C9">
      <w:pPr>
        <w:numPr>
          <w:ilvl w:val="0"/>
          <w:numId w:val="12"/>
        </w:numPr>
        <w:tabs>
          <w:tab w:val="left" w:pos="1134"/>
        </w:tabs>
        <w:ind w:left="0" w:firstLine="606"/>
        <w:jc w:val="both"/>
        <w:rPr>
          <w:color w:val="000000"/>
          <w:sz w:val="28"/>
          <w:szCs w:val="28"/>
        </w:rPr>
      </w:pPr>
      <w:r w:rsidRPr="00797B5D">
        <w:rPr>
          <w:color w:val="000000"/>
          <w:sz w:val="28"/>
          <w:szCs w:val="28"/>
        </w:rPr>
        <w:t>В случае неполучения обучающимися бесплатного питания в связи с болезнью или по иным причинам, приведшим к неявке обучающегося в общеобразовательной организации, возмещение денежных средств на питание, в том числе и продуктами питания (продуктовым набором), не производится, за исключением случая, предусмотренного пунктом 20 настоящего порядка.</w:t>
      </w:r>
    </w:p>
    <w:p w:rsidR="003305C9" w:rsidRPr="00797B5D" w:rsidRDefault="003305C9" w:rsidP="003305C9">
      <w:pPr>
        <w:numPr>
          <w:ilvl w:val="0"/>
          <w:numId w:val="12"/>
        </w:numPr>
        <w:tabs>
          <w:tab w:val="left" w:pos="1134"/>
        </w:tabs>
        <w:ind w:left="0" w:firstLine="606"/>
        <w:jc w:val="both"/>
        <w:rPr>
          <w:color w:val="000000"/>
          <w:sz w:val="28"/>
          <w:szCs w:val="28"/>
        </w:rPr>
      </w:pPr>
      <w:r w:rsidRPr="00797B5D">
        <w:rPr>
          <w:color w:val="000000"/>
          <w:sz w:val="28"/>
          <w:szCs w:val="28"/>
        </w:rPr>
        <w:t>Бесплатное питание детей осуществляется в столовой общеобразовательной организации один раз в день в соответствии с санитарными правилами и нормами, предъявляемыми к организации питания обучающихся.</w:t>
      </w:r>
    </w:p>
    <w:p w:rsidR="003305C9" w:rsidRPr="00797B5D" w:rsidRDefault="003305C9" w:rsidP="003305C9">
      <w:pPr>
        <w:tabs>
          <w:tab w:val="left" w:pos="1134"/>
        </w:tabs>
        <w:ind w:firstLine="606"/>
        <w:jc w:val="both"/>
        <w:rPr>
          <w:color w:val="000000"/>
          <w:sz w:val="28"/>
          <w:szCs w:val="28"/>
        </w:rPr>
      </w:pPr>
    </w:p>
    <w:p w:rsidR="003305C9" w:rsidRPr="00797B5D" w:rsidRDefault="003305C9" w:rsidP="003305C9">
      <w:pPr>
        <w:tabs>
          <w:tab w:val="left" w:pos="1134"/>
        </w:tabs>
        <w:ind w:firstLine="606"/>
        <w:jc w:val="both"/>
        <w:rPr>
          <w:color w:val="000000"/>
          <w:sz w:val="28"/>
          <w:szCs w:val="28"/>
        </w:rPr>
        <w:sectPr w:rsidR="003305C9" w:rsidRPr="00797B5D" w:rsidSect="00572FB6">
          <w:pgSz w:w="11900" w:h="16820"/>
          <w:pgMar w:top="851" w:right="567" w:bottom="567" w:left="1418" w:header="720" w:footer="720" w:gutter="0"/>
          <w:cols w:space="720"/>
        </w:sectPr>
      </w:pPr>
    </w:p>
    <w:p w:rsidR="003305C9" w:rsidRPr="00797B5D" w:rsidRDefault="003305C9" w:rsidP="003305C9">
      <w:pPr>
        <w:numPr>
          <w:ilvl w:val="0"/>
          <w:numId w:val="12"/>
        </w:numPr>
        <w:tabs>
          <w:tab w:val="left" w:pos="1134"/>
        </w:tabs>
        <w:ind w:left="0" w:firstLine="606"/>
        <w:jc w:val="both"/>
        <w:rPr>
          <w:color w:val="000000"/>
          <w:sz w:val="28"/>
          <w:szCs w:val="28"/>
        </w:rPr>
      </w:pPr>
      <w:r w:rsidRPr="00797B5D">
        <w:rPr>
          <w:color w:val="000000"/>
          <w:sz w:val="28"/>
          <w:szCs w:val="28"/>
        </w:rPr>
        <w:t>В случае введения режима повышенной готовности в границах территории Забайкальского края, исключающего нахождение обучающихся в общеобразовательной организации, и реализации общеобразовательными организациями образовательных программ с применением электронного обучения и дистанционных образовательных технологий бесплатное питание детей из многодетных семей обеспечивается путем предоставления продуктового набора.</w:t>
      </w:r>
    </w:p>
    <w:p w:rsidR="003305C9" w:rsidRPr="00797B5D" w:rsidRDefault="003305C9" w:rsidP="003305C9">
      <w:pPr>
        <w:numPr>
          <w:ilvl w:val="0"/>
          <w:numId w:val="12"/>
        </w:numPr>
        <w:tabs>
          <w:tab w:val="left" w:pos="1134"/>
        </w:tabs>
        <w:ind w:left="0" w:firstLine="606"/>
        <w:jc w:val="both"/>
        <w:rPr>
          <w:color w:val="000000"/>
          <w:sz w:val="28"/>
          <w:szCs w:val="28"/>
        </w:rPr>
      </w:pPr>
      <w:r w:rsidRPr="00797B5D">
        <w:rPr>
          <w:color w:val="000000"/>
          <w:sz w:val="28"/>
          <w:szCs w:val="28"/>
        </w:rPr>
        <w:t>Продуктовый набор формируется исходя из норматива расходов на обеспечение бесплатным питанием детей из многодетных семей, обучающихся в и муниципальных общеобразовательных организациях Кыринского района Забайкальского края, осуществляющих на территории  района образовательную деятельность по имеющим государственную аккредитацию основным общеобразовательным программам начального общего, основного общего, среднего общего образования, в соответствии с санитарными правилами и нормами, предъявляемыми к организации питания обучающихся.</w:t>
      </w:r>
    </w:p>
    <w:p w:rsidR="003305C9" w:rsidRPr="003305C9" w:rsidRDefault="003305C9" w:rsidP="003305C9">
      <w:pPr>
        <w:numPr>
          <w:ilvl w:val="0"/>
          <w:numId w:val="12"/>
        </w:numPr>
        <w:tabs>
          <w:tab w:val="left" w:pos="1134"/>
        </w:tabs>
        <w:ind w:left="0" w:firstLine="606"/>
        <w:jc w:val="both"/>
        <w:rPr>
          <w:color w:val="000000"/>
          <w:sz w:val="28"/>
          <w:szCs w:val="28"/>
        </w:rPr>
      </w:pPr>
      <w:r w:rsidRPr="00797B5D">
        <w:rPr>
          <w:color w:val="000000"/>
          <w:sz w:val="28"/>
          <w:szCs w:val="28"/>
        </w:rPr>
        <w:t xml:space="preserve"> Порядок получения родителями (законными представителями) детей из многодетных семей, совершеннолетним обучающимся продуктового набора определяется общеобразовательной организацией.</w:t>
      </w:r>
    </w:p>
    <w:p w:rsidR="00582032" w:rsidRPr="004E5F3A" w:rsidRDefault="00582032" w:rsidP="00582032">
      <w:pPr>
        <w:tabs>
          <w:tab w:val="left" w:pos="709"/>
        </w:tabs>
        <w:ind w:left="4820"/>
        <w:jc w:val="right"/>
        <w:rPr>
          <w:b/>
          <w:sz w:val="28"/>
          <w:szCs w:val="28"/>
        </w:rPr>
      </w:pPr>
    </w:p>
    <w:p w:rsidR="00582032" w:rsidRPr="004E5F3A" w:rsidRDefault="00582032" w:rsidP="00582032">
      <w:pPr>
        <w:tabs>
          <w:tab w:val="left" w:pos="709"/>
        </w:tabs>
        <w:jc w:val="center"/>
        <w:rPr>
          <w:b/>
          <w:sz w:val="28"/>
          <w:szCs w:val="28"/>
        </w:rPr>
      </w:pPr>
    </w:p>
    <w:p w:rsidR="00582032" w:rsidRPr="004E5F3A" w:rsidRDefault="00582032" w:rsidP="00582032">
      <w:pPr>
        <w:tabs>
          <w:tab w:val="left" w:pos="709"/>
        </w:tabs>
        <w:jc w:val="center"/>
        <w:rPr>
          <w:b/>
          <w:sz w:val="28"/>
          <w:szCs w:val="28"/>
        </w:rPr>
      </w:pPr>
    </w:p>
    <w:p w:rsidR="00582032" w:rsidRPr="00524FC0" w:rsidRDefault="00582032" w:rsidP="00582032">
      <w:pPr>
        <w:ind w:firstLine="709"/>
        <w:jc w:val="both"/>
        <w:rPr>
          <w:sz w:val="28"/>
          <w:szCs w:val="26"/>
        </w:rPr>
      </w:pPr>
    </w:p>
    <w:sectPr w:rsidR="00582032" w:rsidRPr="00524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times new roman">
    <w:altName w:val="Wingdings 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5A3"/>
    <w:multiLevelType w:val="hybridMultilevel"/>
    <w:tmpl w:val="7C4AA0CC"/>
    <w:lvl w:ilvl="0" w:tplc="B24238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131121"/>
    <w:multiLevelType w:val="multilevel"/>
    <w:tmpl w:val="60AC42D4"/>
    <w:lvl w:ilvl="0">
      <w:start w:val="1"/>
      <w:numFmt w:val="decimal"/>
      <w:lvlText w:val="%1."/>
      <w:lvlJc w:val="left"/>
      <w:pPr>
        <w:ind w:left="1275" w:hanging="432"/>
        <w:jc w:val="left"/>
      </w:pPr>
      <w:rPr>
        <w:rFonts w:ascii="Times New Roman" w:eastAsia="Times New Roman" w:hAnsi="Times New Roman" w:cs="Times New Roman" w:hint="default"/>
        <w:w w:val="98"/>
        <w:sz w:val="29"/>
        <w:szCs w:val="29"/>
        <w:lang w:val="ru-RU" w:eastAsia="en-US" w:bidi="ar-SA"/>
      </w:rPr>
    </w:lvl>
    <w:lvl w:ilvl="1">
      <w:start w:val="1"/>
      <w:numFmt w:val="decimal"/>
      <w:lvlText w:val="%1.%2."/>
      <w:lvlJc w:val="left"/>
      <w:pPr>
        <w:ind w:left="1345" w:hanging="494"/>
        <w:jc w:val="left"/>
      </w:pPr>
      <w:rPr>
        <w:rFonts w:ascii="Times New Roman" w:eastAsia="Times New Roman" w:hAnsi="Times New Roman" w:cs="Times New Roman" w:hint="default"/>
        <w:b w:val="0"/>
        <w:w w:val="97"/>
        <w:sz w:val="29"/>
        <w:szCs w:val="29"/>
        <w:lang w:val="ru-RU" w:eastAsia="en-US" w:bidi="ar-SA"/>
      </w:rPr>
    </w:lvl>
    <w:lvl w:ilvl="2">
      <w:numFmt w:val="bullet"/>
      <w:lvlText w:val="•"/>
      <w:lvlJc w:val="left"/>
      <w:pPr>
        <w:ind w:left="1340" w:hanging="494"/>
      </w:pPr>
      <w:rPr>
        <w:rFonts w:hint="default"/>
        <w:lang w:val="ru-RU" w:eastAsia="en-US" w:bidi="ar-SA"/>
      </w:rPr>
    </w:lvl>
    <w:lvl w:ilvl="3">
      <w:numFmt w:val="bullet"/>
      <w:lvlText w:val="•"/>
      <w:lvlJc w:val="left"/>
      <w:pPr>
        <w:ind w:left="2375" w:hanging="494"/>
      </w:pPr>
      <w:rPr>
        <w:rFonts w:hint="default"/>
        <w:lang w:val="ru-RU" w:eastAsia="en-US" w:bidi="ar-SA"/>
      </w:rPr>
    </w:lvl>
    <w:lvl w:ilvl="4">
      <w:numFmt w:val="bullet"/>
      <w:lvlText w:val="•"/>
      <w:lvlJc w:val="left"/>
      <w:pPr>
        <w:ind w:left="3410" w:hanging="494"/>
      </w:pPr>
      <w:rPr>
        <w:rFonts w:hint="default"/>
        <w:lang w:val="ru-RU" w:eastAsia="en-US" w:bidi="ar-SA"/>
      </w:rPr>
    </w:lvl>
    <w:lvl w:ilvl="5">
      <w:numFmt w:val="bullet"/>
      <w:lvlText w:val="•"/>
      <w:lvlJc w:val="left"/>
      <w:pPr>
        <w:ind w:left="4446" w:hanging="494"/>
      </w:pPr>
      <w:rPr>
        <w:rFonts w:hint="default"/>
        <w:lang w:val="ru-RU" w:eastAsia="en-US" w:bidi="ar-SA"/>
      </w:rPr>
    </w:lvl>
    <w:lvl w:ilvl="6">
      <w:numFmt w:val="bullet"/>
      <w:lvlText w:val="•"/>
      <w:lvlJc w:val="left"/>
      <w:pPr>
        <w:ind w:left="5481" w:hanging="494"/>
      </w:pPr>
      <w:rPr>
        <w:rFonts w:hint="default"/>
        <w:lang w:val="ru-RU" w:eastAsia="en-US" w:bidi="ar-SA"/>
      </w:rPr>
    </w:lvl>
    <w:lvl w:ilvl="7">
      <w:numFmt w:val="bullet"/>
      <w:lvlText w:val="•"/>
      <w:lvlJc w:val="left"/>
      <w:pPr>
        <w:ind w:left="6517" w:hanging="494"/>
      </w:pPr>
      <w:rPr>
        <w:rFonts w:hint="default"/>
        <w:lang w:val="ru-RU" w:eastAsia="en-US" w:bidi="ar-SA"/>
      </w:rPr>
    </w:lvl>
    <w:lvl w:ilvl="8">
      <w:numFmt w:val="bullet"/>
      <w:lvlText w:val="•"/>
      <w:lvlJc w:val="left"/>
      <w:pPr>
        <w:ind w:left="7552" w:hanging="494"/>
      </w:pPr>
      <w:rPr>
        <w:rFonts w:hint="default"/>
        <w:lang w:val="ru-RU" w:eastAsia="en-US" w:bidi="ar-SA"/>
      </w:rPr>
    </w:lvl>
  </w:abstractNum>
  <w:abstractNum w:abstractNumId="2">
    <w:nsid w:val="17C102C6"/>
    <w:multiLevelType w:val="hybridMultilevel"/>
    <w:tmpl w:val="4A16A192"/>
    <w:lvl w:ilvl="0" w:tplc="C64833B2">
      <w:start w:val="1"/>
      <w:numFmt w:val="decimal"/>
      <w:lvlText w:val="%1)"/>
      <w:lvlJc w:val="left"/>
      <w:pPr>
        <w:ind w:left="1525" w:hanging="710"/>
      </w:pPr>
      <w:rPr>
        <w:rFonts w:ascii="Times New Roman" w:eastAsia="Times New Roman" w:hAnsi="Times New Roman" w:cs="Times New Roman" w:hint="default"/>
        <w:b w:val="0"/>
        <w:bCs w:val="0"/>
        <w:i w:val="0"/>
        <w:iCs w:val="0"/>
        <w:spacing w:val="0"/>
        <w:w w:val="102"/>
        <w:sz w:val="27"/>
        <w:szCs w:val="27"/>
        <w:lang w:val="ru-RU" w:eastAsia="en-US" w:bidi="ar-SA"/>
      </w:rPr>
    </w:lvl>
    <w:lvl w:ilvl="1" w:tplc="80CC7432">
      <w:numFmt w:val="bullet"/>
      <w:lvlText w:val="•"/>
      <w:lvlJc w:val="left"/>
      <w:pPr>
        <w:ind w:left="2402" w:hanging="710"/>
      </w:pPr>
      <w:rPr>
        <w:rFonts w:hint="default"/>
        <w:lang w:val="ru-RU" w:eastAsia="en-US" w:bidi="ar-SA"/>
      </w:rPr>
    </w:lvl>
    <w:lvl w:ilvl="2" w:tplc="094C2DD2">
      <w:numFmt w:val="bullet"/>
      <w:lvlText w:val="•"/>
      <w:lvlJc w:val="left"/>
      <w:pPr>
        <w:ind w:left="3284" w:hanging="710"/>
      </w:pPr>
      <w:rPr>
        <w:rFonts w:hint="default"/>
        <w:lang w:val="ru-RU" w:eastAsia="en-US" w:bidi="ar-SA"/>
      </w:rPr>
    </w:lvl>
    <w:lvl w:ilvl="3" w:tplc="2CB80F52">
      <w:numFmt w:val="bullet"/>
      <w:lvlText w:val="•"/>
      <w:lvlJc w:val="left"/>
      <w:pPr>
        <w:ind w:left="4166" w:hanging="710"/>
      </w:pPr>
      <w:rPr>
        <w:rFonts w:hint="default"/>
        <w:lang w:val="ru-RU" w:eastAsia="en-US" w:bidi="ar-SA"/>
      </w:rPr>
    </w:lvl>
    <w:lvl w:ilvl="4" w:tplc="36B665EA">
      <w:numFmt w:val="bullet"/>
      <w:lvlText w:val="•"/>
      <w:lvlJc w:val="left"/>
      <w:pPr>
        <w:ind w:left="5048" w:hanging="710"/>
      </w:pPr>
      <w:rPr>
        <w:rFonts w:hint="default"/>
        <w:lang w:val="ru-RU" w:eastAsia="en-US" w:bidi="ar-SA"/>
      </w:rPr>
    </w:lvl>
    <w:lvl w:ilvl="5" w:tplc="48403026">
      <w:numFmt w:val="bullet"/>
      <w:lvlText w:val="•"/>
      <w:lvlJc w:val="left"/>
      <w:pPr>
        <w:ind w:left="5931" w:hanging="710"/>
      </w:pPr>
      <w:rPr>
        <w:rFonts w:hint="default"/>
        <w:lang w:val="ru-RU" w:eastAsia="en-US" w:bidi="ar-SA"/>
      </w:rPr>
    </w:lvl>
    <w:lvl w:ilvl="6" w:tplc="6D66716A">
      <w:numFmt w:val="bullet"/>
      <w:lvlText w:val="•"/>
      <w:lvlJc w:val="left"/>
      <w:pPr>
        <w:ind w:left="6813" w:hanging="710"/>
      </w:pPr>
      <w:rPr>
        <w:rFonts w:hint="default"/>
        <w:lang w:val="ru-RU" w:eastAsia="en-US" w:bidi="ar-SA"/>
      </w:rPr>
    </w:lvl>
    <w:lvl w:ilvl="7" w:tplc="90604FBE">
      <w:numFmt w:val="bullet"/>
      <w:lvlText w:val="•"/>
      <w:lvlJc w:val="left"/>
      <w:pPr>
        <w:ind w:left="7695" w:hanging="710"/>
      </w:pPr>
      <w:rPr>
        <w:rFonts w:hint="default"/>
        <w:lang w:val="ru-RU" w:eastAsia="en-US" w:bidi="ar-SA"/>
      </w:rPr>
    </w:lvl>
    <w:lvl w:ilvl="8" w:tplc="9014E250">
      <w:numFmt w:val="bullet"/>
      <w:lvlText w:val="•"/>
      <w:lvlJc w:val="left"/>
      <w:pPr>
        <w:ind w:left="8577" w:hanging="710"/>
      </w:pPr>
      <w:rPr>
        <w:rFonts w:hint="default"/>
        <w:lang w:val="ru-RU" w:eastAsia="en-US" w:bidi="ar-SA"/>
      </w:rPr>
    </w:lvl>
  </w:abstractNum>
  <w:abstractNum w:abstractNumId="3">
    <w:nsid w:val="1F0950E6"/>
    <w:multiLevelType w:val="hybridMultilevel"/>
    <w:tmpl w:val="A588F244"/>
    <w:lvl w:ilvl="0" w:tplc="DBD87E96">
      <w:start w:val="7"/>
      <w:numFmt w:val="decimal"/>
      <w:lvlText w:val="%1)"/>
      <w:lvlJc w:val="left"/>
      <w:pPr>
        <w:ind w:left="512" w:hanging="520"/>
      </w:pPr>
      <w:rPr>
        <w:rFonts w:hint="default"/>
        <w:spacing w:val="0"/>
        <w:w w:val="101"/>
        <w:lang w:val="ru-RU" w:eastAsia="en-US" w:bidi="ar-SA"/>
      </w:rPr>
    </w:lvl>
    <w:lvl w:ilvl="1" w:tplc="CEFC5824">
      <w:numFmt w:val="bullet"/>
      <w:lvlText w:val="•"/>
      <w:lvlJc w:val="left"/>
      <w:pPr>
        <w:ind w:left="1502" w:hanging="520"/>
      </w:pPr>
      <w:rPr>
        <w:rFonts w:hint="default"/>
        <w:lang w:val="ru-RU" w:eastAsia="en-US" w:bidi="ar-SA"/>
      </w:rPr>
    </w:lvl>
    <w:lvl w:ilvl="2" w:tplc="E9F84BDE">
      <w:numFmt w:val="bullet"/>
      <w:lvlText w:val="•"/>
      <w:lvlJc w:val="left"/>
      <w:pPr>
        <w:ind w:left="2484" w:hanging="520"/>
      </w:pPr>
      <w:rPr>
        <w:rFonts w:hint="default"/>
        <w:lang w:val="ru-RU" w:eastAsia="en-US" w:bidi="ar-SA"/>
      </w:rPr>
    </w:lvl>
    <w:lvl w:ilvl="3" w:tplc="151EA8C2">
      <w:numFmt w:val="bullet"/>
      <w:lvlText w:val="•"/>
      <w:lvlJc w:val="left"/>
      <w:pPr>
        <w:ind w:left="3466" w:hanging="520"/>
      </w:pPr>
      <w:rPr>
        <w:rFonts w:hint="default"/>
        <w:lang w:val="ru-RU" w:eastAsia="en-US" w:bidi="ar-SA"/>
      </w:rPr>
    </w:lvl>
    <w:lvl w:ilvl="4" w:tplc="AF62F642">
      <w:numFmt w:val="bullet"/>
      <w:lvlText w:val="•"/>
      <w:lvlJc w:val="left"/>
      <w:pPr>
        <w:ind w:left="4448" w:hanging="520"/>
      </w:pPr>
      <w:rPr>
        <w:rFonts w:hint="default"/>
        <w:lang w:val="ru-RU" w:eastAsia="en-US" w:bidi="ar-SA"/>
      </w:rPr>
    </w:lvl>
    <w:lvl w:ilvl="5" w:tplc="F1AE5EFC">
      <w:numFmt w:val="bullet"/>
      <w:lvlText w:val="•"/>
      <w:lvlJc w:val="left"/>
      <w:pPr>
        <w:ind w:left="5431" w:hanging="520"/>
      </w:pPr>
      <w:rPr>
        <w:rFonts w:hint="default"/>
        <w:lang w:val="ru-RU" w:eastAsia="en-US" w:bidi="ar-SA"/>
      </w:rPr>
    </w:lvl>
    <w:lvl w:ilvl="6" w:tplc="6658976A">
      <w:numFmt w:val="bullet"/>
      <w:lvlText w:val="•"/>
      <w:lvlJc w:val="left"/>
      <w:pPr>
        <w:ind w:left="6413" w:hanging="520"/>
      </w:pPr>
      <w:rPr>
        <w:rFonts w:hint="default"/>
        <w:lang w:val="ru-RU" w:eastAsia="en-US" w:bidi="ar-SA"/>
      </w:rPr>
    </w:lvl>
    <w:lvl w:ilvl="7" w:tplc="2FEAA52A">
      <w:numFmt w:val="bullet"/>
      <w:lvlText w:val="•"/>
      <w:lvlJc w:val="left"/>
      <w:pPr>
        <w:ind w:left="7395" w:hanging="520"/>
      </w:pPr>
      <w:rPr>
        <w:rFonts w:hint="default"/>
        <w:lang w:val="ru-RU" w:eastAsia="en-US" w:bidi="ar-SA"/>
      </w:rPr>
    </w:lvl>
    <w:lvl w:ilvl="8" w:tplc="CFAE02AE">
      <w:numFmt w:val="bullet"/>
      <w:lvlText w:val="•"/>
      <w:lvlJc w:val="left"/>
      <w:pPr>
        <w:ind w:left="8377" w:hanging="520"/>
      </w:pPr>
      <w:rPr>
        <w:rFonts w:hint="default"/>
        <w:lang w:val="ru-RU" w:eastAsia="en-US" w:bidi="ar-SA"/>
      </w:rPr>
    </w:lvl>
  </w:abstractNum>
  <w:abstractNum w:abstractNumId="4">
    <w:nsid w:val="234D0C68"/>
    <w:multiLevelType w:val="hybridMultilevel"/>
    <w:tmpl w:val="E7F2AF32"/>
    <w:lvl w:ilvl="0" w:tplc="A84032B4">
      <w:start w:val="1"/>
      <w:numFmt w:val="decimal"/>
      <w:lvlText w:val="%1)"/>
      <w:lvlJc w:val="left"/>
      <w:pPr>
        <w:ind w:left="523" w:hanging="523"/>
      </w:pPr>
      <w:rPr>
        <w:rFonts w:hint="default"/>
        <w:spacing w:val="0"/>
        <w:w w:val="101"/>
        <w:lang w:val="ru-RU" w:eastAsia="en-US" w:bidi="ar-SA"/>
      </w:rPr>
    </w:lvl>
    <w:lvl w:ilvl="1" w:tplc="703C3EAA">
      <w:numFmt w:val="bullet"/>
      <w:lvlText w:val="•"/>
      <w:lvlJc w:val="left"/>
      <w:pPr>
        <w:ind w:left="1516" w:hanging="523"/>
      </w:pPr>
      <w:rPr>
        <w:rFonts w:hint="default"/>
        <w:lang w:val="ru-RU" w:eastAsia="en-US" w:bidi="ar-SA"/>
      </w:rPr>
    </w:lvl>
    <w:lvl w:ilvl="2" w:tplc="750A9C9A">
      <w:numFmt w:val="bullet"/>
      <w:lvlText w:val="•"/>
      <w:lvlJc w:val="left"/>
      <w:pPr>
        <w:ind w:left="2504" w:hanging="523"/>
      </w:pPr>
      <w:rPr>
        <w:rFonts w:hint="default"/>
        <w:lang w:val="ru-RU" w:eastAsia="en-US" w:bidi="ar-SA"/>
      </w:rPr>
    </w:lvl>
    <w:lvl w:ilvl="3" w:tplc="6EA66464">
      <w:numFmt w:val="bullet"/>
      <w:lvlText w:val="•"/>
      <w:lvlJc w:val="left"/>
      <w:pPr>
        <w:ind w:left="3492" w:hanging="523"/>
      </w:pPr>
      <w:rPr>
        <w:rFonts w:hint="default"/>
        <w:lang w:val="ru-RU" w:eastAsia="en-US" w:bidi="ar-SA"/>
      </w:rPr>
    </w:lvl>
    <w:lvl w:ilvl="4" w:tplc="B212CA04">
      <w:numFmt w:val="bullet"/>
      <w:lvlText w:val="•"/>
      <w:lvlJc w:val="left"/>
      <w:pPr>
        <w:ind w:left="4480" w:hanging="523"/>
      </w:pPr>
      <w:rPr>
        <w:rFonts w:hint="default"/>
        <w:lang w:val="ru-RU" w:eastAsia="en-US" w:bidi="ar-SA"/>
      </w:rPr>
    </w:lvl>
    <w:lvl w:ilvl="5" w:tplc="7166F18E">
      <w:numFmt w:val="bullet"/>
      <w:lvlText w:val="•"/>
      <w:lvlJc w:val="left"/>
      <w:pPr>
        <w:ind w:left="5469" w:hanging="523"/>
      </w:pPr>
      <w:rPr>
        <w:rFonts w:hint="default"/>
        <w:lang w:val="ru-RU" w:eastAsia="en-US" w:bidi="ar-SA"/>
      </w:rPr>
    </w:lvl>
    <w:lvl w:ilvl="6" w:tplc="60D8ACAE">
      <w:numFmt w:val="bullet"/>
      <w:lvlText w:val="•"/>
      <w:lvlJc w:val="left"/>
      <w:pPr>
        <w:ind w:left="6457" w:hanging="523"/>
      </w:pPr>
      <w:rPr>
        <w:rFonts w:hint="default"/>
        <w:lang w:val="ru-RU" w:eastAsia="en-US" w:bidi="ar-SA"/>
      </w:rPr>
    </w:lvl>
    <w:lvl w:ilvl="7" w:tplc="347E2344">
      <w:numFmt w:val="bullet"/>
      <w:lvlText w:val="•"/>
      <w:lvlJc w:val="left"/>
      <w:pPr>
        <w:ind w:left="7445" w:hanging="523"/>
      </w:pPr>
      <w:rPr>
        <w:rFonts w:hint="default"/>
        <w:lang w:val="ru-RU" w:eastAsia="en-US" w:bidi="ar-SA"/>
      </w:rPr>
    </w:lvl>
    <w:lvl w:ilvl="8" w:tplc="2E18D3AE">
      <w:numFmt w:val="bullet"/>
      <w:lvlText w:val="•"/>
      <w:lvlJc w:val="left"/>
      <w:pPr>
        <w:ind w:left="8433" w:hanging="523"/>
      </w:pPr>
      <w:rPr>
        <w:rFonts w:hint="default"/>
        <w:lang w:val="ru-RU" w:eastAsia="en-US" w:bidi="ar-SA"/>
      </w:rPr>
    </w:lvl>
  </w:abstractNum>
  <w:abstractNum w:abstractNumId="5">
    <w:nsid w:val="2F963847"/>
    <w:multiLevelType w:val="multilevel"/>
    <w:tmpl w:val="76DE8732"/>
    <w:lvl w:ilvl="0">
      <w:start w:val="1"/>
      <w:numFmt w:val="decimal"/>
      <w:lvlText w:val="%1."/>
      <w:lvlJc w:val="left"/>
      <w:pPr>
        <w:ind w:left="735" w:hanging="360"/>
      </w:pPr>
      <w:rPr>
        <w:rFonts w:hint="default"/>
      </w:rPr>
    </w:lvl>
    <w:lvl w:ilvl="1">
      <w:start w:val="1"/>
      <w:numFmt w:val="decimal"/>
      <w:isLgl/>
      <w:lvlText w:val="%1.%2."/>
      <w:lvlJc w:val="left"/>
      <w:pPr>
        <w:ind w:left="720" w:hanging="720"/>
      </w:pPr>
      <w:rPr>
        <w:rFonts w:hint="default"/>
        <w:sz w:val="28"/>
      </w:rPr>
    </w:lvl>
    <w:lvl w:ilvl="2">
      <w:start w:val="1"/>
      <w:numFmt w:val="decimal"/>
      <w:isLgl/>
      <w:lvlText w:val="%1.%2.%3."/>
      <w:lvlJc w:val="left"/>
      <w:pPr>
        <w:ind w:left="2047" w:hanging="720"/>
      </w:pPr>
      <w:rPr>
        <w:rFonts w:hint="default"/>
        <w:sz w:val="28"/>
      </w:rPr>
    </w:lvl>
    <w:lvl w:ilvl="3">
      <w:start w:val="1"/>
      <w:numFmt w:val="decimal"/>
      <w:isLgl/>
      <w:lvlText w:val="%1.%2.%3.%4."/>
      <w:lvlJc w:val="left"/>
      <w:pPr>
        <w:ind w:left="2883" w:hanging="1080"/>
      </w:pPr>
      <w:rPr>
        <w:rFonts w:hint="default"/>
        <w:sz w:val="28"/>
      </w:rPr>
    </w:lvl>
    <w:lvl w:ilvl="4">
      <w:start w:val="1"/>
      <w:numFmt w:val="decimal"/>
      <w:isLgl/>
      <w:lvlText w:val="%1.%2.%3.%4.%5."/>
      <w:lvlJc w:val="left"/>
      <w:pPr>
        <w:ind w:left="3359" w:hanging="1080"/>
      </w:pPr>
      <w:rPr>
        <w:rFonts w:hint="default"/>
        <w:sz w:val="28"/>
      </w:rPr>
    </w:lvl>
    <w:lvl w:ilvl="5">
      <w:start w:val="1"/>
      <w:numFmt w:val="decimal"/>
      <w:isLgl/>
      <w:lvlText w:val="%1.%2.%3.%4.%5.%6."/>
      <w:lvlJc w:val="left"/>
      <w:pPr>
        <w:ind w:left="4195" w:hanging="1440"/>
      </w:pPr>
      <w:rPr>
        <w:rFonts w:hint="default"/>
        <w:sz w:val="28"/>
      </w:rPr>
    </w:lvl>
    <w:lvl w:ilvl="6">
      <w:start w:val="1"/>
      <w:numFmt w:val="decimal"/>
      <w:isLgl/>
      <w:lvlText w:val="%1.%2.%3.%4.%5.%6.%7."/>
      <w:lvlJc w:val="left"/>
      <w:pPr>
        <w:ind w:left="4671" w:hanging="1440"/>
      </w:pPr>
      <w:rPr>
        <w:rFonts w:hint="default"/>
        <w:sz w:val="28"/>
      </w:rPr>
    </w:lvl>
    <w:lvl w:ilvl="7">
      <w:start w:val="1"/>
      <w:numFmt w:val="decimal"/>
      <w:isLgl/>
      <w:lvlText w:val="%1.%2.%3.%4.%5.%6.%7.%8."/>
      <w:lvlJc w:val="left"/>
      <w:pPr>
        <w:ind w:left="5507" w:hanging="1800"/>
      </w:pPr>
      <w:rPr>
        <w:rFonts w:hint="default"/>
        <w:sz w:val="28"/>
      </w:rPr>
    </w:lvl>
    <w:lvl w:ilvl="8">
      <w:start w:val="1"/>
      <w:numFmt w:val="decimal"/>
      <w:isLgl/>
      <w:lvlText w:val="%1.%2.%3.%4.%5.%6.%7.%8.%9."/>
      <w:lvlJc w:val="left"/>
      <w:pPr>
        <w:ind w:left="5983" w:hanging="1800"/>
      </w:pPr>
      <w:rPr>
        <w:rFonts w:hint="default"/>
        <w:sz w:val="28"/>
      </w:rPr>
    </w:lvl>
  </w:abstractNum>
  <w:abstractNum w:abstractNumId="6">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D35DA7"/>
    <w:multiLevelType w:val="hybridMultilevel"/>
    <w:tmpl w:val="2F9E1C08"/>
    <w:lvl w:ilvl="0" w:tplc="38D80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81B5A1A"/>
    <w:multiLevelType w:val="multilevel"/>
    <w:tmpl w:val="D0FE5BBA"/>
    <w:lvl w:ilvl="0">
      <w:start w:val="1"/>
      <w:numFmt w:val="decimal"/>
      <w:lvlText w:val="%1."/>
      <w:lvlJc w:val="left"/>
      <w:pPr>
        <w:ind w:left="1142" w:hanging="432"/>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10">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B6706F"/>
    <w:multiLevelType w:val="hybridMultilevel"/>
    <w:tmpl w:val="65BC5190"/>
    <w:lvl w:ilvl="0" w:tplc="84BEE684">
      <w:start w:val="13"/>
      <w:numFmt w:val="decimal"/>
      <w:lvlText w:val="%1."/>
      <w:lvlJc w:val="left"/>
      <w:pPr>
        <w:ind w:left="450" w:hanging="450"/>
        <w:jc w:val="right"/>
      </w:pPr>
      <w:rPr>
        <w:rFonts w:hint="default"/>
        <w:spacing w:val="0"/>
        <w:w w:val="97"/>
        <w:lang w:val="ru-RU" w:eastAsia="en-US" w:bidi="ar-SA"/>
      </w:rPr>
    </w:lvl>
    <w:lvl w:ilvl="1" w:tplc="04826F8E">
      <w:numFmt w:val="bullet"/>
      <w:lvlText w:val="•"/>
      <w:lvlJc w:val="left"/>
      <w:pPr>
        <w:ind w:left="1358" w:hanging="450"/>
      </w:pPr>
      <w:rPr>
        <w:rFonts w:hint="default"/>
        <w:lang w:val="ru-RU" w:eastAsia="en-US" w:bidi="ar-SA"/>
      </w:rPr>
    </w:lvl>
    <w:lvl w:ilvl="2" w:tplc="044E9584">
      <w:numFmt w:val="bullet"/>
      <w:lvlText w:val="•"/>
      <w:lvlJc w:val="left"/>
      <w:pPr>
        <w:ind w:left="2356" w:hanging="450"/>
      </w:pPr>
      <w:rPr>
        <w:rFonts w:hint="default"/>
        <w:lang w:val="ru-RU" w:eastAsia="en-US" w:bidi="ar-SA"/>
      </w:rPr>
    </w:lvl>
    <w:lvl w:ilvl="3" w:tplc="8670E162">
      <w:numFmt w:val="bullet"/>
      <w:lvlText w:val="•"/>
      <w:lvlJc w:val="left"/>
      <w:pPr>
        <w:ind w:left="3354" w:hanging="450"/>
      </w:pPr>
      <w:rPr>
        <w:rFonts w:hint="default"/>
        <w:lang w:val="ru-RU" w:eastAsia="en-US" w:bidi="ar-SA"/>
      </w:rPr>
    </w:lvl>
    <w:lvl w:ilvl="4" w:tplc="E98C3EF6">
      <w:numFmt w:val="bullet"/>
      <w:lvlText w:val="•"/>
      <w:lvlJc w:val="left"/>
      <w:pPr>
        <w:ind w:left="4352" w:hanging="450"/>
      </w:pPr>
      <w:rPr>
        <w:rFonts w:hint="default"/>
        <w:lang w:val="ru-RU" w:eastAsia="en-US" w:bidi="ar-SA"/>
      </w:rPr>
    </w:lvl>
    <w:lvl w:ilvl="5" w:tplc="B080B208">
      <w:numFmt w:val="bullet"/>
      <w:lvlText w:val="•"/>
      <w:lvlJc w:val="left"/>
      <w:pPr>
        <w:ind w:left="5351" w:hanging="450"/>
      </w:pPr>
      <w:rPr>
        <w:rFonts w:hint="default"/>
        <w:lang w:val="ru-RU" w:eastAsia="en-US" w:bidi="ar-SA"/>
      </w:rPr>
    </w:lvl>
    <w:lvl w:ilvl="6" w:tplc="74F67928">
      <w:numFmt w:val="bullet"/>
      <w:lvlText w:val="•"/>
      <w:lvlJc w:val="left"/>
      <w:pPr>
        <w:ind w:left="6349" w:hanging="450"/>
      </w:pPr>
      <w:rPr>
        <w:rFonts w:hint="default"/>
        <w:lang w:val="ru-RU" w:eastAsia="en-US" w:bidi="ar-SA"/>
      </w:rPr>
    </w:lvl>
    <w:lvl w:ilvl="7" w:tplc="91A4E82C">
      <w:numFmt w:val="bullet"/>
      <w:lvlText w:val="•"/>
      <w:lvlJc w:val="left"/>
      <w:pPr>
        <w:ind w:left="7347" w:hanging="450"/>
      </w:pPr>
      <w:rPr>
        <w:rFonts w:hint="default"/>
        <w:lang w:val="ru-RU" w:eastAsia="en-US" w:bidi="ar-SA"/>
      </w:rPr>
    </w:lvl>
    <w:lvl w:ilvl="8" w:tplc="8044255A">
      <w:numFmt w:val="bullet"/>
      <w:lvlText w:val="•"/>
      <w:lvlJc w:val="left"/>
      <w:pPr>
        <w:ind w:left="8345" w:hanging="450"/>
      </w:pPr>
      <w:rPr>
        <w:rFonts w:hint="default"/>
        <w:lang w:val="ru-RU" w:eastAsia="en-US" w:bidi="ar-SA"/>
      </w:rPr>
    </w:lvl>
  </w:abstractNum>
  <w:abstractNum w:abstractNumId="12">
    <w:nsid w:val="67A746FD"/>
    <w:multiLevelType w:val="multilevel"/>
    <w:tmpl w:val="3744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8752939"/>
    <w:multiLevelType w:val="hybridMultilevel"/>
    <w:tmpl w:val="5AD62162"/>
    <w:lvl w:ilvl="0" w:tplc="FCEECD42">
      <w:start w:val="1"/>
      <w:numFmt w:val="decimal"/>
      <w:lvlText w:val="%1."/>
      <w:lvlJc w:val="left"/>
      <w:pPr>
        <w:ind w:left="103" w:hanging="579"/>
        <w:jc w:val="right"/>
      </w:pPr>
      <w:rPr>
        <w:rFonts w:hint="default"/>
        <w:spacing w:val="0"/>
        <w:w w:val="95"/>
        <w:lang w:val="ru-RU" w:eastAsia="en-US" w:bidi="ar-SA"/>
      </w:rPr>
    </w:lvl>
    <w:lvl w:ilvl="1" w:tplc="FE30385C">
      <w:start w:val="1"/>
      <w:numFmt w:val="decimal"/>
      <w:lvlText w:val="%2)"/>
      <w:lvlJc w:val="left"/>
      <w:pPr>
        <w:ind w:left="429" w:hanging="706"/>
      </w:pPr>
      <w:rPr>
        <w:rFonts w:hint="default"/>
        <w:spacing w:val="0"/>
        <w:w w:val="100"/>
        <w:lang w:val="ru-RU" w:eastAsia="en-US" w:bidi="ar-SA"/>
      </w:rPr>
    </w:lvl>
    <w:lvl w:ilvl="2" w:tplc="98489D8A">
      <w:numFmt w:val="bullet"/>
      <w:lvlText w:val="•"/>
      <w:lvlJc w:val="left"/>
      <w:pPr>
        <w:ind w:left="1522" w:hanging="706"/>
      </w:pPr>
      <w:rPr>
        <w:rFonts w:hint="default"/>
        <w:lang w:val="ru-RU" w:eastAsia="en-US" w:bidi="ar-SA"/>
      </w:rPr>
    </w:lvl>
    <w:lvl w:ilvl="3" w:tplc="3E7EF2C2">
      <w:numFmt w:val="bullet"/>
      <w:lvlText w:val="•"/>
      <w:lvlJc w:val="left"/>
      <w:pPr>
        <w:ind w:left="2624" w:hanging="706"/>
      </w:pPr>
      <w:rPr>
        <w:rFonts w:hint="default"/>
        <w:lang w:val="ru-RU" w:eastAsia="en-US" w:bidi="ar-SA"/>
      </w:rPr>
    </w:lvl>
    <w:lvl w:ilvl="4" w:tplc="C27EF676">
      <w:numFmt w:val="bullet"/>
      <w:lvlText w:val="•"/>
      <w:lvlJc w:val="left"/>
      <w:pPr>
        <w:ind w:left="3727" w:hanging="706"/>
      </w:pPr>
      <w:rPr>
        <w:rFonts w:hint="default"/>
        <w:lang w:val="ru-RU" w:eastAsia="en-US" w:bidi="ar-SA"/>
      </w:rPr>
    </w:lvl>
    <w:lvl w:ilvl="5" w:tplc="CC56753E">
      <w:numFmt w:val="bullet"/>
      <w:lvlText w:val="•"/>
      <w:lvlJc w:val="left"/>
      <w:pPr>
        <w:ind w:left="4829" w:hanging="706"/>
      </w:pPr>
      <w:rPr>
        <w:rFonts w:hint="default"/>
        <w:lang w:val="ru-RU" w:eastAsia="en-US" w:bidi="ar-SA"/>
      </w:rPr>
    </w:lvl>
    <w:lvl w:ilvl="6" w:tplc="57F49BAC">
      <w:numFmt w:val="bullet"/>
      <w:lvlText w:val="•"/>
      <w:lvlJc w:val="left"/>
      <w:pPr>
        <w:ind w:left="5932" w:hanging="706"/>
      </w:pPr>
      <w:rPr>
        <w:rFonts w:hint="default"/>
        <w:lang w:val="ru-RU" w:eastAsia="en-US" w:bidi="ar-SA"/>
      </w:rPr>
    </w:lvl>
    <w:lvl w:ilvl="7" w:tplc="803E476E">
      <w:numFmt w:val="bullet"/>
      <w:lvlText w:val="•"/>
      <w:lvlJc w:val="left"/>
      <w:pPr>
        <w:ind w:left="7034" w:hanging="706"/>
      </w:pPr>
      <w:rPr>
        <w:rFonts w:hint="default"/>
        <w:lang w:val="ru-RU" w:eastAsia="en-US" w:bidi="ar-SA"/>
      </w:rPr>
    </w:lvl>
    <w:lvl w:ilvl="8" w:tplc="D816632A">
      <w:numFmt w:val="bullet"/>
      <w:lvlText w:val="•"/>
      <w:lvlJc w:val="left"/>
      <w:pPr>
        <w:ind w:left="8137" w:hanging="706"/>
      </w:pPr>
      <w:rPr>
        <w:rFonts w:hint="default"/>
        <w:lang w:val="ru-RU" w:eastAsia="en-US" w:bidi="ar-SA"/>
      </w:rPr>
    </w:lvl>
  </w:abstractNum>
  <w:abstractNum w:abstractNumId="14">
    <w:nsid w:val="6C652550"/>
    <w:multiLevelType w:val="hybridMultilevel"/>
    <w:tmpl w:val="D7E4EA1C"/>
    <w:lvl w:ilvl="0" w:tplc="B148B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65F66BA"/>
    <w:multiLevelType w:val="hybridMultilevel"/>
    <w:tmpl w:val="4C62CDA4"/>
    <w:lvl w:ilvl="0" w:tplc="B1708AD4">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2308" w:hanging="360"/>
      </w:pPr>
    </w:lvl>
    <w:lvl w:ilvl="2" w:tplc="0419001B" w:tentative="1">
      <w:start w:val="1"/>
      <w:numFmt w:val="lowerRoman"/>
      <w:lvlText w:val="%3."/>
      <w:lvlJc w:val="right"/>
      <w:pPr>
        <w:ind w:left="3028" w:hanging="180"/>
      </w:pPr>
    </w:lvl>
    <w:lvl w:ilvl="3" w:tplc="0419000F" w:tentative="1">
      <w:start w:val="1"/>
      <w:numFmt w:val="decimal"/>
      <w:lvlText w:val="%4."/>
      <w:lvlJc w:val="left"/>
      <w:pPr>
        <w:ind w:left="3748" w:hanging="360"/>
      </w:pPr>
    </w:lvl>
    <w:lvl w:ilvl="4" w:tplc="04190019" w:tentative="1">
      <w:start w:val="1"/>
      <w:numFmt w:val="lowerLetter"/>
      <w:lvlText w:val="%5."/>
      <w:lvlJc w:val="left"/>
      <w:pPr>
        <w:ind w:left="4468" w:hanging="360"/>
      </w:pPr>
    </w:lvl>
    <w:lvl w:ilvl="5" w:tplc="0419001B" w:tentative="1">
      <w:start w:val="1"/>
      <w:numFmt w:val="lowerRoman"/>
      <w:lvlText w:val="%6."/>
      <w:lvlJc w:val="right"/>
      <w:pPr>
        <w:ind w:left="5188" w:hanging="180"/>
      </w:pPr>
    </w:lvl>
    <w:lvl w:ilvl="6" w:tplc="0419000F" w:tentative="1">
      <w:start w:val="1"/>
      <w:numFmt w:val="decimal"/>
      <w:lvlText w:val="%7."/>
      <w:lvlJc w:val="left"/>
      <w:pPr>
        <w:ind w:left="5908" w:hanging="360"/>
      </w:pPr>
    </w:lvl>
    <w:lvl w:ilvl="7" w:tplc="04190019" w:tentative="1">
      <w:start w:val="1"/>
      <w:numFmt w:val="lowerLetter"/>
      <w:lvlText w:val="%8."/>
      <w:lvlJc w:val="left"/>
      <w:pPr>
        <w:ind w:left="6628" w:hanging="360"/>
      </w:pPr>
    </w:lvl>
    <w:lvl w:ilvl="8" w:tplc="0419001B" w:tentative="1">
      <w:start w:val="1"/>
      <w:numFmt w:val="lowerRoman"/>
      <w:lvlText w:val="%9."/>
      <w:lvlJc w:val="right"/>
      <w:pPr>
        <w:ind w:left="7348" w:hanging="180"/>
      </w:pPr>
    </w:lvl>
  </w:abstractNum>
  <w:num w:numId="1">
    <w:abstractNumId w:val="10"/>
  </w:num>
  <w:num w:numId="2">
    <w:abstractNumId w:val="7"/>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12"/>
  </w:num>
  <w:num w:numId="8">
    <w:abstractNumId w:val="14"/>
  </w:num>
  <w:num w:numId="9">
    <w:abstractNumId w:val="1"/>
  </w:num>
  <w:num w:numId="10">
    <w:abstractNumId w:val="8"/>
  </w:num>
  <w:num w:numId="11">
    <w:abstractNumId w:val="15"/>
  </w:num>
  <w:num w:numId="12">
    <w:abstractNumId w:val="11"/>
  </w:num>
  <w:num w:numId="13">
    <w:abstractNumId w:val="4"/>
  </w:num>
  <w:num w:numId="14">
    <w:abstractNumId w:val="3"/>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DF"/>
    <w:rsid w:val="00026AA4"/>
    <w:rsid w:val="00043FB0"/>
    <w:rsid w:val="00044530"/>
    <w:rsid w:val="00046EEB"/>
    <w:rsid w:val="00100735"/>
    <w:rsid w:val="00100C60"/>
    <w:rsid w:val="00103A3D"/>
    <w:rsid w:val="00166EEB"/>
    <w:rsid w:val="001C13EA"/>
    <w:rsid w:val="001C4041"/>
    <w:rsid w:val="00233011"/>
    <w:rsid w:val="00235E3B"/>
    <w:rsid w:val="00285EA1"/>
    <w:rsid w:val="002D4059"/>
    <w:rsid w:val="002D4561"/>
    <w:rsid w:val="00313193"/>
    <w:rsid w:val="00326226"/>
    <w:rsid w:val="003305C9"/>
    <w:rsid w:val="0037210A"/>
    <w:rsid w:val="00396FC8"/>
    <w:rsid w:val="003E0585"/>
    <w:rsid w:val="003F1570"/>
    <w:rsid w:val="003F1FCF"/>
    <w:rsid w:val="004175B4"/>
    <w:rsid w:val="00421B1E"/>
    <w:rsid w:val="0042713F"/>
    <w:rsid w:val="004836E4"/>
    <w:rsid w:val="00491BDE"/>
    <w:rsid w:val="00494A5E"/>
    <w:rsid w:val="004B7BE3"/>
    <w:rsid w:val="004C4EBC"/>
    <w:rsid w:val="004D584D"/>
    <w:rsid w:val="004E2561"/>
    <w:rsid w:val="004E4270"/>
    <w:rsid w:val="004F5478"/>
    <w:rsid w:val="00513660"/>
    <w:rsid w:val="005204A2"/>
    <w:rsid w:val="00524FC0"/>
    <w:rsid w:val="0058012D"/>
    <w:rsid w:val="00582032"/>
    <w:rsid w:val="005F6D2F"/>
    <w:rsid w:val="00610729"/>
    <w:rsid w:val="00626E4F"/>
    <w:rsid w:val="00644768"/>
    <w:rsid w:val="00652506"/>
    <w:rsid w:val="00660E7E"/>
    <w:rsid w:val="00666AF4"/>
    <w:rsid w:val="00686150"/>
    <w:rsid w:val="006A6A45"/>
    <w:rsid w:val="00701040"/>
    <w:rsid w:val="00745E58"/>
    <w:rsid w:val="0074693C"/>
    <w:rsid w:val="0076058E"/>
    <w:rsid w:val="00785C81"/>
    <w:rsid w:val="00797B5D"/>
    <w:rsid w:val="007C0F11"/>
    <w:rsid w:val="007C3F93"/>
    <w:rsid w:val="007E1A3F"/>
    <w:rsid w:val="007E4FF7"/>
    <w:rsid w:val="00826CCA"/>
    <w:rsid w:val="008624C8"/>
    <w:rsid w:val="008900DF"/>
    <w:rsid w:val="008C158E"/>
    <w:rsid w:val="008D7790"/>
    <w:rsid w:val="00921971"/>
    <w:rsid w:val="00933EE9"/>
    <w:rsid w:val="0094527C"/>
    <w:rsid w:val="00981A11"/>
    <w:rsid w:val="00983BCD"/>
    <w:rsid w:val="009B2A5E"/>
    <w:rsid w:val="00A4474A"/>
    <w:rsid w:val="00A617CD"/>
    <w:rsid w:val="00A66377"/>
    <w:rsid w:val="00AB1FDE"/>
    <w:rsid w:val="00AC47BD"/>
    <w:rsid w:val="00B44F1F"/>
    <w:rsid w:val="00B65B12"/>
    <w:rsid w:val="00B76824"/>
    <w:rsid w:val="00C21D0D"/>
    <w:rsid w:val="00C63A26"/>
    <w:rsid w:val="00CD34A4"/>
    <w:rsid w:val="00CF4AE4"/>
    <w:rsid w:val="00D71012"/>
    <w:rsid w:val="00D73299"/>
    <w:rsid w:val="00DA3336"/>
    <w:rsid w:val="00DC7552"/>
    <w:rsid w:val="00DD35FE"/>
    <w:rsid w:val="00E34F7D"/>
    <w:rsid w:val="00E7577B"/>
    <w:rsid w:val="00E97A2B"/>
    <w:rsid w:val="00EB141F"/>
    <w:rsid w:val="00EC6BA3"/>
    <w:rsid w:val="00ED1897"/>
    <w:rsid w:val="00F15AFA"/>
    <w:rsid w:val="00F837C8"/>
    <w:rsid w:val="00FB5690"/>
    <w:rsid w:val="00FD522B"/>
    <w:rsid w:val="00FF5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aliases w:val="мой"/>
    <w:basedOn w:val="a"/>
    <w:link w:val="a4"/>
    <w:uiPriority w:val="1"/>
    <w:qFormat/>
    <w:rsid w:val="00494A5E"/>
    <w:pPr>
      <w:widowControl w:val="0"/>
      <w:ind w:left="720"/>
      <w:contextualSpacing/>
    </w:pPr>
    <w:rPr>
      <w:rFonts w:ascii="Arial Unicode MS" w:eastAsia="Arial Unicode MS" w:hAnsi="Arial Unicode MS" w:cs="Arial Unicode MS"/>
      <w:color w:val="000000"/>
      <w:lang w:bidi="ru-RU"/>
    </w:rPr>
  </w:style>
  <w:style w:type="paragraph" w:styleId="a5">
    <w:name w:val="Balloon Text"/>
    <w:basedOn w:val="a"/>
    <w:link w:val="a6"/>
    <w:uiPriority w:val="99"/>
    <w:semiHidden/>
    <w:unhideWhenUsed/>
    <w:rsid w:val="00494A5E"/>
    <w:rPr>
      <w:rFonts w:ascii="Tahoma" w:hAnsi="Tahoma" w:cs="Tahoma"/>
      <w:sz w:val="16"/>
      <w:szCs w:val="16"/>
    </w:rPr>
  </w:style>
  <w:style w:type="character" w:customStyle="1" w:styleId="a6">
    <w:name w:val="Текст выноски Знак"/>
    <w:basedOn w:val="a0"/>
    <w:link w:val="a5"/>
    <w:uiPriority w:val="99"/>
    <w:semiHidden/>
    <w:rsid w:val="00494A5E"/>
    <w:rPr>
      <w:rFonts w:ascii="Tahoma" w:eastAsia="Times New Roman" w:hAnsi="Tahoma" w:cs="Tahoma"/>
      <w:sz w:val="16"/>
      <w:szCs w:val="16"/>
      <w:lang w:eastAsia="ru-RU"/>
    </w:rPr>
  </w:style>
  <w:style w:type="paragraph" w:styleId="a7">
    <w:name w:val="Normal (Web)"/>
    <w:basedOn w:val="a"/>
    <w:semiHidden/>
    <w:unhideWhenUsed/>
    <w:rsid w:val="00666AF4"/>
    <w:pPr>
      <w:spacing w:before="100" w:beforeAutospacing="1" w:after="119"/>
    </w:pPr>
  </w:style>
  <w:style w:type="paragraph" w:customStyle="1" w:styleId="ConsPlusCell">
    <w:name w:val="ConsPlusCell"/>
    <w:rsid w:val="00DA33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0Абзац"/>
    <w:basedOn w:val="a8"/>
    <w:qFormat/>
    <w:rsid w:val="00FD522B"/>
    <w:pPr>
      <w:spacing w:after="0" w:line="288" w:lineRule="auto"/>
      <w:ind w:firstLine="709"/>
    </w:pPr>
    <w:rPr>
      <w:rFonts w:ascii="timesnewroman;times new roman" w:hAnsi="timesnewroman;times new roman" w:cs="timesnewroman;times new roman"/>
      <w:bCs/>
      <w:sz w:val="26"/>
      <w:szCs w:val="26"/>
      <w:lang w:eastAsia="zh-CN"/>
    </w:rPr>
  </w:style>
  <w:style w:type="paragraph" w:customStyle="1" w:styleId="ConsPlusTitle">
    <w:name w:val="ConsPlusTitle"/>
    <w:qFormat/>
    <w:rsid w:val="00FD522B"/>
    <w:pPr>
      <w:widowControl w:val="0"/>
      <w:spacing w:after="0" w:line="240" w:lineRule="auto"/>
    </w:pPr>
    <w:rPr>
      <w:rFonts w:ascii="Arial" w:eastAsia="Times New Roman" w:hAnsi="Arial" w:cs="Arial"/>
      <w:b/>
      <w:bCs/>
      <w:sz w:val="16"/>
      <w:szCs w:val="16"/>
      <w:lang w:eastAsia="zh-CN"/>
    </w:rPr>
  </w:style>
  <w:style w:type="paragraph" w:styleId="a8">
    <w:name w:val="Body Text"/>
    <w:basedOn w:val="a"/>
    <w:link w:val="a9"/>
    <w:uiPriority w:val="99"/>
    <w:semiHidden/>
    <w:unhideWhenUsed/>
    <w:rsid w:val="00FD522B"/>
    <w:pPr>
      <w:spacing w:after="120"/>
    </w:pPr>
  </w:style>
  <w:style w:type="character" w:customStyle="1" w:styleId="a9">
    <w:name w:val="Основной текст Знак"/>
    <w:basedOn w:val="a0"/>
    <w:link w:val="a8"/>
    <w:uiPriority w:val="99"/>
    <w:semiHidden/>
    <w:rsid w:val="00FD522B"/>
    <w:rPr>
      <w:rFonts w:ascii="Times New Roman" w:eastAsia="Times New Roman" w:hAnsi="Times New Roman" w:cs="Times New Roman"/>
      <w:sz w:val="24"/>
      <w:szCs w:val="24"/>
      <w:lang w:eastAsia="ru-RU"/>
    </w:rPr>
  </w:style>
  <w:style w:type="paragraph" w:customStyle="1" w:styleId="OTRNormal">
    <w:name w:val="OTR_Normal"/>
    <w:basedOn w:val="a"/>
    <w:qFormat/>
    <w:rsid w:val="00FD522B"/>
    <w:pPr>
      <w:spacing w:before="60" w:after="120"/>
      <w:ind w:firstLine="567"/>
      <w:jc w:val="both"/>
    </w:pPr>
    <w:rPr>
      <w:sz w:val="20"/>
      <w:szCs w:val="20"/>
      <w:lang w:eastAsia="zh-CN"/>
    </w:rPr>
  </w:style>
  <w:style w:type="character" w:customStyle="1" w:styleId="a4">
    <w:name w:val="Абзац списка Знак"/>
    <w:aliases w:val="мой Знак"/>
    <w:basedOn w:val="a0"/>
    <w:link w:val="a3"/>
    <w:uiPriority w:val="34"/>
    <w:locked/>
    <w:rsid w:val="00582032"/>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582032"/>
    <w:rPr>
      <w:color w:val="0000FF" w:themeColor="hyperlink"/>
      <w:u w:val="single"/>
    </w:rPr>
  </w:style>
  <w:style w:type="character" w:customStyle="1" w:styleId="clipboard">
    <w:name w:val="clipboard"/>
    <w:rsid w:val="003E0585"/>
  </w:style>
  <w:style w:type="character" w:customStyle="1" w:styleId="UnresolvedMention">
    <w:name w:val="Unresolved Mention"/>
    <w:basedOn w:val="a0"/>
    <w:uiPriority w:val="99"/>
    <w:semiHidden/>
    <w:unhideWhenUsed/>
    <w:rsid w:val="00EC6BA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aliases w:val="мой"/>
    <w:basedOn w:val="a"/>
    <w:link w:val="a4"/>
    <w:uiPriority w:val="1"/>
    <w:qFormat/>
    <w:rsid w:val="00494A5E"/>
    <w:pPr>
      <w:widowControl w:val="0"/>
      <w:ind w:left="720"/>
      <w:contextualSpacing/>
    </w:pPr>
    <w:rPr>
      <w:rFonts w:ascii="Arial Unicode MS" w:eastAsia="Arial Unicode MS" w:hAnsi="Arial Unicode MS" w:cs="Arial Unicode MS"/>
      <w:color w:val="000000"/>
      <w:lang w:bidi="ru-RU"/>
    </w:rPr>
  </w:style>
  <w:style w:type="paragraph" w:styleId="a5">
    <w:name w:val="Balloon Text"/>
    <w:basedOn w:val="a"/>
    <w:link w:val="a6"/>
    <w:uiPriority w:val="99"/>
    <w:semiHidden/>
    <w:unhideWhenUsed/>
    <w:rsid w:val="00494A5E"/>
    <w:rPr>
      <w:rFonts w:ascii="Tahoma" w:hAnsi="Tahoma" w:cs="Tahoma"/>
      <w:sz w:val="16"/>
      <w:szCs w:val="16"/>
    </w:rPr>
  </w:style>
  <w:style w:type="character" w:customStyle="1" w:styleId="a6">
    <w:name w:val="Текст выноски Знак"/>
    <w:basedOn w:val="a0"/>
    <w:link w:val="a5"/>
    <w:uiPriority w:val="99"/>
    <w:semiHidden/>
    <w:rsid w:val="00494A5E"/>
    <w:rPr>
      <w:rFonts w:ascii="Tahoma" w:eastAsia="Times New Roman" w:hAnsi="Tahoma" w:cs="Tahoma"/>
      <w:sz w:val="16"/>
      <w:szCs w:val="16"/>
      <w:lang w:eastAsia="ru-RU"/>
    </w:rPr>
  </w:style>
  <w:style w:type="paragraph" w:styleId="a7">
    <w:name w:val="Normal (Web)"/>
    <w:basedOn w:val="a"/>
    <w:semiHidden/>
    <w:unhideWhenUsed/>
    <w:rsid w:val="00666AF4"/>
    <w:pPr>
      <w:spacing w:before="100" w:beforeAutospacing="1" w:after="119"/>
    </w:pPr>
  </w:style>
  <w:style w:type="paragraph" w:customStyle="1" w:styleId="ConsPlusCell">
    <w:name w:val="ConsPlusCell"/>
    <w:rsid w:val="00DA33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0Абзац"/>
    <w:basedOn w:val="a8"/>
    <w:qFormat/>
    <w:rsid w:val="00FD522B"/>
    <w:pPr>
      <w:spacing w:after="0" w:line="288" w:lineRule="auto"/>
      <w:ind w:firstLine="709"/>
    </w:pPr>
    <w:rPr>
      <w:rFonts w:ascii="timesnewroman;times new roman" w:hAnsi="timesnewroman;times new roman" w:cs="timesnewroman;times new roman"/>
      <w:bCs/>
      <w:sz w:val="26"/>
      <w:szCs w:val="26"/>
      <w:lang w:eastAsia="zh-CN"/>
    </w:rPr>
  </w:style>
  <w:style w:type="paragraph" w:customStyle="1" w:styleId="ConsPlusTitle">
    <w:name w:val="ConsPlusTitle"/>
    <w:qFormat/>
    <w:rsid w:val="00FD522B"/>
    <w:pPr>
      <w:widowControl w:val="0"/>
      <w:spacing w:after="0" w:line="240" w:lineRule="auto"/>
    </w:pPr>
    <w:rPr>
      <w:rFonts w:ascii="Arial" w:eastAsia="Times New Roman" w:hAnsi="Arial" w:cs="Arial"/>
      <w:b/>
      <w:bCs/>
      <w:sz w:val="16"/>
      <w:szCs w:val="16"/>
      <w:lang w:eastAsia="zh-CN"/>
    </w:rPr>
  </w:style>
  <w:style w:type="paragraph" w:styleId="a8">
    <w:name w:val="Body Text"/>
    <w:basedOn w:val="a"/>
    <w:link w:val="a9"/>
    <w:uiPriority w:val="99"/>
    <w:semiHidden/>
    <w:unhideWhenUsed/>
    <w:rsid w:val="00FD522B"/>
    <w:pPr>
      <w:spacing w:after="120"/>
    </w:pPr>
  </w:style>
  <w:style w:type="character" w:customStyle="1" w:styleId="a9">
    <w:name w:val="Основной текст Знак"/>
    <w:basedOn w:val="a0"/>
    <w:link w:val="a8"/>
    <w:uiPriority w:val="99"/>
    <w:semiHidden/>
    <w:rsid w:val="00FD522B"/>
    <w:rPr>
      <w:rFonts w:ascii="Times New Roman" w:eastAsia="Times New Roman" w:hAnsi="Times New Roman" w:cs="Times New Roman"/>
      <w:sz w:val="24"/>
      <w:szCs w:val="24"/>
      <w:lang w:eastAsia="ru-RU"/>
    </w:rPr>
  </w:style>
  <w:style w:type="paragraph" w:customStyle="1" w:styleId="OTRNormal">
    <w:name w:val="OTR_Normal"/>
    <w:basedOn w:val="a"/>
    <w:qFormat/>
    <w:rsid w:val="00FD522B"/>
    <w:pPr>
      <w:spacing w:before="60" w:after="120"/>
      <w:ind w:firstLine="567"/>
      <w:jc w:val="both"/>
    </w:pPr>
    <w:rPr>
      <w:sz w:val="20"/>
      <w:szCs w:val="20"/>
      <w:lang w:eastAsia="zh-CN"/>
    </w:rPr>
  </w:style>
  <w:style w:type="character" w:customStyle="1" w:styleId="a4">
    <w:name w:val="Абзац списка Знак"/>
    <w:aliases w:val="мой Знак"/>
    <w:basedOn w:val="a0"/>
    <w:link w:val="a3"/>
    <w:uiPriority w:val="34"/>
    <w:locked/>
    <w:rsid w:val="00582032"/>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582032"/>
    <w:rPr>
      <w:color w:val="0000FF" w:themeColor="hyperlink"/>
      <w:u w:val="single"/>
    </w:rPr>
  </w:style>
  <w:style w:type="character" w:customStyle="1" w:styleId="clipboard">
    <w:name w:val="clipboard"/>
    <w:rsid w:val="003E0585"/>
  </w:style>
  <w:style w:type="character" w:customStyle="1" w:styleId="UnresolvedMention">
    <w:name w:val="Unresolved Mention"/>
    <w:basedOn w:val="a0"/>
    <w:uiPriority w:val="99"/>
    <w:semiHidden/>
    <w:unhideWhenUsed/>
    <w:rsid w:val="00EC6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06434">
      <w:bodyDiv w:val="1"/>
      <w:marLeft w:val="0"/>
      <w:marRight w:val="0"/>
      <w:marTop w:val="0"/>
      <w:marBottom w:val="0"/>
      <w:divBdr>
        <w:top w:val="none" w:sz="0" w:space="0" w:color="auto"/>
        <w:left w:val="none" w:sz="0" w:space="0" w:color="auto"/>
        <w:bottom w:val="none" w:sz="0" w:space="0" w:color="auto"/>
        <w:right w:val="none" w:sz="0" w:space="0" w:color="auto"/>
      </w:divBdr>
    </w:div>
    <w:div w:id="584264953">
      <w:bodyDiv w:val="1"/>
      <w:marLeft w:val="0"/>
      <w:marRight w:val="0"/>
      <w:marTop w:val="0"/>
      <w:marBottom w:val="0"/>
      <w:divBdr>
        <w:top w:val="none" w:sz="0" w:space="0" w:color="auto"/>
        <w:left w:val="none" w:sz="0" w:space="0" w:color="auto"/>
        <w:bottom w:val="none" w:sz="0" w:space="0" w:color="auto"/>
        <w:right w:val="none" w:sz="0" w:space="0" w:color="auto"/>
      </w:divBdr>
    </w:div>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01658391">
      <w:bodyDiv w:val="1"/>
      <w:marLeft w:val="0"/>
      <w:marRight w:val="0"/>
      <w:marTop w:val="0"/>
      <w:marBottom w:val="0"/>
      <w:divBdr>
        <w:top w:val="none" w:sz="0" w:space="0" w:color="auto"/>
        <w:left w:val="none" w:sz="0" w:space="0" w:color="auto"/>
        <w:bottom w:val="none" w:sz="0" w:space="0" w:color="auto"/>
        <w:right w:val="none" w:sz="0" w:space="0" w:color="auto"/>
      </w:divBdr>
      <w:divsChild>
        <w:div w:id="1066607370">
          <w:marLeft w:val="0"/>
          <w:marRight w:val="0"/>
          <w:marTop w:val="0"/>
          <w:marBottom w:val="0"/>
          <w:divBdr>
            <w:top w:val="none" w:sz="0" w:space="0" w:color="auto"/>
            <w:left w:val="none" w:sz="0" w:space="0" w:color="auto"/>
            <w:bottom w:val="none" w:sz="0" w:space="0" w:color="auto"/>
            <w:right w:val="none" w:sz="0" w:space="0" w:color="auto"/>
          </w:divBdr>
          <w:divsChild>
            <w:div w:id="9704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228151226">
      <w:bodyDiv w:val="1"/>
      <w:marLeft w:val="0"/>
      <w:marRight w:val="0"/>
      <w:marTop w:val="0"/>
      <w:marBottom w:val="0"/>
      <w:divBdr>
        <w:top w:val="none" w:sz="0" w:space="0" w:color="auto"/>
        <w:left w:val="none" w:sz="0" w:space="0" w:color="auto"/>
        <w:bottom w:val="none" w:sz="0" w:space="0" w:color="auto"/>
        <w:right w:val="none" w:sz="0" w:space="0" w:color="auto"/>
      </w:divBdr>
      <w:divsChild>
        <w:div w:id="1670521206">
          <w:marLeft w:val="0"/>
          <w:marRight w:val="0"/>
          <w:marTop w:val="0"/>
          <w:marBottom w:val="0"/>
          <w:divBdr>
            <w:top w:val="none" w:sz="0" w:space="0" w:color="auto"/>
            <w:left w:val="none" w:sz="0" w:space="0" w:color="auto"/>
            <w:bottom w:val="none" w:sz="0" w:space="0" w:color="auto"/>
            <w:right w:val="none" w:sz="0" w:space="0" w:color="auto"/>
          </w:divBdr>
          <w:divsChild>
            <w:div w:id="1297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3911">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onews.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2853</Words>
  <Characters>16268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Ваган</dc:creator>
  <cp:keywords/>
  <dc:description/>
  <cp:lastModifiedBy>ELENA</cp:lastModifiedBy>
  <cp:revision>4</cp:revision>
  <cp:lastPrinted>2025-02-21T03:14:00Z</cp:lastPrinted>
  <dcterms:created xsi:type="dcterms:W3CDTF">2025-02-21T03:08:00Z</dcterms:created>
  <dcterms:modified xsi:type="dcterms:W3CDTF">2025-02-23T23:54:00Z</dcterms:modified>
</cp:coreProperties>
</file>