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791E1D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791E1D">
        <w:rPr>
          <w:sz w:val="28"/>
        </w:rPr>
        <w:t>115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086684" w:rsidRPr="007823B0" w:rsidRDefault="00086684" w:rsidP="00086684">
      <w:pPr>
        <w:jc w:val="center"/>
        <w:rPr>
          <w:b/>
          <w:bCs/>
          <w:sz w:val="28"/>
        </w:rPr>
      </w:pPr>
      <w:r w:rsidRPr="007823B0">
        <w:rPr>
          <w:b/>
          <w:bCs/>
          <w:sz w:val="28"/>
        </w:rPr>
        <w:t xml:space="preserve">О первоочередных мерах по подготовке к </w:t>
      </w:r>
    </w:p>
    <w:p w:rsidR="00086684" w:rsidRPr="007823B0" w:rsidRDefault="00086684" w:rsidP="00086684">
      <w:pPr>
        <w:jc w:val="center"/>
        <w:rPr>
          <w:b/>
          <w:bCs/>
          <w:sz w:val="28"/>
        </w:rPr>
      </w:pPr>
      <w:r w:rsidRPr="007823B0">
        <w:rPr>
          <w:b/>
          <w:bCs/>
          <w:sz w:val="28"/>
        </w:rPr>
        <w:t>пожароопасному сезону 202</w:t>
      </w:r>
      <w:r>
        <w:rPr>
          <w:b/>
          <w:bCs/>
          <w:sz w:val="28"/>
        </w:rPr>
        <w:t xml:space="preserve">5 </w:t>
      </w:r>
      <w:r w:rsidRPr="007823B0">
        <w:rPr>
          <w:b/>
          <w:bCs/>
          <w:sz w:val="28"/>
        </w:rPr>
        <w:t>года</w:t>
      </w:r>
    </w:p>
    <w:p w:rsidR="00086684" w:rsidRPr="007823B0" w:rsidRDefault="00086684" w:rsidP="00086684">
      <w:pPr>
        <w:rPr>
          <w:sz w:val="28"/>
        </w:rPr>
      </w:pP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 xml:space="preserve">В соответствии со ст.26 Устава муниципального района «Кыринский район», руководствуясь ст.51, 53, 83 Лесного кодекса Российской Федерации, федеральными законами от 21.12.94 № 68-ФЗ «О защите населения и территорий от чрезвычайных ситуаций природного и техногенного характера» и от 21.12.94 № 69-ФЗ «О пожарной безопасности», постановлением Правительства Российской Федерации от 30.06.2007 № 417 «Об утверждении правил пожарной безопасности в лесах», постановлением Правительства Российской от 16 сентября 2020 года №1479 «Об утверждении Правил противопожарного режима в Российской Федерации», учитывая решение комиссии по предупреждению и ликвидации чрезвычайных ситуаций и обеспечению пожарной безопасности Забайкальского края (протокол № 2 от 18.02.2025 г.) и решения </w:t>
      </w:r>
      <w:bookmarkStart w:id="1" w:name="_Hlk190962401"/>
      <w:r w:rsidRPr="00086684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Кыринского района (протокол № 2 от 19.02.2025 г.),</w:t>
      </w:r>
      <w:bookmarkEnd w:id="1"/>
      <w:r w:rsidRPr="00086684">
        <w:rPr>
          <w:sz w:val="28"/>
          <w:szCs w:val="28"/>
        </w:rPr>
        <w:t xml:space="preserve"> администрация муниципального района «Кыринский район» постановляет:</w:t>
      </w:r>
    </w:p>
    <w:p w:rsidR="00086684" w:rsidRPr="00086684" w:rsidRDefault="00086684" w:rsidP="00086684">
      <w:pPr>
        <w:pStyle w:val="a3"/>
        <w:widowControl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Рекомендовать: 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</w:t>
      </w:r>
      <w:r w:rsidRPr="00086684">
        <w:rPr>
          <w:bCs/>
          <w:sz w:val="28"/>
          <w:szCs w:val="28"/>
        </w:rPr>
        <w:t xml:space="preserve"> </w:t>
      </w:r>
      <w:r w:rsidRPr="00086684">
        <w:rPr>
          <w:sz w:val="28"/>
          <w:szCs w:val="28"/>
        </w:rPr>
        <w:t xml:space="preserve"> Комитету образования администрации муниципального района</w:t>
      </w:r>
      <w:r w:rsidR="0025375E">
        <w:rPr>
          <w:sz w:val="28"/>
          <w:szCs w:val="28"/>
        </w:rPr>
        <w:t xml:space="preserve"> «Кыринский район»</w:t>
      </w:r>
      <w:r w:rsidRPr="00086684">
        <w:rPr>
          <w:sz w:val="28"/>
          <w:szCs w:val="28"/>
        </w:rPr>
        <w:t xml:space="preserve">, </w:t>
      </w:r>
      <w:r w:rsidR="0025375E">
        <w:rPr>
          <w:sz w:val="28"/>
          <w:szCs w:val="28"/>
        </w:rPr>
        <w:t>Комитету</w:t>
      </w:r>
      <w:r w:rsidRPr="00086684">
        <w:rPr>
          <w:sz w:val="28"/>
          <w:szCs w:val="28"/>
        </w:rPr>
        <w:t xml:space="preserve"> культуры, спорта и молодежной политики администрации муниципального района</w:t>
      </w:r>
      <w:r w:rsidR="0025375E">
        <w:rPr>
          <w:sz w:val="28"/>
          <w:szCs w:val="28"/>
        </w:rPr>
        <w:t xml:space="preserve"> «Кыринский район»</w:t>
      </w:r>
      <w:r w:rsidRPr="00086684">
        <w:rPr>
          <w:sz w:val="28"/>
          <w:szCs w:val="28"/>
        </w:rPr>
        <w:t>: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 xml:space="preserve"> в течение года организовать проведение в учреждениях образования, культуры  профилактическ</w:t>
      </w:r>
      <w:r w:rsidR="0025375E">
        <w:rPr>
          <w:sz w:val="28"/>
          <w:szCs w:val="28"/>
        </w:rPr>
        <w:t>ую</w:t>
      </w:r>
      <w:r w:rsidRPr="00086684">
        <w:rPr>
          <w:sz w:val="28"/>
          <w:szCs w:val="28"/>
        </w:rPr>
        <w:t xml:space="preserve"> работ</w:t>
      </w:r>
      <w:r w:rsidR="0025375E">
        <w:rPr>
          <w:sz w:val="28"/>
          <w:szCs w:val="28"/>
        </w:rPr>
        <w:t>у</w:t>
      </w:r>
      <w:r w:rsidRPr="00086684">
        <w:rPr>
          <w:sz w:val="28"/>
          <w:szCs w:val="28"/>
        </w:rPr>
        <w:t xml:space="preserve"> по формированию бережного отношения к лесу;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в течение пожароопасного периода согласовывать проведение культурно-массовых, досуговых и других мероприятий в лесной и прилегающей к ней зоне с органами местного самоуправления и Кыринским лесничеством;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в срок до </w:t>
      </w:r>
      <w:r w:rsidRPr="00086684">
        <w:rPr>
          <w:b/>
          <w:sz w:val="28"/>
          <w:szCs w:val="28"/>
        </w:rPr>
        <w:t>31 марта 2025</w:t>
      </w:r>
      <w:r w:rsidRPr="00086684">
        <w:rPr>
          <w:sz w:val="28"/>
          <w:szCs w:val="28"/>
        </w:rPr>
        <w:t xml:space="preserve"> года организовать проведение мероприятий по обеспечению противопожарной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Главам сельских поселений Кыринского района: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 xml:space="preserve">1.4 провести разъяснительную работу с правообладателями земельных участков (собственниками земельных участков, землепользователями, </w:t>
      </w:r>
      <w:r w:rsidRPr="00086684">
        <w:rPr>
          <w:sz w:val="28"/>
          <w:szCs w:val="28"/>
        </w:rPr>
        <w:lastRenderedPageBreak/>
        <w:t>землевладельцами и арендаторами земельных участков), расположенных в границах населенных пунктов о необходимости проведения регулярной уборки мусора и скашивания травы;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1.5 провести работу по освещению в средствах массовой информации требований Правил противопожарного режима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в границах полос отвода и придорожных полосах автомобильных дорог, разведение костров, сжигания хвороста, порубочных остатков и горючих материалов;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1.6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палов) и направить информацию в Кыринское лесничество;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1.7 завершить подготовку территорий населенных пунктов в части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 xml:space="preserve">1.8 организовать работу патрульных, патрульно-маневренных групп в соответствии с порядком, утвержденным протоколом комиссии по предупреждению и ликвидации чрезвычайных ситуаций и обеспечению пожарной безопасности Забайкальского края от 28 ноября 2017 года №102 срок: </w:t>
      </w:r>
      <w:r w:rsidRPr="00086684">
        <w:rPr>
          <w:b/>
          <w:sz w:val="28"/>
          <w:szCs w:val="28"/>
        </w:rPr>
        <w:t>с 30 апреля 2025 г.</w:t>
      </w:r>
      <w:r w:rsidRPr="00086684">
        <w:rPr>
          <w:sz w:val="28"/>
          <w:szCs w:val="28"/>
        </w:rPr>
        <w:t xml:space="preserve"> 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1.9 обеспечить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1.10 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1.11 организовать через районную газету «</w:t>
      </w:r>
      <w:proofErr w:type="gramStart"/>
      <w:r w:rsidRPr="00086684">
        <w:rPr>
          <w:sz w:val="28"/>
          <w:szCs w:val="28"/>
        </w:rPr>
        <w:t>Ононская</w:t>
      </w:r>
      <w:proofErr w:type="gramEnd"/>
      <w:r w:rsidRPr="00086684">
        <w:rPr>
          <w:sz w:val="28"/>
          <w:szCs w:val="28"/>
        </w:rPr>
        <w:t xml:space="preserve"> правда» пропагандистскую кампанию, направленную на разъяснение населению</w:t>
      </w:r>
      <w:r>
        <w:rPr>
          <w:sz w:val="28"/>
          <w:szCs w:val="28"/>
        </w:rPr>
        <w:t xml:space="preserve"> </w:t>
      </w:r>
      <w:r w:rsidRPr="00086684">
        <w:rPr>
          <w:sz w:val="28"/>
          <w:szCs w:val="28"/>
        </w:rPr>
        <w:t>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массивов, применять в работе телефоны руководителей специализированных служб для экстренного сообщения;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1.12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предусмотреть включение в качестве обязательного условия для заключения договоров аренды(пользования)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086684">
        <w:rPr>
          <w:sz w:val="28"/>
          <w:szCs w:val="28"/>
        </w:rPr>
        <w:t>безогневым</w:t>
      </w:r>
      <w:proofErr w:type="spellEnd"/>
      <w:r w:rsidRPr="00086684">
        <w:rPr>
          <w:sz w:val="28"/>
          <w:szCs w:val="28"/>
        </w:rPr>
        <w:t xml:space="preserve"> способом;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1.14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укомплектовать добровольные пожарные дружины первичными средствами пожаротушения (РЛО, вещевое обеспечение, мотопомпы, воздуходувки);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1.15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привести автомобили АРС-14 и другую приспособленную для целей пожаротушения технику в исправное состояние;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1.16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провести со старостами населенных пунктов инструкторско-методическое занятие по обучению действиям в период подготовки и прохождения пожароопасного сезона, разработать и раздать соответствующие памятки и готовность к применению в любое время года;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1.17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оборудовать сельские поселения системами оповещения населения с функцией звукового и речевого сопровождения, содержать в постоянной готовности;</w:t>
      </w:r>
    </w:p>
    <w:p w:rsidR="00086684" w:rsidRPr="00086684" w:rsidRDefault="00086684" w:rsidP="00086684">
      <w:pPr>
        <w:ind w:firstLine="709"/>
        <w:jc w:val="both"/>
        <w:rPr>
          <w:b/>
          <w:bCs/>
          <w:sz w:val="28"/>
          <w:szCs w:val="28"/>
        </w:rPr>
      </w:pPr>
      <w:r w:rsidRPr="00086684">
        <w:rPr>
          <w:sz w:val="28"/>
          <w:szCs w:val="28"/>
        </w:rPr>
        <w:t>1.18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 пожарных пирсов, водонапорных башен, стоящих на балансе сельских поселений, </w:t>
      </w:r>
      <w:r w:rsidRPr="00086684">
        <w:rPr>
          <w:sz w:val="28"/>
          <w:szCs w:val="28"/>
          <w:u w:val="single"/>
        </w:rPr>
        <w:t>обеспечить готовность ДЭС</w:t>
      </w:r>
      <w:r w:rsidRPr="00086684">
        <w:rPr>
          <w:sz w:val="28"/>
          <w:szCs w:val="28"/>
        </w:rPr>
        <w:t xml:space="preserve"> для экстренного подключения к водоисточникам на случай нарушения электроснабжения, по результатам работу оформить акт проверки готовности водоисточника срок </w:t>
      </w:r>
      <w:r w:rsidRPr="00086684">
        <w:rPr>
          <w:b/>
          <w:bCs/>
          <w:sz w:val="28"/>
          <w:szCs w:val="28"/>
        </w:rPr>
        <w:t>до 15 марта 2025 г.;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1.19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в период прохождения пожароопасного сезона 2025 года обеспечить своевременное оповещение населения при угрозе или возникновении чрезвычайных ситуаций, обусловленных природными пожарами;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1.20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провести тренировки по оповещению местного населения при действиях в чрезвычайных ситуациях с оформлением актов тренировки срок: </w:t>
      </w:r>
      <w:r w:rsidRPr="00086684">
        <w:rPr>
          <w:b/>
          <w:sz w:val="28"/>
          <w:szCs w:val="28"/>
        </w:rPr>
        <w:t>до 31 марта 2025 г.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1.21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своевременно подать списки членов добровольных пожарных дружин в ГУЗ «Кыринская ЦРБ» для проведения вакцинации (ревакцинации) против клещевого энцефалита, а также отработать вопрос трудоустройства членов ДПД в Кыринский участок КГСАУ на 0,25 ставки по совместительству.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организовать обследование готовности на территории сельского поселения к пожароопасному сезону 2025 года КФХ и ЛПХ, с подписью руководителя об ознакомлении, срок: </w:t>
      </w:r>
      <w:r w:rsidRPr="00086684">
        <w:rPr>
          <w:b/>
          <w:bCs/>
          <w:sz w:val="28"/>
          <w:szCs w:val="28"/>
        </w:rPr>
        <w:t>до 31 марта 2025 г.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Старшему дознавателю ОНД и ПР по </w:t>
      </w:r>
      <w:proofErr w:type="spellStart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Кыринскому</w:t>
      </w:r>
      <w:proofErr w:type="spellEnd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району: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1.23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в соответствии с регламентирующими документами, организовать проверку готовности к пожароопасному сезону 2025 года населённых пунктов.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реагировать на ландшафтные пожары для установления причины и виновного лица в составе оперативной группы и контрольно-патрульной группы.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ГКУ «Управление лесничеством Забайкальского края» Кыринское лесничество: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1.25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провести комплекс организационных мероприятий по подготовке к пожароопасному сезону 2025 года;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1.26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провести ревизию сил и средств тушения лесных и степных пожаров, находящихся в распоряжении подведомственных учреждений;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1.27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организовать патрулирование межведомственными оперативными группами в периоды особого противопожарного режима и режима чрезвычайной ситуации в лесах в полном объеме;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1.28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усилить агитационную и разъяснительную работу с населением по противопожарной пропаганде, в том числе с использованием всех видов СМИ, современных средств связи, информационно-телекоммуникационной сети «Интернет» и других форм работы;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1.29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организовать выполнение профилактических мероприятий по предупреждению лесных пожаров в лесах в полном объеме предусмотренным планом;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1.30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организовать выполнение мероприятий по противопожарному обустройству лесов, в том числе оборудованию дорог, ведущих в леса, шлагбаумами и постами.</w:t>
      </w:r>
    </w:p>
    <w:p w:rsidR="00086684" w:rsidRPr="00086684" w:rsidRDefault="00086684" w:rsidP="00086684">
      <w:pPr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1.31</w:t>
      </w:r>
      <w:r>
        <w:rPr>
          <w:sz w:val="28"/>
          <w:szCs w:val="28"/>
        </w:rPr>
        <w:t>.</w:t>
      </w:r>
      <w:r w:rsidRPr="00086684">
        <w:rPr>
          <w:sz w:val="28"/>
          <w:szCs w:val="28"/>
        </w:rPr>
        <w:t xml:space="preserve"> при осложнении пожароопасной обстановки организовать работу двух стационарных постов по направлению </w:t>
      </w:r>
      <w:proofErr w:type="spellStart"/>
      <w:r w:rsidRPr="00086684">
        <w:rPr>
          <w:sz w:val="28"/>
          <w:szCs w:val="28"/>
        </w:rPr>
        <w:t>с.Букукун</w:t>
      </w:r>
      <w:proofErr w:type="spellEnd"/>
      <w:r w:rsidRPr="00086684">
        <w:rPr>
          <w:sz w:val="28"/>
          <w:szCs w:val="28"/>
        </w:rPr>
        <w:t xml:space="preserve"> и </w:t>
      </w:r>
      <w:proofErr w:type="spellStart"/>
      <w:r w:rsidRPr="00086684">
        <w:rPr>
          <w:sz w:val="28"/>
          <w:szCs w:val="28"/>
        </w:rPr>
        <w:t>с.Надежный</w:t>
      </w:r>
      <w:proofErr w:type="spellEnd"/>
      <w:r w:rsidRPr="00086684">
        <w:rPr>
          <w:sz w:val="28"/>
          <w:szCs w:val="28"/>
        </w:rPr>
        <w:t xml:space="preserve"> с привлечением организаций: «Кыринский участок» КГСАУ «Забайкальского лесохозяйственного объединения», ОП МО МВД «</w:t>
      </w:r>
      <w:proofErr w:type="spellStart"/>
      <w:r w:rsidRPr="00086684">
        <w:rPr>
          <w:sz w:val="28"/>
          <w:szCs w:val="28"/>
        </w:rPr>
        <w:t>Акшинский</w:t>
      </w:r>
      <w:proofErr w:type="spellEnd"/>
      <w:r w:rsidRPr="00086684">
        <w:rPr>
          <w:sz w:val="28"/>
          <w:szCs w:val="28"/>
        </w:rPr>
        <w:t xml:space="preserve">», </w:t>
      </w:r>
      <w:proofErr w:type="spellStart"/>
      <w:r w:rsidRPr="00086684">
        <w:rPr>
          <w:sz w:val="28"/>
          <w:szCs w:val="28"/>
        </w:rPr>
        <w:t>Сохондинского</w:t>
      </w:r>
      <w:proofErr w:type="spellEnd"/>
      <w:r w:rsidRPr="00086684">
        <w:rPr>
          <w:sz w:val="28"/>
          <w:szCs w:val="28"/>
        </w:rPr>
        <w:t xml:space="preserve"> государственного природного биосферного заповедника;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Отделу развития сельского хозяйства администрации муниципального района «Кыринский район»:</w:t>
      </w:r>
    </w:p>
    <w:p w:rsidR="00086684" w:rsidRPr="00086684" w:rsidRDefault="00086684" w:rsidP="00086684">
      <w:pPr>
        <w:pStyle w:val="a3"/>
        <w:widowControl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провести работу с руководителями сельскохозяйственных организаций независимо от форм собственности о незамедлительном сообщении, о возникающих лесных и других ландшафтных пожарах в единую дежурно-диспетчерскую службу района (тел. 21-9-02) или в «Службу спасения» - 112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Главному специалисту ГО и ЧС администрации муниципального района «Кыринский район»: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Создать межведомственную комиссию и в соответствии с графиком работы межведомственной комиссией муниципального района, завершить проверку готовности муниципальных образований к пожароопасному сезону 2025 года. Установить график проверок и довести до глав сельских поселений.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Директору ООО «</w:t>
      </w:r>
      <w:proofErr w:type="spellStart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Альянсремстрой</w:t>
      </w:r>
      <w:proofErr w:type="spellEnd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До начала пожароопасного сезона 2025 года завершить очистку обочин дорог и мостов Кыринского района от сухой травы (мусора).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провести очистку от растительности на дорогах в местах «слепых зон», своевременно реагировать на возникшие повреждения дорожного полотна на обслуживаемых автомобильных дорогах.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Отделению полиции по </w:t>
      </w:r>
      <w:proofErr w:type="spellStart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Кыринскому</w:t>
      </w:r>
      <w:proofErr w:type="spellEnd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МО МВД России «</w:t>
      </w:r>
      <w:proofErr w:type="spellStart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Акшинский</w:t>
      </w:r>
      <w:proofErr w:type="spellEnd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направлять оперативную группу совместно с старшим дознавателем ОНД и ПР по </w:t>
      </w:r>
      <w:proofErr w:type="spellStart"/>
      <w:r w:rsidRPr="00086684">
        <w:rPr>
          <w:rFonts w:ascii="Times New Roman" w:eastAsia="Times New Roman" w:hAnsi="Times New Roman" w:cs="Times New Roman"/>
          <w:sz w:val="28"/>
          <w:szCs w:val="28"/>
        </w:rPr>
        <w:t>Кыринскому</w:t>
      </w:r>
      <w:proofErr w:type="spellEnd"/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району Петренко С.И. на установление причины пожара и виновных лиц: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назначать сотрудников полиции для участия в рейдах патрульно-контрольной группы;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84">
        <w:rPr>
          <w:rFonts w:ascii="Times New Roman" w:eastAsia="Times New Roman" w:hAnsi="Times New Roman" w:cs="Times New Roman"/>
          <w:sz w:val="28"/>
          <w:szCs w:val="28"/>
        </w:rPr>
        <w:t>1.39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4">
        <w:rPr>
          <w:rFonts w:ascii="Times New Roman" w:eastAsia="Times New Roman" w:hAnsi="Times New Roman" w:cs="Times New Roman"/>
          <w:sz w:val="28"/>
          <w:szCs w:val="28"/>
        </w:rPr>
        <w:t xml:space="preserve"> в случае выставления стационарного пожарного поста направлять сотрудника полиции для круглосуточного дежурства.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>Кыринскому</w:t>
      </w:r>
      <w:proofErr w:type="spellEnd"/>
      <w:r w:rsidRPr="0008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участку КГСАУ:</w:t>
      </w:r>
    </w:p>
    <w:p w:rsidR="00086684" w:rsidRPr="00086684" w:rsidRDefault="00086684" w:rsidP="000866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84">
        <w:rPr>
          <w:rFonts w:ascii="Times New Roman" w:hAnsi="Times New Roman" w:cs="Times New Roman"/>
          <w:sz w:val="28"/>
          <w:szCs w:val="28"/>
        </w:rPr>
        <w:t>1.40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6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684">
        <w:rPr>
          <w:rFonts w:ascii="Times New Roman" w:hAnsi="Times New Roman" w:cs="Times New Roman"/>
          <w:sz w:val="28"/>
          <w:szCs w:val="28"/>
        </w:rPr>
        <w:t>произвести доукомплектование штата имеющихся вакантных единиц лесных пожарных на пожароопасный период 202</w:t>
      </w:r>
      <w:r w:rsidR="00D84E56">
        <w:rPr>
          <w:rFonts w:ascii="Times New Roman" w:hAnsi="Times New Roman" w:cs="Times New Roman"/>
          <w:sz w:val="28"/>
          <w:szCs w:val="28"/>
        </w:rPr>
        <w:t>5</w:t>
      </w:r>
      <w:r w:rsidRPr="0008668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4E56" w:rsidRDefault="00086684" w:rsidP="0008668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86684">
        <w:rPr>
          <w:sz w:val="28"/>
          <w:szCs w:val="28"/>
        </w:rPr>
        <w:t>1.41</w:t>
      </w:r>
      <w:r>
        <w:rPr>
          <w:sz w:val="28"/>
          <w:szCs w:val="28"/>
        </w:rPr>
        <w:t>.</w:t>
      </w:r>
      <w:r w:rsidRPr="00086684">
        <w:rPr>
          <w:b/>
          <w:sz w:val="28"/>
          <w:szCs w:val="28"/>
        </w:rPr>
        <w:t xml:space="preserve"> </w:t>
      </w:r>
      <w:r w:rsidRPr="00086684">
        <w:rPr>
          <w:sz w:val="28"/>
          <w:szCs w:val="28"/>
        </w:rPr>
        <w:t xml:space="preserve">произвести смотр имеющейся на вооружении специальной пожарной техники и противопожарного оборудования </w:t>
      </w:r>
    </w:p>
    <w:p w:rsidR="009763BF" w:rsidRDefault="00086684" w:rsidP="00086684">
      <w:pPr>
        <w:tabs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</w:t>
      </w:r>
      <w:r w:rsidRPr="00086684">
        <w:rPr>
          <w:sz w:val="28"/>
          <w:szCs w:val="28"/>
        </w:rPr>
        <w:t>. Настоящее постановление обнародовать на стенде администрации муниципального района «Кыринский район», разместить в сетевом издании «</w:t>
      </w:r>
      <w:proofErr w:type="spellStart"/>
      <w:r w:rsidRPr="00086684">
        <w:rPr>
          <w:sz w:val="28"/>
          <w:szCs w:val="28"/>
        </w:rPr>
        <w:t>Ононская</w:t>
      </w:r>
      <w:proofErr w:type="spellEnd"/>
      <w:r w:rsidRPr="00086684">
        <w:rPr>
          <w:sz w:val="28"/>
          <w:szCs w:val="28"/>
        </w:rPr>
        <w:t xml:space="preserve"> правда» </w:t>
      </w:r>
      <w:hyperlink r:id="rId6" w:history="1">
        <w:r w:rsidRPr="00086684">
          <w:rPr>
            <w:rStyle w:val="aa"/>
            <w:sz w:val="28"/>
            <w:szCs w:val="28"/>
            <w:lang w:val="en-US"/>
          </w:rPr>
          <w:t>https</w:t>
        </w:r>
        <w:r w:rsidRPr="00086684">
          <w:rPr>
            <w:rStyle w:val="aa"/>
            <w:sz w:val="28"/>
            <w:szCs w:val="28"/>
          </w:rPr>
          <w:t>://</w:t>
        </w:r>
        <w:proofErr w:type="spellStart"/>
        <w:r w:rsidRPr="00086684">
          <w:rPr>
            <w:rStyle w:val="aa"/>
            <w:sz w:val="28"/>
            <w:szCs w:val="28"/>
            <w:lang w:val="en-US"/>
          </w:rPr>
          <w:t>ononews</w:t>
        </w:r>
        <w:proofErr w:type="spellEnd"/>
        <w:r w:rsidRPr="00086684">
          <w:rPr>
            <w:rStyle w:val="aa"/>
            <w:sz w:val="28"/>
            <w:szCs w:val="28"/>
          </w:rPr>
          <w:t>.</w:t>
        </w:r>
        <w:r w:rsidRPr="00086684">
          <w:rPr>
            <w:rStyle w:val="aa"/>
            <w:sz w:val="28"/>
            <w:szCs w:val="28"/>
            <w:lang w:val="en-US"/>
          </w:rPr>
          <w:t>info</w:t>
        </w:r>
        <w:r w:rsidRPr="00086684">
          <w:rPr>
            <w:rStyle w:val="aa"/>
            <w:sz w:val="28"/>
            <w:szCs w:val="28"/>
          </w:rPr>
          <w:t>//</w:t>
        </w:r>
      </w:hyperlink>
      <w:r w:rsidRPr="00086684">
        <w:rPr>
          <w:sz w:val="28"/>
          <w:szCs w:val="28"/>
        </w:rPr>
        <w:t>, на официальном сайте муниципального района «Кыринский район».</w:t>
      </w:r>
    </w:p>
    <w:p w:rsidR="008A0B99" w:rsidRDefault="00D84E56" w:rsidP="00D84E56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3</w:t>
      </w:r>
      <w:r w:rsidRPr="00086684">
        <w:rPr>
          <w:sz w:val="28"/>
          <w:szCs w:val="28"/>
        </w:rPr>
        <w:t>. Контроль за исполнением настоящ</w:t>
      </w:r>
      <w:r w:rsidR="00516810">
        <w:rPr>
          <w:sz w:val="28"/>
          <w:szCs w:val="28"/>
        </w:rPr>
        <w:t>его</w:t>
      </w:r>
      <w:r w:rsidRPr="00086684">
        <w:rPr>
          <w:sz w:val="28"/>
          <w:szCs w:val="28"/>
        </w:rPr>
        <w:t xml:space="preserve"> </w:t>
      </w:r>
      <w:r w:rsidR="00516810">
        <w:rPr>
          <w:sz w:val="28"/>
          <w:szCs w:val="28"/>
        </w:rPr>
        <w:t>постановления</w:t>
      </w:r>
      <w:r w:rsidRPr="00086684">
        <w:rPr>
          <w:sz w:val="28"/>
          <w:szCs w:val="28"/>
        </w:rPr>
        <w:t xml:space="preserve"> оставляю за собой.</w:t>
      </w:r>
    </w:p>
    <w:p w:rsidR="00086684" w:rsidRDefault="00086684" w:rsidP="0076058E">
      <w:pPr>
        <w:rPr>
          <w:sz w:val="28"/>
          <w:szCs w:val="26"/>
        </w:rPr>
      </w:pPr>
    </w:p>
    <w:p w:rsidR="00D84E56" w:rsidRDefault="00D84E56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2370BBC"/>
    <w:multiLevelType w:val="multilevel"/>
    <w:tmpl w:val="6BC2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086684"/>
    <w:rsid w:val="00100735"/>
    <w:rsid w:val="00100C60"/>
    <w:rsid w:val="00103A3D"/>
    <w:rsid w:val="00166EEB"/>
    <w:rsid w:val="001C13EA"/>
    <w:rsid w:val="001C4041"/>
    <w:rsid w:val="00233011"/>
    <w:rsid w:val="00235E3B"/>
    <w:rsid w:val="0025375E"/>
    <w:rsid w:val="00285EA1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1681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91E1D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84E56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0866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08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2025-02-26T00:59:00Z</cp:lastPrinted>
  <dcterms:created xsi:type="dcterms:W3CDTF">2025-02-25T06:50:00Z</dcterms:created>
  <dcterms:modified xsi:type="dcterms:W3CDTF">2025-02-26T02:30:00Z</dcterms:modified>
</cp:coreProperties>
</file>