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E" w:rsidRDefault="003C423E" w:rsidP="003C423E"/>
    <w:p w:rsidR="003C423E" w:rsidRDefault="003C423E" w:rsidP="003C423E">
      <w:pPr>
        <w:jc w:val="right"/>
      </w:pPr>
      <w:r>
        <w:t>ПРОЕКТ</w:t>
      </w:r>
    </w:p>
    <w:p w:rsidR="003C423E" w:rsidRPr="00753E36" w:rsidRDefault="003C423E" w:rsidP="003C423E">
      <w:pPr>
        <w:jc w:val="right"/>
      </w:pPr>
    </w:p>
    <w:p w:rsidR="003C423E" w:rsidRDefault="003C423E" w:rsidP="003C423E">
      <w:pPr>
        <w:pStyle w:val="2"/>
      </w:pPr>
      <w:r>
        <w:t>СОВЕТ МУНИЦИПАЛЬНОГО РАЙОНА «КЫРИНСКИЙ РАЙОН»</w:t>
      </w:r>
    </w:p>
    <w:p w:rsidR="003C423E" w:rsidRDefault="003C423E" w:rsidP="003C423E">
      <w:pPr>
        <w:pStyle w:val="2"/>
      </w:pPr>
      <w:r>
        <w:t xml:space="preserve">РЕШЕНИЕ </w:t>
      </w:r>
    </w:p>
    <w:p w:rsidR="003C423E" w:rsidRDefault="003C423E" w:rsidP="003C423E"/>
    <w:p w:rsidR="003C423E" w:rsidRPr="00DE7D3A" w:rsidRDefault="003C423E" w:rsidP="003C423E">
      <w:pPr>
        <w:ind w:firstLine="708"/>
        <w:rPr>
          <w:sz w:val="28"/>
        </w:rPr>
      </w:pPr>
      <w:r>
        <w:rPr>
          <w:sz w:val="28"/>
        </w:rPr>
        <w:t xml:space="preserve">от         марта  2025 года                  </w:t>
      </w:r>
      <w:r w:rsidRPr="00DE7D3A">
        <w:rPr>
          <w:sz w:val="28"/>
        </w:rPr>
        <w:t xml:space="preserve">                                    </w:t>
      </w:r>
      <w:r>
        <w:rPr>
          <w:sz w:val="28"/>
        </w:rPr>
        <w:t xml:space="preserve">№   </w:t>
      </w:r>
    </w:p>
    <w:p w:rsidR="003C423E" w:rsidRDefault="003C423E" w:rsidP="003C423E">
      <w:pPr>
        <w:ind w:firstLine="708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Кыра</w:t>
      </w:r>
    </w:p>
    <w:p w:rsidR="003C423E" w:rsidRDefault="003C423E" w:rsidP="003C423E">
      <w:pPr>
        <w:rPr>
          <w:sz w:val="28"/>
        </w:rPr>
      </w:pPr>
    </w:p>
    <w:p w:rsidR="003C423E" w:rsidRDefault="003C423E" w:rsidP="003C423E">
      <w:pPr>
        <w:ind w:firstLine="708"/>
        <w:jc w:val="center"/>
        <w:rPr>
          <w:sz w:val="28"/>
        </w:rPr>
      </w:pPr>
      <w:r>
        <w:rPr>
          <w:b/>
          <w:sz w:val="28"/>
        </w:rPr>
        <w:t>О внесении изменений в решение Совета муниципального района «</w:t>
      </w:r>
      <w:proofErr w:type="spellStart"/>
      <w:r>
        <w:rPr>
          <w:b/>
          <w:sz w:val="28"/>
        </w:rPr>
        <w:t>Кыринский</w:t>
      </w:r>
      <w:proofErr w:type="spellEnd"/>
      <w:r>
        <w:rPr>
          <w:b/>
          <w:sz w:val="28"/>
        </w:rPr>
        <w:t xml:space="preserve"> район» от </w:t>
      </w:r>
      <w:r w:rsidRPr="00F07CE6">
        <w:rPr>
          <w:b/>
          <w:sz w:val="28"/>
        </w:rPr>
        <w:t>2</w:t>
      </w:r>
      <w:r>
        <w:rPr>
          <w:b/>
          <w:sz w:val="28"/>
        </w:rPr>
        <w:t>7</w:t>
      </w:r>
      <w:r w:rsidRPr="00F07CE6">
        <w:rPr>
          <w:b/>
          <w:sz w:val="28"/>
        </w:rPr>
        <w:t xml:space="preserve"> декабря 20</w:t>
      </w:r>
      <w:r>
        <w:rPr>
          <w:b/>
          <w:sz w:val="28"/>
        </w:rPr>
        <w:t>24</w:t>
      </w:r>
      <w:r w:rsidRPr="00F07CE6">
        <w:rPr>
          <w:b/>
          <w:sz w:val="28"/>
        </w:rPr>
        <w:t xml:space="preserve"> года № </w:t>
      </w:r>
      <w:r>
        <w:rPr>
          <w:b/>
          <w:sz w:val="28"/>
        </w:rPr>
        <w:t>33</w:t>
      </w:r>
      <w:r w:rsidRPr="00F07CE6">
        <w:rPr>
          <w:b/>
          <w:sz w:val="28"/>
        </w:rPr>
        <w:t xml:space="preserve"> «</w:t>
      </w:r>
      <w:r w:rsidRPr="00B94D20">
        <w:rPr>
          <w:b/>
          <w:sz w:val="28"/>
        </w:rPr>
        <w:t>О бюджете муниципального района</w:t>
      </w:r>
      <w:r>
        <w:rPr>
          <w:b/>
          <w:sz w:val="28"/>
        </w:rPr>
        <w:t xml:space="preserve"> </w:t>
      </w:r>
      <w:r w:rsidRPr="00B94D20">
        <w:rPr>
          <w:b/>
          <w:sz w:val="28"/>
        </w:rPr>
        <w:t>«</w:t>
      </w:r>
      <w:proofErr w:type="spellStart"/>
      <w:r w:rsidRPr="00B94D20">
        <w:rPr>
          <w:b/>
          <w:sz w:val="28"/>
        </w:rPr>
        <w:t>Кыринский</w:t>
      </w:r>
      <w:proofErr w:type="spellEnd"/>
      <w:r w:rsidRPr="00B94D20">
        <w:rPr>
          <w:b/>
          <w:sz w:val="28"/>
        </w:rPr>
        <w:t xml:space="preserve"> район» на 20</w:t>
      </w:r>
      <w:r>
        <w:rPr>
          <w:b/>
          <w:sz w:val="28"/>
        </w:rPr>
        <w:t>25</w:t>
      </w:r>
      <w:r w:rsidRPr="00B94D20">
        <w:rPr>
          <w:b/>
          <w:sz w:val="28"/>
        </w:rPr>
        <w:t xml:space="preserve"> год</w:t>
      </w:r>
      <w:r>
        <w:rPr>
          <w:b/>
          <w:sz w:val="28"/>
        </w:rPr>
        <w:t xml:space="preserve"> и плановый период 2026 и 2027 годов</w:t>
      </w:r>
      <w:r w:rsidRPr="00535496">
        <w:rPr>
          <w:b/>
          <w:sz w:val="28"/>
        </w:rPr>
        <w:t xml:space="preserve">» </w:t>
      </w:r>
    </w:p>
    <w:p w:rsidR="003C423E" w:rsidRPr="00A32FC3" w:rsidRDefault="003C423E" w:rsidP="003C423E">
      <w:pPr>
        <w:ind w:firstLine="708"/>
        <w:jc w:val="both"/>
        <w:rPr>
          <w:sz w:val="28"/>
          <w:szCs w:val="28"/>
        </w:rPr>
      </w:pPr>
      <w:r w:rsidRPr="00A32FC3">
        <w:rPr>
          <w:sz w:val="28"/>
          <w:szCs w:val="28"/>
        </w:rPr>
        <w:t>В соответствии со статьёй 23 Устава муниципального района «</w:t>
      </w:r>
      <w:proofErr w:type="spellStart"/>
      <w:r w:rsidRPr="00A32FC3">
        <w:rPr>
          <w:sz w:val="28"/>
          <w:szCs w:val="28"/>
        </w:rPr>
        <w:t>Кыринский</w:t>
      </w:r>
      <w:proofErr w:type="spellEnd"/>
      <w:r w:rsidRPr="00A32FC3">
        <w:rPr>
          <w:sz w:val="28"/>
          <w:szCs w:val="28"/>
        </w:rPr>
        <w:t xml:space="preserve"> район»</w:t>
      </w:r>
      <w:r w:rsidR="00D64237">
        <w:rPr>
          <w:sz w:val="28"/>
          <w:szCs w:val="28"/>
        </w:rPr>
        <w:t>,</w:t>
      </w:r>
      <w:r w:rsidRPr="00A32FC3">
        <w:rPr>
          <w:sz w:val="28"/>
          <w:szCs w:val="28"/>
        </w:rPr>
        <w:t xml:space="preserve"> Совет муниципального района «</w:t>
      </w:r>
      <w:proofErr w:type="spellStart"/>
      <w:r w:rsidRPr="00A32FC3">
        <w:rPr>
          <w:sz w:val="28"/>
          <w:szCs w:val="28"/>
        </w:rPr>
        <w:t>Кыринский</w:t>
      </w:r>
      <w:proofErr w:type="spellEnd"/>
      <w:r w:rsidRPr="00A32FC3">
        <w:rPr>
          <w:sz w:val="28"/>
          <w:szCs w:val="28"/>
        </w:rPr>
        <w:t xml:space="preserve"> район» решил:</w:t>
      </w:r>
    </w:p>
    <w:p w:rsidR="003C423E" w:rsidRPr="00A178A5" w:rsidRDefault="00D64237" w:rsidP="003C423E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3C423E" w:rsidRPr="00A32FC3">
        <w:rPr>
          <w:sz w:val="28"/>
          <w:szCs w:val="28"/>
        </w:rPr>
        <w:t>Внести в решение Совета муниципального района «</w:t>
      </w:r>
      <w:proofErr w:type="spellStart"/>
      <w:r w:rsidR="003C423E" w:rsidRPr="00A32FC3">
        <w:rPr>
          <w:sz w:val="28"/>
          <w:szCs w:val="28"/>
        </w:rPr>
        <w:t>Кыринский</w:t>
      </w:r>
      <w:proofErr w:type="spellEnd"/>
      <w:r w:rsidR="003C423E" w:rsidRPr="00A32FC3">
        <w:rPr>
          <w:sz w:val="28"/>
          <w:szCs w:val="28"/>
        </w:rPr>
        <w:t xml:space="preserve"> район» от 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>2</w:t>
      </w:r>
      <w:r w:rsidR="003C423E">
        <w:rPr>
          <w:sz w:val="28"/>
          <w:szCs w:val="28"/>
        </w:rPr>
        <w:t xml:space="preserve">7 </w:t>
      </w:r>
      <w:r w:rsidR="003C423E" w:rsidRPr="00A32FC3">
        <w:rPr>
          <w:sz w:val="28"/>
          <w:szCs w:val="28"/>
        </w:rPr>
        <w:t xml:space="preserve"> декабря 20</w:t>
      </w:r>
      <w:r w:rsidR="003C423E">
        <w:rPr>
          <w:sz w:val="28"/>
          <w:szCs w:val="28"/>
        </w:rPr>
        <w:t xml:space="preserve">24 </w:t>
      </w:r>
      <w:r w:rsidR="003C423E" w:rsidRPr="00A32FC3">
        <w:rPr>
          <w:sz w:val="28"/>
          <w:szCs w:val="28"/>
        </w:rPr>
        <w:t xml:space="preserve"> года 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 xml:space="preserve">№ </w:t>
      </w:r>
      <w:r w:rsidR="003C423E">
        <w:rPr>
          <w:sz w:val="28"/>
          <w:szCs w:val="28"/>
        </w:rPr>
        <w:t xml:space="preserve"> 33 </w:t>
      </w:r>
      <w:r w:rsidR="003C423E" w:rsidRPr="00A32FC3">
        <w:rPr>
          <w:sz w:val="28"/>
          <w:szCs w:val="28"/>
        </w:rPr>
        <w:t xml:space="preserve"> «О бюджете муниципального района «</w:t>
      </w:r>
      <w:proofErr w:type="spellStart"/>
      <w:r w:rsidR="003C423E" w:rsidRPr="00A32FC3">
        <w:rPr>
          <w:sz w:val="28"/>
          <w:szCs w:val="28"/>
        </w:rPr>
        <w:t>Кыринский</w:t>
      </w:r>
      <w:proofErr w:type="spellEnd"/>
      <w:r w:rsidR="003C423E" w:rsidRPr="00A32FC3">
        <w:rPr>
          <w:sz w:val="28"/>
          <w:szCs w:val="28"/>
        </w:rPr>
        <w:t xml:space="preserve"> район»</w:t>
      </w:r>
      <w:r w:rsidR="003C423E">
        <w:rPr>
          <w:sz w:val="28"/>
          <w:szCs w:val="28"/>
        </w:rPr>
        <w:t xml:space="preserve">  </w:t>
      </w:r>
      <w:r w:rsidR="003C423E" w:rsidRPr="00A32FC3">
        <w:rPr>
          <w:sz w:val="28"/>
          <w:szCs w:val="28"/>
        </w:rPr>
        <w:t xml:space="preserve"> на 20</w:t>
      </w:r>
      <w:r w:rsidR="003C423E">
        <w:rPr>
          <w:sz w:val="28"/>
          <w:szCs w:val="28"/>
        </w:rPr>
        <w:t>25</w:t>
      </w:r>
      <w:r w:rsidR="003C423E" w:rsidRPr="00A32FC3">
        <w:rPr>
          <w:sz w:val="28"/>
          <w:szCs w:val="28"/>
        </w:rPr>
        <w:t xml:space="preserve"> год 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>и</w:t>
      </w:r>
      <w:r w:rsidR="003C423E">
        <w:rPr>
          <w:sz w:val="28"/>
          <w:szCs w:val="28"/>
        </w:rPr>
        <w:t xml:space="preserve">  </w:t>
      </w:r>
      <w:r w:rsidR="003C423E" w:rsidRPr="00A32FC3">
        <w:rPr>
          <w:sz w:val="28"/>
          <w:szCs w:val="28"/>
        </w:rPr>
        <w:t xml:space="preserve"> плановый период 20</w:t>
      </w:r>
      <w:r w:rsidR="003C423E">
        <w:rPr>
          <w:sz w:val="28"/>
          <w:szCs w:val="28"/>
        </w:rPr>
        <w:t>26</w:t>
      </w:r>
      <w:r w:rsidR="003C423E" w:rsidRPr="00A32FC3">
        <w:rPr>
          <w:sz w:val="28"/>
          <w:szCs w:val="28"/>
        </w:rPr>
        <w:t xml:space="preserve"> и 202</w:t>
      </w:r>
      <w:r w:rsidR="003C423E">
        <w:rPr>
          <w:sz w:val="28"/>
          <w:szCs w:val="28"/>
        </w:rPr>
        <w:t>7</w:t>
      </w:r>
      <w:r w:rsidR="003C423E" w:rsidRPr="00A32FC3">
        <w:rPr>
          <w:sz w:val="28"/>
          <w:szCs w:val="28"/>
        </w:rPr>
        <w:t xml:space="preserve"> годов»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 xml:space="preserve"> следующие изменения:</w:t>
      </w:r>
    </w:p>
    <w:p w:rsidR="003C423E" w:rsidRPr="00A32FC3" w:rsidRDefault="003C423E" w:rsidP="003C423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A32FC3">
        <w:rPr>
          <w:sz w:val="28"/>
          <w:szCs w:val="28"/>
        </w:rPr>
        <w:t xml:space="preserve"> 1 изложить в новой редакции:</w:t>
      </w:r>
    </w:p>
    <w:p w:rsidR="003C423E" w:rsidRPr="00A32FC3" w:rsidRDefault="003C423E" w:rsidP="003C423E">
      <w:pPr>
        <w:jc w:val="both"/>
        <w:rPr>
          <w:sz w:val="28"/>
        </w:rPr>
      </w:pPr>
      <w:r w:rsidRPr="00A32FC3">
        <w:rPr>
          <w:sz w:val="28"/>
        </w:rPr>
        <w:tab/>
        <w:t>Утвердить основные характеристики бюджета муниципального района «</w:t>
      </w:r>
      <w:proofErr w:type="spellStart"/>
      <w:r w:rsidRPr="00A32FC3">
        <w:rPr>
          <w:sz w:val="28"/>
        </w:rPr>
        <w:t>Кыринский</w:t>
      </w:r>
      <w:proofErr w:type="spellEnd"/>
      <w:r w:rsidRPr="00A32FC3">
        <w:rPr>
          <w:sz w:val="28"/>
        </w:rPr>
        <w:t xml:space="preserve"> район» (далее – бюджет района) на 20</w:t>
      </w:r>
      <w:r>
        <w:rPr>
          <w:sz w:val="28"/>
        </w:rPr>
        <w:t>25</w:t>
      </w:r>
      <w:r w:rsidRPr="00A32FC3">
        <w:rPr>
          <w:sz w:val="28"/>
        </w:rPr>
        <w:t xml:space="preserve"> год:</w:t>
      </w:r>
    </w:p>
    <w:p w:rsidR="003C423E" w:rsidRPr="00A32FC3" w:rsidRDefault="003C423E" w:rsidP="003C423E">
      <w:pPr>
        <w:ind w:firstLine="708"/>
        <w:jc w:val="both"/>
        <w:rPr>
          <w:sz w:val="28"/>
        </w:rPr>
      </w:pPr>
      <w:r w:rsidRPr="00A32FC3">
        <w:rPr>
          <w:sz w:val="28"/>
        </w:rPr>
        <w:t xml:space="preserve">1) общий объём доходов бюджета района в сумме </w:t>
      </w:r>
      <w:r>
        <w:rPr>
          <w:sz w:val="28"/>
        </w:rPr>
        <w:t>845899,5</w:t>
      </w:r>
      <w:r w:rsidRPr="00A32FC3">
        <w:rPr>
          <w:sz w:val="28"/>
        </w:rPr>
        <w:t xml:space="preserve"> тыс. рублей;</w:t>
      </w:r>
    </w:p>
    <w:p w:rsidR="003C423E" w:rsidRPr="00A32FC3" w:rsidRDefault="003C423E" w:rsidP="003C423E">
      <w:pPr>
        <w:ind w:firstLine="708"/>
        <w:jc w:val="both"/>
        <w:rPr>
          <w:sz w:val="28"/>
        </w:rPr>
      </w:pPr>
      <w:r w:rsidRPr="00A32FC3">
        <w:rPr>
          <w:sz w:val="28"/>
        </w:rPr>
        <w:t xml:space="preserve">2) общий объём расходов бюджета района в сумме </w:t>
      </w:r>
      <w:r>
        <w:rPr>
          <w:sz w:val="28"/>
        </w:rPr>
        <w:t>861705,2</w:t>
      </w:r>
      <w:r w:rsidRPr="00A32FC3">
        <w:rPr>
          <w:sz w:val="28"/>
        </w:rPr>
        <w:t xml:space="preserve"> тыс. рублей;</w:t>
      </w:r>
    </w:p>
    <w:p w:rsidR="003C423E" w:rsidRPr="009B2877" w:rsidRDefault="003C423E" w:rsidP="003C423E">
      <w:pPr>
        <w:ind w:firstLine="708"/>
        <w:jc w:val="both"/>
        <w:rPr>
          <w:sz w:val="28"/>
        </w:rPr>
      </w:pPr>
      <w:r w:rsidRPr="009B2877">
        <w:rPr>
          <w:sz w:val="28"/>
        </w:rPr>
        <w:t xml:space="preserve">3) дефицит бюджета района </w:t>
      </w:r>
      <w:r>
        <w:rPr>
          <w:sz w:val="28"/>
        </w:rPr>
        <w:t xml:space="preserve"> в сумме    15805,7</w:t>
      </w:r>
      <w:r w:rsidRPr="009B2877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9B2877">
        <w:rPr>
          <w:sz w:val="28"/>
        </w:rPr>
        <w:t>рублей.</w:t>
      </w:r>
    </w:p>
    <w:p w:rsidR="003C423E" w:rsidRPr="009B2877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2.Приложение № </w:t>
      </w:r>
      <w:r>
        <w:rPr>
          <w:sz w:val="28"/>
        </w:rPr>
        <w:t>1</w:t>
      </w:r>
      <w:r w:rsidRPr="009B2877">
        <w:rPr>
          <w:sz w:val="28"/>
        </w:rPr>
        <w:t xml:space="preserve"> изложить в новой редакции.</w:t>
      </w:r>
    </w:p>
    <w:p w:rsidR="003C423E" w:rsidRPr="009B2877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3.Приложение № </w:t>
      </w:r>
      <w:r>
        <w:rPr>
          <w:sz w:val="28"/>
        </w:rPr>
        <w:t>6</w:t>
      </w:r>
      <w:r w:rsidRPr="009B2877">
        <w:rPr>
          <w:sz w:val="28"/>
        </w:rPr>
        <w:t xml:space="preserve"> изложить в новой редакции.</w:t>
      </w:r>
    </w:p>
    <w:p w:rsidR="003C423E" w:rsidRPr="009B2877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4.Приложение № </w:t>
      </w:r>
      <w:r>
        <w:rPr>
          <w:sz w:val="28"/>
        </w:rPr>
        <w:t>8</w:t>
      </w:r>
      <w:r w:rsidRPr="009B2877">
        <w:rPr>
          <w:sz w:val="28"/>
        </w:rPr>
        <w:t xml:space="preserve"> изложить в новой редакции.</w:t>
      </w:r>
    </w:p>
    <w:p w:rsidR="003C423E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5.Приложение № </w:t>
      </w:r>
      <w:r>
        <w:rPr>
          <w:sz w:val="28"/>
        </w:rPr>
        <w:t>10</w:t>
      </w:r>
      <w:r w:rsidRPr="009B2877">
        <w:rPr>
          <w:sz w:val="28"/>
        </w:rPr>
        <w:t xml:space="preserve"> изложить в новой редакции.</w:t>
      </w:r>
    </w:p>
    <w:p w:rsidR="003C423E" w:rsidRDefault="003C423E" w:rsidP="003C423E">
      <w:pPr>
        <w:jc w:val="both"/>
        <w:rPr>
          <w:bCs/>
          <w:sz w:val="28"/>
          <w:szCs w:val="28"/>
        </w:rPr>
      </w:pPr>
      <w:r w:rsidRPr="009B2877">
        <w:rPr>
          <w:sz w:val="28"/>
        </w:rPr>
        <w:t xml:space="preserve">         </w:t>
      </w:r>
      <w:r>
        <w:rPr>
          <w:sz w:val="28"/>
        </w:rPr>
        <w:t>2</w:t>
      </w:r>
      <w:r w:rsidRPr="009B2877">
        <w:rPr>
          <w:sz w:val="28"/>
        </w:rPr>
        <w:t>.</w:t>
      </w:r>
      <w:r>
        <w:rPr>
          <w:bCs/>
          <w:sz w:val="28"/>
          <w:szCs w:val="28"/>
        </w:rPr>
        <w:t>Направить настоящее  решение главе  муниципального района  «</w:t>
      </w:r>
      <w:proofErr w:type="spellStart"/>
      <w:r>
        <w:rPr>
          <w:bCs/>
          <w:sz w:val="28"/>
          <w:szCs w:val="28"/>
        </w:rPr>
        <w:t>Кыринский</w:t>
      </w:r>
      <w:proofErr w:type="spellEnd"/>
      <w:r>
        <w:rPr>
          <w:bCs/>
          <w:sz w:val="28"/>
          <w:szCs w:val="28"/>
        </w:rPr>
        <w:t xml:space="preserve"> район»  для подписания и обнародования  в порядке, предусмотренном  Уставом муниципального района  «</w:t>
      </w:r>
      <w:proofErr w:type="spellStart"/>
      <w:r>
        <w:rPr>
          <w:bCs/>
          <w:sz w:val="28"/>
          <w:szCs w:val="28"/>
        </w:rPr>
        <w:t>Кыринский</w:t>
      </w:r>
      <w:proofErr w:type="spellEnd"/>
      <w:r>
        <w:rPr>
          <w:bCs/>
          <w:sz w:val="28"/>
          <w:szCs w:val="28"/>
        </w:rPr>
        <w:t xml:space="preserve"> район».</w:t>
      </w:r>
    </w:p>
    <w:p w:rsidR="003C423E" w:rsidRPr="00D719E4" w:rsidRDefault="003C423E" w:rsidP="003C423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 Настоящее решение  подлежит обнародованию на стенде администрации муниципального района «</w:t>
      </w:r>
      <w:proofErr w:type="spellStart"/>
      <w:r>
        <w:rPr>
          <w:bCs/>
          <w:sz w:val="28"/>
          <w:szCs w:val="28"/>
        </w:rPr>
        <w:t>Кыринский</w:t>
      </w:r>
      <w:proofErr w:type="spellEnd"/>
      <w:r>
        <w:rPr>
          <w:bCs/>
          <w:sz w:val="28"/>
          <w:szCs w:val="28"/>
        </w:rPr>
        <w:t xml:space="preserve"> район», размещению в сетевом издании «</w:t>
      </w:r>
      <w:proofErr w:type="spellStart"/>
      <w:r>
        <w:rPr>
          <w:bCs/>
          <w:sz w:val="28"/>
          <w:szCs w:val="28"/>
        </w:rPr>
        <w:t>Ононская</w:t>
      </w:r>
      <w:proofErr w:type="spellEnd"/>
      <w:r>
        <w:rPr>
          <w:bCs/>
          <w:sz w:val="28"/>
          <w:szCs w:val="28"/>
        </w:rPr>
        <w:t xml:space="preserve"> правда» </w:t>
      </w:r>
      <w:hyperlink r:id="rId5" w:history="1">
        <w:r w:rsidRPr="007E4A59">
          <w:rPr>
            <w:rStyle w:val="a3"/>
            <w:bCs/>
            <w:sz w:val="28"/>
            <w:szCs w:val="28"/>
            <w:lang w:val="en-US"/>
          </w:rPr>
          <w:t>https</w:t>
        </w:r>
        <w:r w:rsidRPr="007E4A59">
          <w:rPr>
            <w:rStyle w:val="a3"/>
            <w:bCs/>
            <w:sz w:val="28"/>
            <w:szCs w:val="28"/>
          </w:rPr>
          <w:t>://</w:t>
        </w:r>
        <w:proofErr w:type="spellStart"/>
        <w:r w:rsidRPr="007E4A59">
          <w:rPr>
            <w:rStyle w:val="a3"/>
            <w:bCs/>
            <w:sz w:val="28"/>
            <w:szCs w:val="28"/>
            <w:lang w:val="en-US"/>
          </w:rPr>
          <w:t>ononews</w:t>
        </w:r>
        <w:proofErr w:type="spellEnd"/>
        <w:r w:rsidRPr="007E4A59">
          <w:rPr>
            <w:rStyle w:val="a3"/>
            <w:bCs/>
            <w:sz w:val="28"/>
            <w:szCs w:val="28"/>
          </w:rPr>
          <w:t>.</w:t>
        </w:r>
        <w:r w:rsidRPr="007E4A59">
          <w:rPr>
            <w:rStyle w:val="a3"/>
            <w:bCs/>
            <w:sz w:val="28"/>
            <w:szCs w:val="28"/>
            <w:lang w:val="en-US"/>
          </w:rPr>
          <w:t>info</w:t>
        </w:r>
        <w:r w:rsidRPr="007E4A59">
          <w:rPr>
            <w:rStyle w:val="a3"/>
            <w:bCs/>
            <w:sz w:val="28"/>
            <w:szCs w:val="28"/>
          </w:rPr>
          <w:t>//</w:t>
        </w:r>
      </w:hyperlink>
      <w:r>
        <w:rPr>
          <w:bCs/>
          <w:sz w:val="28"/>
          <w:szCs w:val="28"/>
        </w:rPr>
        <w:t>, на официальном сайте</w:t>
      </w:r>
      <w:r w:rsidRPr="00890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Кыринский</w:t>
      </w:r>
      <w:proofErr w:type="spellEnd"/>
      <w:r>
        <w:rPr>
          <w:bCs/>
          <w:sz w:val="28"/>
          <w:szCs w:val="28"/>
        </w:rPr>
        <w:t xml:space="preserve"> район».</w:t>
      </w:r>
    </w:p>
    <w:p w:rsidR="003C423E" w:rsidRPr="009B2877" w:rsidRDefault="003C423E" w:rsidP="003C423E">
      <w:pPr>
        <w:jc w:val="both"/>
        <w:rPr>
          <w:bCs/>
          <w:sz w:val="28"/>
          <w:szCs w:val="28"/>
        </w:rPr>
      </w:pPr>
    </w:p>
    <w:p w:rsidR="00453DC0" w:rsidRPr="00453DC0" w:rsidRDefault="00453DC0" w:rsidP="00453DC0">
      <w:pPr>
        <w:widowControl w:val="0"/>
        <w:rPr>
          <w:color w:val="000000"/>
          <w:sz w:val="28"/>
          <w:szCs w:val="28"/>
          <w:lang w:bidi="ru-RU"/>
        </w:rPr>
      </w:pPr>
      <w:r w:rsidRPr="00453DC0">
        <w:rPr>
          <w:color w:val="000000"/>
          <w:sz w:val="28"/>
          <w:szCs w:val="28"/>
          <w:lang w:bidi="ru-RU"/>
        </w:rPr>
        <w:t>И.о</w:t>
      </w:r>
      <w:proofErr w:type="gramStart"/>
      <w:r w:rsidRPr="00453DC0">
        <w:rPr>
          <w:color w:val="000000"/>
          <w:sz w:val="28"/>
          <w:szCs w:val="28"/>
          <w:lang w:bidi="ru-RU"/>
        </w:rPr>
        <w:t>.г</w:t>
      </w:r>
      <w:proofErr w:type="gramEnd"/>
      <w:r w:rsidRPr="00453DC0">
        <w:rPr>
          <w:color w:val="000000"/>
          <w:sz w:val="28"/>
          <w:szCs w:val="28"/>
          <w:lang w:bidi="ru-RU"/>
        </w:rPr>
        <w:t>лавы муниципального района</w:t>
      </w:r>
    </w:p>
    <w:p w:rsidR="00453DC0" w:rsidRPr="00453DC0" w:rsidRDefault="00453DC0" w:rsidP="00453DC0">
      <w:pPr>
        <w:widowControl w:val="0"/>
        <w:tabs>
          <w:tab w:val="left" w:pos="6734"/>
        </w:tabs>
        <w:rPr>
          <w:color w:val="000000"/>
          <w:sz w:val="28"/>
          <w:szCs w:val="28"/>
          <w:lang w:bidi="ru-RU"/>
        </w:rPr>
      </w:pPr>
      <w:r w:rsidRPr="00453DC0">
        <w:rPr>
          <w:color w:val="000000"/>
          <w:sz w:val="28"/>
          <w:szCs w:val="28"/>
          <w:lang w:bidi="ru-RU"/>
        </w:rPr>
        <w:t>«</w:t>
      </w:r>
      <w:proofErr w:type="spellStart"/>
      <w:r w:rsidRPr="00453DC0">
        <w:rPr>
          <w:color w:val="000000"/>
          <w:sz w:val="28"/>
          <w:szCs w:val="28"/>
          <w:lang w:bidi="ru-RU"/>
        </w:rPr>
        <w:t>Кыринский</w:t>
      </w:r>
      <w:proofErr w:type="spellEnd"/>
      <w:r w:rsidRPr="00453DC0">
        <w:rPr>
          <w:color w:val="000000"/>
          <w:sz w:val="28"/>
          <w:szCs w:val="28"/>
          <w:lang w:bidi="ru-RU"/>
        </w:rPr>
        <w:t xml:space="preserve"> район»</w:t>
      </w:r>
      <w:r w:rsidRPr="00453DC0">
        <w:rPr>
          <w:color w:val="000000"/>
          <w:sz w:val="28"/>
          <w:szCs w:val="28"/>
          <w:lang w:bidi="ru-RU"/>
        </w:rPr>
        <w:tab/>
        <w:t xml:space="preserve">          А.М.Куприянов</w:t>
      </w:r>
    </w:p>
    <w:p w:rsidR="003C423E" w:rsidRPr="009B2877" w:rsidRDefault="003C423E" w:rsidP="003C423E">
      <w:pPr>
        <w:ind w:firstLine="708"/>
        <w:jc w:val="both"/>
        <w:rPr>
          <w:szCs w:val="28"/>
        </w:rPr>
      </w:pPr>
    </w:p>
    <w:p w:rsidR="003C423E" w:rsidRDefault="003C423E" w:rsidP="003C423E">
      <w:pPr>
        <w:rPr>
          <w:sz w:val="28"/>
        </w:rPr>
      </w:pPr>
    </w:p>
    <w:p w:rsidR="003C423E" w:rsidRDefault="003C423E" w:rsidP="003C423E">
      <w:r>
        <w:rPr>
          <w:sz w:val="28"/>
          <w:szCs w:val="28"/>
        </w:rPr>
        <w:t xml:space="preserve">     </w:t>
      </w:r>
      <w:r w:rsidRPr="00E24C67">
        <w:rPr>
          <w:sz w:val="28"/>
          <w:szCs w:val="28"/>
        </w:rPr>
        <w:t>Председатель Совета</w:t>
      </w:r>
      <w:r>
        <w:t xml:space="preserve"> </w:t>
      </w:r>
    </w:p>
    <w:p w:rsidR="003C423E" w:rsidRDefault="003C423E" w:rsidP="003C423E">
      <w:r>
        <w:rPr>
          <w:sz w:val="28"/>
        </w:rPr>
        <w:t xml:space="preserve"> </w:t>
      </w:r>
      <w:r w:rsidRPr="009B2877">
        <w:rPr>
          <w:sz w:val="28"/>
        </w:rPr>
        <w:t>муниципального района</w:t>
      </w:r>
      <w:r>
        <w:rPr>
          <w:sz w:val="28"/>
        </w:rPr>
        <w:t xml:space="preserve"> </w:t>
      </w:r>
      <w:r w:rsidRPr="009B2877">
        <w:rPr>
          <w:sz w:val="28"/>
        </w:rPr>
        <w:t>«</w:t>
      </w:r>
      <w:proofErr w:type="spellStart"/>
      <w:r w:rsidRPr="009B2877">
        <w:rPr>
          <w:sz w:val="28"/>
        </w:rPr>
        <w:t>Кыринский</w:t>
      </w:r>
      <w:proofErr w:type="spellEnd"/>
      <w:r w:rsidRPr="009B2877">
        <w:rPr>
          <w:sz w:val="28"/>
        </w:rPr>
        <w:t xml:space="preserve"> район»</w:t>
      </w:r>
      <w:r>
        <w:rPr>
          <w:sz w:val="28"/>
        </w:rPr>
        <w:t xml:space="preserve">                           М.Г.Куприянов</w:t>
      </w:r>
    </w:p>
    <w:p w:rsidR="0052081F" w:rsidRDefault="00BB5352" w:rsidP="000F1033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lastRenderedPageBreak/>
        <w:t>Приложение № 1</w:t>
      </w:r>
    </w:p>
    <w:p w:rsidR="00BB5352" w:rsidRDefault="00BB5352" w:rsidP="000F1033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t>Утверждено решением Совета  муниципального района "</w:t>
      </w:r>
      <w:proofErr w:type="spellStart"/>
      <w:r w:rsidRPr="00BB5352">
        <w:rPr>
          <w:rFonts w:ascii="Arial" w:hAnsi="Arial" w:cs="Arial"/>
        </w:rPr>
        <w:t>Кыринский</w:t>
      </w:r>
      <w:proofErr w:type="spellEnd"/>
      <w:r w:rsidRPr="00BB5352">
        <w:rPr>
          <w:rFonts w:ascii="Arial" w:hAnsi="Arial" w:cs="Arial"/>
        </w:rPr>
        <w:t xml:space="preserve"> район" от   ___. ____2025 г. № ___</w:t>
      </w:r>
    </w:p>
    <w:p w:rsidR="002E3270" w:rsidRDefault="002E3270" w:rsidP="000F1033">
      <w:pPr>
        <w:suppressAutoHyphens/>
        <w:ind w:firstLine="709"/>
        <w:jc w:val="both"/>
        <w:rPr>
          <w:rFonts w:ascii="Arial" w:hAnsi="Arial" w:cs="Arial"/>
        </w:rPr>
      </w:pPr>
    </w:p>
    <w:p w:rsidR="002E3270" w:rsidRDefault="002E3270" w:rsidP="000F1033">
      <w:pPr>
        <w:suppressAutoHyphens/>
        <w:ind w:firstLine="709"/>
        <w:jc w:val="both"/>
        <w:rPr>
          <w:rFonts w:ascii="Arial" w:hAnsi="Arial" w:cs="Arial"/>
        </w:rPr>
      </w:pPr>
      <w:r w:rsidRPr="002E3270">
        <w:rPr>
          <w:rFonts w:ascii="Arial" w:hAnsi="Arial" w:cs="Arial"/>
        </w:rPr>
        <w:t>Объём  поступлений  доходов в  бюджет  муниципального района "</w:t>
      </w:r>
      <w:proofErr w:type="spellStart"/>
      <w:r w:rsidRPr="002E3270">
        <w:rPr>
          <w:rFonts w:ascii="Arial" w:hAnsi="Arial" w:cs="Arial"/>
        </w:rPr>
        <w:t>Кыринский</w:t>
      </w:r>
      <w:proofErr w:type="spellEnd"/>
      <w:r w:rsidRPr="002E3270">
        <w:rPr>
          <w:rFonts w:ascii="Arial" w:hAnsi="Arial" w:cs="Arial"/>
        </w:rPr>
        <w:t xml:space="preserve"> район" по кодам классификации доходов бюджета  на  2025  год</w:t>
      </w:r>
    </w:p>
    <w:p w:rsidR="002E3270" w:rsidRDefault="002E3270" w:rsidP="000F103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10090" w:type="dxa"/>
        <w:tblInd w:w="93" w:type="dxa"/>
        <w:tblLook w:val="04A0"/>
      </w:tblPr>
      <w:tblGrid>
        <w:gridCol w:w="1644"/>
        <w:gridCol w:w="1773"/>
        <w:gridCol w:w="607"/>
        <w:gridCol w:w="3646"/>
        <w:gridCol w:w="1380"/>
        <w:gridCol w:w="1040"/>
      </w:tblGrid>
      <w:tr w:rsidR="002E3270" w:rsidTr="002E3270">
        <w:trPr>
          <w:trHeight w:val="63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(тыс. рублей)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00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классификации  доходов бюджета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кода классификации  доходов бюджетов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12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и подвид доходов бюджета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3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316915,0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209046,8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209046,8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26430,8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26430,8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3995,4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105 01000 01 0000 110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1 05 02000 02 0000 110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1 05 03000 01 0000 110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1 05 04000 02 0000 110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2729,0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54270,0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1 07 01000 01 0000 110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1717,0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1 08 03000 01 1000 110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20035,0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35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1 11 05000 00 0000 120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1 12 01000 01 0000 120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1 13 02000 00 0000 130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3270" w:rsidTr="002E3270">
        <w:trPr>
          <w:trHeight w:val="10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1 14 02000 00 0000 410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3270" w:rsidTr="002E3270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1 14 06000 00 0000 430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анкции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 возмещение ущерба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528984,5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528984,5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124062,4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2 02 15001 05 0000 150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121825,0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2 02 15002 05 0000 150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2237,4</w:t>
            </w:r>
          </w:p>
        </w:tc>
      </w:tr>
      <w:tr w:rsidR="002E3270" w:rsidTr="002E3270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-450</w:t>
            </w:r>
          </w:p>
        </w:tc>
      </w:tr>
      <w:tr w:rsidR="002E3270" w:rsidTr="002E3270">
        <w:trPr>
          <w:trHeight w:val="7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62695,3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0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2 02 25179 05 0000 150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981,3</w:t>
            </w:r>
          </w:p>
        </w:tc>
      </w:tr>
      <w:tr w:rsidR="002E3270" w:rsidTr="002E3270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2 02 25304 05 0000 150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организацию бесплатного горячего питания  обучающихся, получающих начальное общее образование в государственных и муниципальных образовательных  организациях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11408,4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11408,4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2 02 25467 05 0000 150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378,7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2 02 25497 05 0000 150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 реализацию мероприятий  по обеспечению жильем молодых семей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1981,4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1981,4</w:t>
            </w:r>
          </w:p>
        </w:tc>
      </w:tr>
      <w:tr w:rsidR="002E3270" w:rsidTr="002E3270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2 02 25519 05 0000 150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71</w:t>
            </w:r>
          </w:p>
        </w:tc>
      </w:tr>
      <w:tr w:rsidR="002E3270" w:rsidTr="002E3270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реализацию программ формирования 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6000</w:t>
            </w:r>
          </w:p>
        </w:tc>
      </w:tr>
      <w:tr w:rsidR="002E3270" w:rsidTr="002E3270">
        <w:trPr>
          <w:trHeight w:val="8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О66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2 02 25576 05 0000 150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 обеспечение комплексного развития сельских территорий (реализация проектов по благоустройству  общественных пространств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сельских территорий)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1400,0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1400</w:t>
            </w:r>
          </w:p>
        </w:tc>
      </w:tr>
      <w:tr w:rsidR="002E3270" w:rsidTr="002E3270">
        <w:trPr>
          <w:trHeight w:val="10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40474,5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40474,5</w:t>
            </w:r>
          </w:p>
        </w:tc>
      </w:tr>
      <w:tr w:rsidR="002E3270" w:rsidTr="002E3270">
        <w:trPr>
          <w:trHeight w:val="6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2 02 03000 00 0000 150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308587,0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7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297034,4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0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обеспечение государственных гарантий  прав граждан 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обеспечение государственных гарантий прав граждан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224308,9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8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О32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государственных полномочий  в сфере 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9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предоставление дотаций бюджетам  поселений на выравнивание бюджетной обеспеченности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2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муниицпальных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районов на реализацию мероприятий по обеспечению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1882,9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8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 обеспечение льготным питанием 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2825,6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Единая субвенция на администрирование  от дельных государственных полномочий  в сфере образования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 сфере социальной защиты населения  и на осуществления  отдельных государственных полномочий  в сфере государственного управления - 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 том числе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единая субвенция в сфере государственного управления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единая субвенция в сфере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5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единая субвенция в финансовой  сфере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3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кроме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осуществление выплаты компенсации части    платы,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взымаемой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 родителей (законных представителей) за присмотр и уход  за детьми,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освающими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образовательные программы дошкольного образования в образовательных учреждениях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481,5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2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предоставление  компенсации  затрат родителей (законных представителей)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детей-инвалидов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обучение по основным    образовательным программам на дому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2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администрирование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1938,1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О87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1898,7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О87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админинстрирование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государственного полномочия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2 02 30027 05 0000 150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реализацию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11547,3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О32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2 02 35120 05 0000 150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Субвенция бюджетам муниципальных районов на осуществление государственных 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-0,1</w:t>
            </w:r>
          </w:p>
        </w:tc>
      </w:tr>
      <w:tr w:rsidR="002E3270" w:rsidTr="002E3270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33639,8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4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9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2 02 40014 05 0000 150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15,5</w:t>
            </w:r>
          </w:p>
        </w:tc>
      </w:tr>
      <w:tr w:rsidR="002E3270" w:rsidTr="002E3270">
        <w:trPr>
          <w:trHeight w:val="9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2 02 45050 05 0000 150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351,5</w:t>
            </w:r>
          </w:p>
        </w:tc>
      </w:tr>
      <w:tr w:rsidR="002E3270" w:rsidTr="002E3270">
        <w:trPr>
          <w:trHeight w:val="9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2 02 45303 05 0000 150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работникам государственных и муниципальных  общеобразовательных  организаций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29405,3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27420,1</w:t>
            </w:r>
          </w:p>
        </w:tc>
      </w:tr>
      <w:tr w:rsidR="002E3270" w:rsidTr="002E3270">
        <w:trPr>
          <w:trHeight w:val="6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 межбюджетные  трансферты бюджетам муниципальных районов,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в результате участия в специальной военной операции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 период проведения специальной военной операции на указанных территориях, а также детьми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541,8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58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районов,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службу по мобилизации, лиц, заключивших контракт (имевших иные правоотношения) с организациями,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599,1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8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2726,6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2726,6</w:t>
            </w:r>
          </w:p>
        </w:tc>
      </w:tr>
      <w:tr w:rsidR="002E3270" w:rsidTr="002E3270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2 18 05010 05 0000 150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527,5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3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2 19 25304 05 0000 150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-527,5</w:t>
            </w:r>
          </w:p>
        </w:tc>
      </w:tr>
      <w:tr w:rsidR="002E3270" w:rsidTr="002E3270">
        <w:trPr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7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845899,5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33936" w:rsidRDefault="00833936" w:rsidP="000F1033">
      <w:pPr>
        <w:suppressAutoHyphens/>
        <w:ind w:firstLine="709"/>
        <w:jc w:val="both"/>
        <w:rPr>
          <w:rFonts w:ascii="Arial" w:hAnsi="Arial" w:cs="Arial"/>
        </w:rPr>
      </w:pPr>
    </w:p>
    <w:p w:rsidR="00833936" w:rsidRDefault="008339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00AC" w:rsidRDefault="007000AC" w:rsidP="000F1033">
      <w:pPr>
        <w:suppressAutoHyphens/>
        <w:ind w:firstLine="709"/>
        <w:jc w:val="both"/>
        <w:rPr>
          <w:rFonts w:ascii="Arial" w:hAnsi="Arial" w:cs="Arial"/>
        </w:rPr>
      </w:pPr>
      <w:r w:rsidRPr="007000AC">
        <w:rPr>
          <w:rFonts w:ascii="Arial" w:hAnsi="Arial" w:cs="Arial"/>
        </w:rPr>
        <w:lastRenderedPageBreak/>
        <w:t>Приложение № 6</w:t>
      </w:r>
    </w:p>
    <w:p w:rsidR="002E3270" w:rsidRDefault="007000AC" w:rsidP="000F1033">
      <w:pPr>
        <w:suppressAutoHyphens/>
        <w:ind w:firstLine="709"/>
        <w:jc w:val="both"/>
        <w:rPr>
          <w:rFonts w:ascii="Arial" w:hAnsi="Arial" w:cs="Arial"/>
        </w:rPr>
      </w:pPr>
      <w:r w:rsidRPr="007000AC">
        <w:t xml:space="preserve"> </w:t>
      </w:r>
      <w:r w:rsidRPr="007000AC">
        <w:rPr>
          <w:rFonts w:ascii="Arial" w:hAnsi="Arial" w:cs="Arial"/>
        </w:rPr>
        <w:t>к решению Совета муниципального района "</w:t>
      </w:r>
      <w:proofErr w:type="spellStart"/>
      <w:r w:rsidRPr="007000AC">
        <w:rPr>
          <w:rFonts w:ascii="Arial" w:hAnsi="Arial" w:cs="Arial"/>
        </w:rPr>
        <w:t>Кыринский</w:t>
      </w:r>
      <w:proofErr w:type="spellEnd"/>
      <w:r w:rsidRPr="007000AC">
        <w:rPr>
          <w:rFonts w:ascii="Arial" w:hAnsi="Arial" w:cs="Arial"/>
        </w:rPr>
        <w:t xml:space="preserve"> район" от     .___.2025 г. №</w:t>
      </w:r>
    </w:p>
    <w:p w:rsidR="00E40AC1" w:rsidRDefault="00E40AC1" w:rsidP="000F1033">
      <w:pPr>
        <w:suppressAutoHyphens/>
        <w:ind w:firstLine="709"/>
        <w:jc w:val="both"/>
        <w:rPr>
          <w:rFonts w:ascii="Arial" w:hAnsi="Arial" w:cs="Arial"/>
        </w:rPr>
      </w:pPr>
    </w:p>
    <w:p w:rsidR="00E40AC1" w:rsidRDefault="00E40AC1" w:rsidP="000F1033">
      <w:pPr>
        <w:suppressAutoHyphens/>
        <w:ind w:firstLine="709"/>
        <w:jc w:val="both"/>
        <w:rPr>
          <w:rFonts w:ascii="Arial" w:hAnsi="Arial" w:cs="Arial"/>
        </w:rPr>
      </w:pPr>
      <w:r w:rsidRPr="00E40AC1">
        <w:rPr>
          <w:rFonts w:ascii="Arial" w:hAnsi="Arial" w:cs="Arial"/>
        </w:rPr>
        <w:t>Источники финансирования дефицита бюджета муниципального района "</w:t>
      </w:r>
      <w:proofErr w:type="spellStart"/>
      <w:r w:rsidRPr="00E40AC1">
        <w:rPr>
          <w:rFonts w:ascii="Arial" w:hAnsi="Arial" w:cs="Arial"/>
        </w:rPr>
        <w:t>Кыринский</w:t>
      </w:r>
      <w:proofErr w:type="spellEnd"/>
      <w:r w:rsidRPr="00E40AC1">
        <w:rPr>
          <w:rFonts w:ascii="Arial" w:hAnsi="Arial" w:cs="Arial"/>
        </w:rPr>
        <w:t xml:space="preserve"> район", перечень статей и видов источников финансирования бюджета муниципального района "</w:t>
      </w:r>
      <w:proofErr w:type="spellStart"/>
      <w:r w:rsidRPr="00E40AC1">
        <w:rPr>
          <w:rFonts w:ascii="Arial" w:hAnsi="Arial" w:cs="Arial"/>
        </w:rPr>
        <w:t>Кыринский</w:t>
      </w:r>
      <w:proofErr w:type="spellEnd"/>
      <w:r w:rsidRPr="00E40AC1">
        <w:rPr>
          <w:rFonts w:ascii="Arial" w:hAnsi="Arial" w:cs="Arial"/>
        </w:rPr>
        <w:t xml:space="preserve"> район"  на 2025 год</w:t>
      </w:r>
    </w:p>
    <w:p w:rsidR="00E40AC1" w:rsidRDefault="00E40AC1" w:rsidP="000F103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9337" w:type="dxa"/>
        <w:tblInd w:w="93" w:type="dxa"/>
        <w:tblLook w:val="04A0"/>
      </w:tblPr>
      <w:tblGrid>
        <w:gridCol w:w="1940"/>
        <w:gridCol w:w="2328"/>
        <w:gridCol w:w="3544"/>
        <w:gridCol w:w="1525"/>
      </w:tblGrid>
      <w:tr w:rsidR="00E40AC1" w:rsidTr="00E40AC1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(тыс</w:t>
            </w:r>
            <w:proofErr w:type="gramStart"/>
            <w:r>
              <w:rPr>
                <w:rFonts w:ascii="Arial CYR" w:hAnsi="Arial CYR" w:cs="Arial CYR"/>
                <w:sz w:val="22"/>
                <w:szCs w:val="22"/>
              </w:rPr>
              <w:t>.р</w:t>
            </w:r>
            <w:proofErr w:type="gramEnd"/>
            <w:r>
              <w:rPr>
                <w:rFonts w:ascii="Arial CYR" w:hAnsi="Arial CYR" w:cs="Arial CYR"/>
                <w:sz w:val="22"/>
                <w:szCs w:val="22"/>
              </w:rPr>
              <w:t>ублей)</w:t>
            </w:r>
          </w:p>
        </w:tc>
      </w:tr>
      <w:tr w:rsidR="00E40AC1" w:rsidTr="00E40AC1">
        <w:trPr>
          <w:trHeight w:val="7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 источников финансирования дефицита  бюджета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Наименование групп, подгрупп, статей,  видов источников внутреннего финансирования  дефицита бюджета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E40AC1" w:rsidTr="00E40AC1">
        <w:trPr>
          <w:trHeight w:val="27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главного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15805,7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Бюджетные кредиты от других бюджетов бюджетной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ситемы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01 03 01 00 05 0000 710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01 03 01 00 05 0000 810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на счетах по учёту средств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15805,7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Увеличение  остатков средств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-845899,5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01 05 02 01 05 0000 510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01 05 02 01 05 0000 610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</w:tbl>
    <w:p w:rsidR="00A314FD" w:rsidRDefault="00A314FD" w:rsidP="000F1033">
      <w:pPr>
        <w:suppressAutoHyphens/>
        <w:ind w:firstLine="709"/>
        <w:jc w:val="both"/>
        <w:rPr>
          <w:rFonts w:ascii="Arial" w:hAnsi="Arial" w:cs="Arial"/>
        </w:rPr>
      </w:pPr>
    </w:p>
    <w:p w:rsidR="00A314FD" w:rsidRDefault="00A314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0AC1" w:rsidRDefault="00A314FD" w:rsidP="000F1033">
      <w:pPr>
        <w:suppressAutoHyphens/>
        <w:ind w:firstLine="709"/>
        <w:jc w:val="both"/>
        <w:rPr>
          <w:rFonts w:ascii="Arial" w:hAnsi="Arial" w:cs="Arial"/>
        </w:rPr>
      </w:pPr>
      <w:r w:rsidRPr="00A314FD">
        <w:rPr>
          <w:rFonts w:ascii="Arial" w:hAnsi="Arial" w:cs="Arial"/>
        </w:rPr>
        <w:lastRenderedPageBreak/>
        <w:t xml:space="preserve">  Приложение №  8  Утверждено решением Совета муниципального района "</w:t>
      </w:r>
      <w:proofErr w:type="spellStart"/>
      <w:r w:rsidRPr="00A314FD">
        <w:rPr>
          <w:rFonts w:ascii="Arial" w:hAnsi="Arial" w:cs="Arial"/>
        </w:rPr>
        <w:t>Кыринский</w:t>
      </w:r>
      <w:proofErr w:type="spellEnd"/>
      <w:r w:rsidRPr="00A314FD">
        <w:rPr>
          <w:rFonts w:ascii="Arial" w:hAnsi="Arial" w:cs="Arial"/>
        </w:rPr>
        <w:t xml:space="preserve"> район" от  ______.2025 г. №</w:t>
      </w:r>
    </w:p>
    <w:p w:rsidR="00A314FD" w:rsidRDefault="00A314FD" w:rsidP="000F1033">
      <w:pPr>
        <w:suppressAutoHyphens/>
        <w:ind w:firstLine="709"/>
        <w:jc w:val="both"/>
        <w:rPr>
          <w:rFonts w:ascii="Arial" w:hAnsi="Arial" w:cs="Arial"/>
        </w:rPr>
      </w:pPr>
    </w:p>
    <w:p w:rsidR="00A314FD" w:rsidRDefault="00A314FD" w:rsidP="000F1033">
      <w:pPr>
        <w:suppressAutoHyphens/>
        <w:ind w:firstLine="709"/>
        <w:jc w:val="both"/>
        <w:rPr>
          <w:rFonts w:ascii="Arial" w:hAnsi="Arial" w:cs="Arial"/>
        </w:rPr>
      </w:pPr>
      <w:r w:rsidRPr="00A314FD">
        <w:rPr>
          <w:rFonts w:ascii="Arial" w:hAnsi="Arial" w:cs="Arial"/>
        </w:rPr>
        <w:t>Объем и распределение бюджетных ассигнований бюджета муниципального района "</w:t>
      </w:r>
      <w:proofErr w:type="spellStart"/>
      <w:r w:rsidRPr="00A314FD">
        <w:rPr>
          <w:rFonts w:ascii="Arial" w:hAnsi="Arial" w:cs="Arial"/>
        </w:rPr>
        <w:t>Кыринский</w:t>
      </w:r>
      <w:proofErr w:type="spellEnd"/>
      <w:r w:rsidRPr="00A314FD">
        <w:rPr>
          <w:rFonts w:ascii="Arial" w:hAnsi="Arial" w:cs="Arial"/>
        </w:rPr>
        <w:t xml:space="preserve"> район" по разделам, подразделам, целевым статьям (муниципальным программам и </w:t>
      </w:r>
      <w:proofErr w:type="spellStart"/>
      <w:r w:rsidRPr="00A314FD">
        <w:rPr>
          <w:rFonts w:ascii="Arial" w:hAnsi="Arial" w:cs="Arial"/>
        </w:rPr>
        <w:t>непрограммным</w:t>
      </w:r>
      <w:proofErr w:type="spellEnd"/>
      <w:r w:rsidRPr="00A314FD">
        <w:rPr>
          <w:rFonts w:ascii="Arial" w:hAnsi="Arial" w:cs="Arial"/>
        </w:rPr>
        <w:t xml:space="preserve"> направлениям деятельности), группам (группам и подгруппам)  видов расходов  классификации расходов бюджетов  на   2025 год</w:t>
      </w:r>
    </w:p>
    <w:p w:rsidR="00A314FD" w:rsidRDefault="00A314FD" w:rsidP="000F103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268"/>
        <w:gridCol w:w="1026"/>
        <w:gridCol w:w="1100"/>
        <w:gridCol w:w="1480"/>
        <w:gridCol w:w="1033"/>
        <w:gridCol w:w="889"/>
      </w:tblGrid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(тыс</w:t>
            </w:r>
            <w:proofErr w:type="gramStart"/>
            <w:r w:rsidRPr="00A314FD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A314FD">
              <w:rPr>
                <w:rFonts w:ascii="Arial CYR" w:hAnsi="Arial CYR" w:cs="Arial CYR"/>
                <w:sz w:val="20"/>
                <w:szCs w:val="20"/>
              </w:rPr>
              <w:t>ублей)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sz w:val="20"/>
                <w:szCs w:val="20"/>
              </w:rPr>
              <w:t>42238,8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1794,9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A314FD" w:rsidRPr="00A314FD" w:rsidTr="00A314F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A314FD" w:rsidRPr="00A314FD" w:rsidTr="00A314FD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</w:tr>
      <w:tr w:rsidR="00A314FD" w:rsidRPr="00A314FD" w:rsidTr="00A314FD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19295,6</w:t>
            </w:r>
          </w:p>
        </w:tc>
      </w:tr>
      <w:tr w:rsidR="00A314FD" w:rsidRPr="00A314FD" w:rsidTr="00A314F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</w:tr>
      <w:tr w:rsidR="00A314FD" w:rsidRPr="00A314FD" w:rsidTr="00A314FD">
        <w:trPr>
          <w:trHeight w:val="10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color w:val="000000"/>
              </w:rPr>
            </w:pPr>
            <w:r w:rsidRPr="00A314FD">
              <w:rPr>
                <w:color w:val="000000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</w:tr>
      <w:tr w:rsidR="00A314FD" w:rsidRPr="00A314FD" w:rsidTr="00A314FD">
        <w:trPr>
          <w:trHeight w:val="9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</w:tr>
      <w:tr w:rsidR="00A314FD" w:rsidRPr="00A314FD" w:rsidTr="00A314FD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A314FD" w:rsidRPr="00A314FD" w:rsidTr="00A314FD">
        <w:trPr>
          <w:trHeight w:val="6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A314FD" w:rsidRPr="00A314FD" w:rsidTr="00A314FD">
        <w:trPr>
          <w:trHeight w:val="6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A314FD" w:rsidRPr="00A314FD" w:rsidTr="00A314FD">
        <w:trPr>
          <w:trHeight w:val="6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A314FD" w:rsidRPr="00A314FD" w:rsidTr="00A314FD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314FD" w:rsidRPr="00A314FD" w:rsidTr="00A314FD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Субвенция бюджетам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юрисдикции в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314FD" w:rsidRPr="00A314FD" w:rsidTr="00A314F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sz w:val="20"/>
                <w:szCs w:val="20"/>
              </w:rPr>
              <w:t>8665,5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A314FD" w:rsidRPr="00A314FD" w:rsidTr="00A314F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A314FD" w:rsidRPr="00A314FD" w:rsidTr="00A314FD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A314FD" w:rsidRPr="00A314FD" w:rsidTr="00A314FD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Ревизионная комиссия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2247,6</w:t>
            </w:r>
          </w:p>
        </w:tc>
      </w:tr>
      <w:tr w:rsidR="00A314FD" w:rsidRPr="00A314FD" w:rsidTr="00A314FD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</w:tr>
      <w:tr w:rsidR="00A314FD" w:rsidRPr="00A314FD" w:rsidTr="00A314FD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</w:tr>
      <w:tr w:rsidR="00A314FD" w:rsidRPr="00A314FD" w:rsidTr="00A314FD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</w:tr>
      <w:tr w:rsidR="00A314FD" w:rsidRPr="00A314FD" w:rsidTr="00A314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314FD" w:rsidRPr="00A314FD" w:rsidTr="00A314FD">
        <w:trPr>
          <w:trHeight w:val="9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color w:val="000000"/>
                <w:sz w:val="22"/>
                <w:szCs w:val="22"/>
              </w:rPr>
            </w:pPr>
            <w:r w:rsidRPr="00A314FD">
              <w:rPr>
                <w:color w:val="000000"/>
                <w:sz w:val="22"/>
                <w:szCs w:val="22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 поселениям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314FD" w:rsidRPr="00A314FD" w:rsidTr="00A314F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бюджетоа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муниципальных районов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314FD" w:rsidRPr="00A314FD" w:rsidTr="00A314FD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10240,1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10057,7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10057,7</w:t>
            </w:r>
          </w:p>
        </w:tc>
      </w:tr>
      <w:tr w:rsidR="00A314FD" w:rsidRPr="00A314FD" w:rsidTr="00A314F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</w:tr>
      <w:tr w:rsidR="00A314FD" w:rsidRPr="00A314FD" w:rsidTr="00A314FD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Стимулирующие выплаты  гражданам, принимающим непосредственное  участие в мероприятиях  по содействию в привлечении граждан к заключению контрактов  о прохождении военной службы в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ВС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b/>
                <w:bCs/>
                <w:color w:val="000000"/>
              </w:rPr>
            </w:pPr>
            <w:r w:rsidRPr="00A314FD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314FD" w:rsidRPr="00A314FD" w:rsidTr="00A314F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Резнрвные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6606,0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6606,0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700,0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525,5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525,5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174,5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174,5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на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водных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обектах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A314FD" w:rsidRPr="00A314FD" w:rsidTr="00A314FD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5714,9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</w:tr>
      <w:tr w:rsidR="00A314FD" w:rsidRPr="00A314FD" w:rsidTr="00A314F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</w:tr>
      <w:tr w:rsidR="00A314FD" w:rsidRPr="00A314FD" w:rsidTr="00A314F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68954,4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2039,1</w:t>
            </w:r>
          </w:p>
        </w:tc>
      </w:tr>
      <w:tr w:rsidR="00A314FD" w:rsidRPr="00A314FD" w:rsidTr="00A314FD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A314FD" w:rsidRPr="00A314FD" w:rsidTr="00A314F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на 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админинстрирование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государственного полномочия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140,4</w:t>
            </w:r>
          </w:p>
        </w:tc>
      </w:tr>
      <w:tr w:rsidR="00A314FD" w:rsidRPr="00A314FD" w:rsidTr="00A314FD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66905,3</w:t>
            </w:r>
          </w:p>
        </w:tc>
      </w:tr>
      <w:tr w:rsidR="00A314FD" w:rsidRPr="00A314FD" w:rsidTr="00A314FD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SД016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SД016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"Р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азвитие дорожного хозяйства   муниципального района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   032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32425,4</w:t>
            </w:r>
          </w:p>
        </w:tc>
      </w:tr>
      <w:tr w:rsidR="00A314FD" w:rsidRPr="00A314FD" w:rsidTr="00A314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1245,7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</w:tr>
      <w:tr w:rsidR="00A314FD" w:rsidRPr="00A314FD" w:rsidTr="00A314FD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</w:tr>
      <w:tr w:rsidR="00A314FD" w:rsidRPr="00A314FD" w:rsidTr="00A314F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23674,9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489,6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A314FD" w:rsidRPr="00A314FD" w:rsidTr="00A314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</w:tr>
      <w:tr w:rsidR="00A314FD" w:rsidRPr="00A314FD" w:rsidTr="00A314F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Реализация мероприятий  планов социального развития центров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энономического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роста в рамках регионального проекта "Благоустройство дальневосточных дворов"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</w:tr>
      <w:tr w:rsidR="00A314FD" w:rsidRPr="00A314FD" w:rsidTr="00A314F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 обеспечение комплексного развития сельских территорий (реализация проектов по благоустройству  общественных пространств </w:t>
            </w:r>
            <w:proofErr w:type="gramStart"/>
            <w:r w:rsidRPr="00A314FD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сельских территорий)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реализацию программ формирования  современной городской среды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</w:tr>
      <w:tr w:rsidR="00A314FD" w:rsidRPr="00A314FD" w:rsidTr="00A314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7504,8</w:t>
            </w:r>
          </w:p>
        </w:tc>
      </w:tr>
      <w:tr w:rsidR="00A314FD" w:rsidRPr="00A314FD" w:rsidTr="00A314FD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978,8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978,8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6521,0</w:t>
            </w:r>
          </w:p>
        </w:tc>
      </w:tr>
      <w:tr w:rsidR="00A314FD" w:rsidRPr="00A314FD" w:rsidTr="00A314F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6521,0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sz w:val="20"/>
                <w:szCs w:val="20"/>
              </w:rPr>
              <w:t>555382,3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110879,4</w:t>
            </w:r>
          </w:p>
        </w:tc>
      </w:tr>
      <w:tr w:rsidR="00A314FD" w:rsidRPr="00A314FD" w:rsidTr="00A314FD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существления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 местного </w:t>
            </w: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самоуправления в установленном порядке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314FD" w:rsidRPr="00A314FD" w:rsidTr="00A314FD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невзымания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платы за присмотр и уход за их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детьми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,о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сваивающими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48052,7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дошкольного образования 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48052,7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48052,7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48052,7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381984,8</w:t>
            </w:r>
          </w:p>
        </w:tc>
      </w:tr>
      <w:tr w:rsidR="00A314FD" w:rsidRPr="00A314FD" w:rsidTr="00A314F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дств кр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4F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A314FD" w:rsidRPr="00A314FD" w:rsidTr="00A314FD">
        <w:trPr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 на обеспечение льготным питанием  детей военнослужащих, сотрудников некоторых федеральных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государсвенных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органов, граждан, призванных на военную службу  по мобилизации, граждан, добровольно поступивших на добровольческие формирования, осваивающих образовательные программы в общеобразовательных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организацияз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Забайкальского края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A314FD" w:rsidRPr="00A314FD" w:rsidTr="00A314F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организацию бесплатного горячего питания  обучающихся, получающих начальное общее образование в государственных и муниципальных образовательных  организациях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</w:tr>
      <w:tr w:rsidR="00A314FD" w:rsidRPr="00A314FD" w:rsidTr="00A314F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  (за счет средств </w:t>
            </w:r>
            <w:r w:rsidRPr="00A314FD">
              <w:rPr>
                <w:rFonts w:ascii="Arial CYR" w:hAnsi="Arial CYR" w:cs="Arial CYR"/>
                <w:sz w:val="20"/>
                <w:szCs w:val="20"/>
              </w:rPr>
              <w:lastRenderedPageBreak/>
              <w:t>федерального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A314FD">
              <w:rPr>
                <w:rFonts w:ascii="Arial CYR" w:hAnsi="Arial CYR" w:cs="Arial CYR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110238,7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 общего  образования 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106260,5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106260,5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106260,5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30084,5</w:t>
            </w:r>
          </w:p>
        </w:tc>
      </w:tr>
      <w:tr w:rsidR="00A314FD" w:rsidRPr="00A314FD" w:rsidTr="00A314FD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</w:tr>
      <w:tr w:rsidR="00A314FD" w:rsidRPr="00A314FD" w:rsidTr="00A314F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</w:tr>
      <w:tr w:rsidR="00A314FD" w:rsidRPr="00A314FD" w:rsidTr="00A314F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32433,6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</w:tr>
      <w:tr w:rsidR="00A314FD" w:rsidRPr="00A314FD" w:rsidTr="00A314F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23303,2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23303,2</w:t>
            </w:r>
          </w:p>
        </w:tc>
      </w:tr>
      <w:tr w:rsidR="00A314FD" w:rsidRPr="00A314FD" w:rsidTr="00A314F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Субвенция 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нареализацию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A314FD" w:rsidRPr="00A314FD" w:rsidTr="00A314FD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A314FD" w:rsidRPr="00A314FD" w:rsidTr="00A314F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1983,1</w:t>
            </w:r>
          </w:p>
        </w:tc>
      </w:tr>
      <w:tr w:rsidR="00A314FD" w:rsidRPr="00A314FD" w:rsidTr="00A314FD">
        <w:trPr>
          <w:trHeight w:val="6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color w:val="000000"/>
              </w:rPr>
            </w:pPr>
            <w:r w:rsidRPr="00A314FD">
              <w:rPr>
                <w:color w:val="000000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A314FD" w:rsidRPr="00A314FD" w:rsidTr="00A314F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1938,1</w:t>
            </w:r>
          </w:p>
        </w:tc>
      </w:tr>
      <w:tr w:rsidR="00A314FD" w:rsidRPr="00A314FD" w:rsidTr="00A314F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</w:tr>
      <w:tr w:rsidR="00A314FD" w:rsidRPr="00A314FD" w:rsidTr="00A314FD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</w:tr>
      <w:tr w:rsidR="00A314FD" w:rsidRPr="00A314FD" w:rsidTr="00A314FD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A314FD">
              <w:rPr>
                <w:rFonts w:ascii="Arial CYR" w:hAnsi="Arial CYR" w:cs="Arial CYR"/>
                <w:sz w:val="20"/>
                <w:szCs w:val="20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A314FD" w:rsidRPr="00A314FD" w:rsidTr="00A314F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</w:tr>
      <w:tr w:rsidR="00A314FD" w:rsidRPr="00A314FD" w:rsidTr="00A314F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</w:tr>
      <w:tr w:rsidR="00A314FD" w:rsidRPr="00A314FD" w:rsidTr="00A314FD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Муниципальная программа " Развития образования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</w:tr>
      <w:tr w:rsidR="00A314FD" w:rsidRPr="00A314FD" w:rsidTr="00A314FD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</w:tr>
      <w:tr w:rsidR="00A314FD" w:rsidRPr="00A314FD" w:rsidTr="00A314FD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A314FD" w:rsidRPr="00A314FD" w:rsidTr="00A314FD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</w:tr>
      <w:tr w:rsidR="00A314FD" w:rsidRPr="00A314FD" w:rsidTr="00A314F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sz w:val="20"/>
                <w:szCs w:val="20"/>
              </w:rPr>
              <w:t>74017,7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62251,6</w:t>
            </w:r>
          </w:p>
        </w:tc>
      </w:tr>
      <w:tr w:rsidR="00A314FD" w:rsidRPr="00A314FD" w:rsidTr="00A314FD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</w:tr>
      <w:tr w:rsidR="00A314FD" w:rsidRPr="00A314FD" w:rsidTr="00A314F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</w:tr>
      <w:tr w:rsidR="00A314FD" w:rsidRPr="00A314FD" w:rsidTr="00A314FD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государственную поддержку отрасли культуры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A314FD" w:rsidRPr="00A314FD" w:rsidTr="00A314FD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A314FD" w:rsidRPr="00A314FD" w:rsidTr="00A314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A314FD" w:rsidRPr="00A314FD" w:rsidTr="00A314FD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61201,9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61201,9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011  01 00440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музея"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3409,8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11766,1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A314FD" w:rsidRPr="00A314FD" w:rsidTr="00A314F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</w:tr>
      <w:tr w:rsidR="00A314FD" w:rsidRPr="00A314FD" w:rsidTr="00A314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000 00 45200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</w:tr>
      <w:tr w:rsidR="00A314FD" w:rsidRPr="00A314FD" w:rsidTr="00A314F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A314FD" w:rsidRPr="00A314FD" w:rsidTr="00A314F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sz w:val="20"/>
                <w:szCs w:val="20"/>
              </w:rPr>
              <w:t>17253,2</w:t>
            </w:r>
          </w:p>
        </w:tc>
      </w:tr>
      <w:tr w:rsidR="00A314FD" w:rsidRPr="00A314FD" w:rsidTr="00A314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2624,0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2600,0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2600,0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</w:tr>
      <w:tr w:rsidR="00A314FD" w:rsidRPr="00A314FD" w:rsidTr="00A314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A314FD" w:rsidRPr="00A314FD" w:rsidTr="00A314F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A314FD" w:rsidRPr="00A314FD" w:rsidTr="00A314F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кроме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14534,4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14534,4</w:t>
            </w:r>
          </w:p>
        </w:tc>
      </w:tr>
      <w:tr w:rsidR="00A314FD" w:rsidRPr="00A314FD" w:rsidTr="00A314F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4F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образовательным программам на дому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A314FD" w:rsidRPr="00A314FD" w:rsidTr="00A314FD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481,5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000 0072400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11547,3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A314FD" w:rsidRPr="00A314FD" w:rsidTr="00A314F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Назначение и выплата вознаграждения приёмным родителям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A314FD" w:rsidRPr="00A314FD" w:rsidTr="00A314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A314FD" w:rsidRPr="00A314FD" w:rsidTr="00A314F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4FD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14FD" w:rsidRPr="00A314FD" w:rsidTr="00A314F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A314FD" w:rsidRPr="00A314FD" w:rsidTr="00A314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A314FD" w:rsidRPr="00A314FD" w:rsidTr="00A314F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Кыринском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районе на 2023-2025 годы"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A314FD" w:rsidRPr="00A314FD" w:rsidTr="00A314F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012 01 79100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314FD" w:rsidRPr="00A314FD" w:rsidTr="00A314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1500,0</w:t>
            </w:r>
          </w:p>
        </w:tc>
      </w:tr>
      <w:tr w:rsidR="00A314FD" w:rsidRPr="00A314FD" w:rsidTr="00A314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издания</w:t>
            </w:r>
            <w:proofErr w:type="gram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,у</w:t>
            </w:r>
            <w:proofErr w:type="gram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чреждённые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органами  законодательной и исполнительной власти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000 00 45700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</w:tr>
      <w:tr w:rsidR="00A314FD" w:rsidRPr="00A314FD" w:rsidTr="00A314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63019,5</w:t>
            </w:r>
          </w:p>
        </w:tc>
      </w:tr>
      <w:tr w:rsidR="00A314FD" w:rsidRPr="00A314FD" w:rsidTr="00A314F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60019,5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A314FD" w:rsidRPr="00A314FD" w:rsidTr="00A314F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3000,0</w:t>
            </w:r>
          </w:p>
        </w:tc>
      </w:tr>
      <w:tr w:rsidR="00A314FD" w:rsidRPr="00A314FD" w:rsidTr="00A314FD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3000,0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межбюджетые</w:t>
            </w:r>
            <w:proofErr w:type="spellEnd"/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3000,0</w:t>
            </w:r>
          </w:p>
        </w:tc>
      </w:tr>
      <w:tr w:rsidR="00A314FD" w:rsidRPr="00A314FD" w:rsidTr="00A314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color w:val="000000"/>
                <w:sz w:val="20"/>
                <w:szCs w:val="20"/>
              </w:rPr>
              <w:t>3000,0</w:t>
            </w:r>
          </w:p>
        </w:tc>
      </w:tr>
      <w:tr w:rsidR="00A314FD" w:rsidRPr="00A314FD" w:rsidTr="00A314F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4FD" w:rsidRPr="00A314FD" w:rsidRDefault="00A314FD" w:rsidP="00A314F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314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861705,2</w:t>
            </w:r>
          </w:p>
        </w:tc>
      </w:tr>
    </w:tbl>
    <w:p w:rsidR="00A917D0" w:rsidRDefault="00A917D0" w:rsidP="000F1033">
      <w:pPr>
        <w:suppressAutoHyphens/>
        <w:ind w:firstLine="709"/>
        <w:jc w:val="both"/>
        <w:rPr>
          <w:rFonts w:ascii="Arial" w:hAnsi="Arial" w:cs="Arial"/>
        </w:rPr>
      </w:pPr>
    </w:p>
    <w:p w:rsidR="00A917D0" w:rsidRDefault="00A917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17D0" w:rsidRDefault="00A917D0" w:rsidP="000F1033">
      <w:pPr>
        <w:suppressAutoHyphens/>
        <w:ind w:firstLine="709"/>
        <w:jc w:val="both"/>
        <w:rPr>
          <w:rFonts w:ascii="Arial" w:hAnsi="Arial" w:cs="Arial"/>
        </w:rPr>
      </w:pPr>
      <w:r w:rsidRPr="00A917D0">
        <w:rPr>
          <w:rFonts w:ascii="Arial" w:hAnsi="Arial" w:cs="Arial"/>
        </w:rPr>
        <w:lastRenderedPageBreak/>
        <w:t xml:space="preserve">  Приложение № 10 </w:t>
      </w:r>
    </w:p>
    <w:p w:rsidR="00A314FD" w:rsidRDefault="00A917D0" w:rsidP="000F1033">
      <w:pPr>
        <w:suppressAutoHyphens/>
        <w:ind w:firstLine="709"/>
        <w:jc w:val="both"/>
        <w:rPr>
          <w:rFonts w:ascii="Arial" w:hAnsi="Arial" w:cs="Arial"/>
        </w:rPr>
      </w:pPr>
      <w:r w:rsidRPr="00A917D0">
        <w:rPr>
          <w:rFonts w:ascii="Arial" w:hAnsi="Arial" w:cs="Arial"/>
        </w:rPr>
        <w:t>Утверждено решением Совета муниципального района "</w:t>
      </w:r>
      <w:proofErr w:type="spellStart"/>
      <w:r w:rsidRPr="00A917D0">
        <w:rPr>
          <w:rFonts w:ascii="Arial" w:hAnsi="Arial" w:cs="Arial"/>
        </w:rPr>
        <w:t>Кыринский</w:t>
      </w:r>
      <w:proofErr w:type="spellEnd"/>
      <w:r w:rsidRPr="00A917D0">
        <w:rPr>
          <w:rFonts w:ascii="Arial" w:hAnsi="Arial" w:cs="Arial"/>
        </w:rPr>
        <w:t xml:space="preserve"> район" от  ______.2025 г. №</w:t>
      </w:r>
    </w:p>
    <w:p w:rsidR="00A917D0" w:rsidRDefault="00A917D0" w:rsidP="000F1033">
      <w:pPr>
        <w:suppressAutoHyphens/>
        <w:ind w:firstLine="709"/>
        <w:jc w:val="both"/>
        <w:rPr>
          <w:rFonts w:ascii="Arial" w:hAnsi="Arial" w:cs="Arial"/>
        </w:rPr>
      </w:pPr>
    </w:p>
    <w:p w:rsidR="00A917D0" w:rsidRDefault="00A917D0" w:rsidP="000F1033">
      <w:pPr>
        <w:suppressAutoHyphens/>
        <w:ind w:firstLine="709"/>
        <w:jc w:val="both"/>
        <w:rPr>
          <w:rFonts w:ascii="Arial" w:hAnsi="Arial" w:cs="Arial"/>
        </w:rPr>
      </w:pPr>
      <w:r w:rsidRPr="00A917D0">
        <w:rPr>
          <w:rFonts w:ascii="Arial" w:hAnsi="Arial" w:cs="Arial"/>
        </w:rPr>
        <w:t>Ведомственная структура расходов бюджета муниципального района "</w:t>
      </w:r>
      <w:proofErr w:type="spellStart"/>
      <w:r w:rsidRPr="00A917D0">
        <w:rPr>
          <w:rFonts w:ascii="Arial" w:hAnsi="Arial" w:cs="Arial"/>
        </w:rPr>
        <w:t>Кыринский</w:t>
      </w:r>
      <w:proofErr w:type="spellEnd"/>
      <w:r w:rsidRPr="00A917D0">
        <w:rPr>
          <w:rFonts w:ascii="Arial" w:hAnsi="Arial" w:cs="Arial"/>
        </w:rPr>
        <w:t xml:space="preserve"> район" на  2025 год</w:t>
      </w:r>
    </w:p>
    <w:p w:rsidR="00A917D0" w:rsidRDefault="00A917D0" w:rsidP="000F103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93" w:type="dxa"/>
        <w:tblLook w:val="04A0"/>
      </w:tblPr>
      <w:tblGrid>
        <w:gridCol w:w="3420"/>
        <w:gridCol w:w="1085"/>
        <w:gridCol w:w="619"/>
        <w:gridCol w:w="613"/>
        <w:gridCol w:w="1128"/>
        <w:gridCol w:w="756"/>
        <w:gridCol w:w="743"/>
        <w:gridCol w:w="1114"/>
      </w:tblGrid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(тыс. рублей)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главного распорядителя средств бюджета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17D0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A917D0" w:rsidRPr="00A917D0" w:rsidTr="00A917D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17D0">
              <w:rPr>
                <w:rFonts w:ascii="Arial CYR" w:hAnsi="Arial CYR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917D0">
              <w:rPr>
                <w:rFonts w:ascii="Arial CYR" w:hAnsi="Arial CYR" w:cs="Arial CYR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17D0">
              <w:rPr>
                <w:rFonts w:ascii="Arial CYR" w:hAnsi="Arial CYR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17D0">
              <w:rPr>
                <w:rFonts w:ascii="Arial CYR" w:hAnsi="Arial CYR" w:cs="Arial CYR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в том числе средства вышестоящих бюджетов</w:t>
            </w:r>
          </w:p>
        </w:tc>
      </w:tr>
      <w:tr w:rsidR="00A917D0" w:rsidRPr="00A917D0" w:rsidTr="00A917D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917D0" w:rsidRPr="00A917D0" w:rsidTr="00A917D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Комитет по финансам администрации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90806,6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19062,4</w:t>
            </w:r>
          </w:p>
        </w:tc>
      </w:tr>
      <w:tr w:rsidR="00A917D0" w:rsidRPr="00A917D0" w:rsidTr="00A917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6417,9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351,4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917D0" w:rsidRPr="00A917D0" w:rsidTr="00A917D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917D0" w:rsidRPr="00A917D0" w:rsidTr="00A917D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существления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917D0" w:rsidRPr="00A917D0" w:rsidTr="00A917D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A917D0" w:rsidRPr="00A917D0" w:rsidTr="00A917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917D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A917D0" w:rsidRPr="00A917D0" w:rsidTr="00A917D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бедствий</w:t>
            </w:r>
            <w:proofErr w:type="gram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на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водных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обектах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21003,6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17248,5</w:t>
            </w:r>
          </w:p>
        </w:tc>
      </w:tr>
      <w:tr w:rsidR="00A917D0" w:rsidRPr="00A917D0" w:rsidTr="00A917D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17248,5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Реализация мероприятий  планов социального развития центров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энономического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роста в рамках регионального проекта "Благоустройство дальневосточных дворов"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9848,5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9848,5</w:t>
            </w:r>
          </w:p>
        </w:tc>
      </w:tr>
      <w:tr w:rsidR="00A917D0" w:rsidRPr="00A917D0" w:rsidTr="00A917D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Субсидии, за исключением субсидий на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9848,5</w:t>
            </w:r>
          </w:p>
        </w:tc>
      </w:tr>
      <w:tr w:rsidR="00A917D0" w:rsidRPr="00A917D0" w:rsidTr="00A917D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 обеспечение комплексного развития сельских территорий (реализация проектов по благоустройству  общественных пространств </w:t>
            </w:r>
            <w:proofErr w:type="gramStart"/>
            <w:r w:rsidRPr="00A917D0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сельских территорий)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1400,0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1400,0</w:t>
            </w:r>
          </w:p>
        </w:tc>
      </w:tr>
      <w:tr w:rsidR="00A917D0" w:rsidRPr="00A917D0" w:rsidTr="00A917D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1400,0</w:t>
            </w:r>
          </w:p>
        </w:tc>
      </w:tr>
      <w:tr w:rsidR="00A917D0" w:rsidRPr="00A917D0" w:rsidTr="00A917D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реализацию программ формирования 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6000,0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6000,0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6000,0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1462,5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1462,5</w:t>
            </w:r>
          </w:p>
        </w:tc>
      </w:tr>
      <w:tr w:rsidR="00A917D0" w:rsidRPr="00A917D0" w:rsidTr="00A917D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</w:tr>
      <w:tr w:rsidR="00A917D0" w:rsidRPr="00A917D0" w:rsidTr="00A917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</w:tr>
      <w:tr w:rsidR="00A917D0" w:rsidRPr="00A917D0" w:rsidTr="00A917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межбюджетые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126918,0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48332,7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33573,3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3595,0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</w:tr>
      <w:tr w:rsidR="00A917D0" w:rsidRPr="00A917D0" w:rsidTr="00A917D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color w:val="000000"/>
              </w:rPr>
            </w:pPr>
            <w:r w:rsidRPr="00A917D0">
              <w:rPr>
                <w:color w:val="000000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</w:tr>
      <w:tr w:rsidR="00A917D0" w:rsidRPr="00A917D0" w:rsidTr="00A917D0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A917D0" w:rsidRPr="00A917D0" w:rsidTr="00A917D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A917D0" w:rsidRPr="00A917D0" w:rsidTr="00A917D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A917D0" w:rsidRPr="00A917D0" w:rsidTr="00A917D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A917D0" w:rsidRPr="00A917D0" w:rsidTr="00A917D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A917D0" w:rsidRPr="00A917D0" w:rsidTr="00A917D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5,3</w:t>
            </w:r>
          </w:p>
        </w:tc>
      </w:tr>
      <w:tr w:rsidR="00A917D0" w:rsidRPr="00A917D0" w:rsidTr="00A917D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закупки товаров, работ, услуг для обеспечения государственных </w:t>
            </w: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A917D0" w:rsidRPr="00A917D0" w:rsidTr="00A917D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бюджетоа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917D0" w:rsidRPr="00A917D0" w:rsidTr="00A917D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10240,1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917D0" w:rsidRPr="00A917D0" w:rsidTr="00A917D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10057,7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Стимулирующие выплаты  гражданам, принимающим непосредственное  участие в мероприятиях  по содействию в привлечении граждан к заключению контрактов  о прохождении военной службы в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ВС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A917D0" w:rsidRPr="00A917D0" w:rsidTr="00A917D0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b/>
                <w:bCs/>
                <w:color w:val="000000"/>
              </w:rPr>
            </w:pPr>
            <w:r w:rsidRPr="00A917D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6240,4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бедствий</w:t>
            </w:r>
            <w:proofErr w:type="gram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5714,9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42513,6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2039,1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 организацию мероприятий  при осуществлении деятельности по </w:t>
            </w: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1898,7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на 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админинстрирование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государственного полномочия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140,4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90,4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66905,3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A917D0" w:rsidRPr="00A917D0" w:rsidTr="00A917D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SД017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SД017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40474,5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"Р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азвитие дорожного хозяйства   муниципального района </w:t>
            </w: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917D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5080,2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2076,2</w:t>
            </w:r>
          </w:p>
        </w:tc>
      </w:tr>
      <w:tr w:rsidR="00A917D0" w:rsidRPr="00A917D0" w:rsidTr="00A917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A917D0" w:rsidRPr="00A917D0" w:rsidTr="00A917D0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кроме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A917D0" w:rsidRPr="00A917D0" w:rsidTr="00A917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94,8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D0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1981,4</w:t>
            </w:r>
          </w:p>
        </w:tc>
      </w:tr>
      <w:tr w:rsidR="00A917D0" w:rsidRPr="00A917D0" w:rsidTr="00A917D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издания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,у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чреждённые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Отдел культуры, спорта и молодёжной политики администрации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85554,5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74017,7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62251,6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449,7</w:t>
            </w:r>
          </w:p>
        </w:tc>
      </w:tr>
      <w:tr w:rsidR="00A917D0" w:rsidRPr="00A917D0" w:rsidTr="00A917D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государственную поддержку отрасли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61201,9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культуры</w:t>
            </w:r>
            <w:proofErr w:type="gram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,к</w:t>
            </w:r>
            <w:proofErr w:type="gram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11766,1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Кыринском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D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Примии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Ревизионная комиссия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917D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917D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Комитет образования администрации муниципального района "</w:t>
            </w:r>
            <w:proofErr w:type="spellStart"/>
            <w:r w:rsidRPr="00A917D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556178,5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349468,0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544005,5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337295,0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110879,4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60822,3</w:t>
            </w:r>
          </w:p>
        </w:tc>
      </w:tr>
      <w:tr w:rsidR="00A917D0" w:rsidRPr="00A917D0" w:rsidTr="00A917D0">
        <w:trPr>
          <w:trHeight w:val="18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существления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917D0" w:rsidRPr="00A917D0" w:rsidTr="00A917D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917D0" w:rsidRPr="00A917D0" w:rsidTr="00A917D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A917D0" w:rsidRPr="00A917D0" w:rsidTr="00A917D0">
        <w:trPr>
          <w:trHeight w:val="14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невзымания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платы за присмотр и уход за их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детьми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,о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сваивающими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50057,1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50057,1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48052,7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48052,7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381984,8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271273,9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дств кр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224308,9</w:t>
            </w:r>
          </w:p>
        </w:tc>
      </w:tr>
      <w:tr w:rsidR="00A917D0" w:rsidRPr="00A917D0" w:rsidTr="00A917D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D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2726,6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2825,6</w:t>
            </w:r>
          </w:p>
        </w:tc>
      </w:tr>
      <w:tr w:rsidR="00A917D0" w:rsidRPr="00A917D0" w:rsidTr="00A917D0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бюджетам муниципальных районов на оказание дополнительных мер социальной поддержки отдельной категории граждан РФ в виде обеспечения 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599,1</w:t>
            </w:r>
          </w:p>
        </w:tc>
      </w:tr>
      <w:tr w:rsidR="00A917D0" w:rsidRPr="00A917D0" w:rsidTr="00A917D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организацию бесплатного горячего питания  обучающихся, получающих начальное общее образование в государственных и муниципальных образовательных  организациях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11408,4</w:t>
            </w:r>
          </w:p>
        </w:tc>
      </w:tr>
      <w:tr w:rsidR="00A917D0" w:rsidRPr="00A917D0" w:rsidTr="00A917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11408,4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11408,4</w:t>
            </w:r>
          </w:p>
        </w:tc>
      </w:tr>
      <w:tr w:rsidR="00A917D0" w:rsidRPr="00A917D0" w:rsidTr="00A917D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  (за счет средств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27420,1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"Содействие занятости  населения </w:t>
            </w:r>
            <w:proofErr w:type="spellStart"/>
            <w:r w:rsidRPr="00A917D0">
              <w:rPr>
                <w:rFonts w:ascii="Arial CYR" w:hAnsi="Arial CYR" w:cs="Arial CYR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110238,7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106260,5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106260,5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106260,5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5198,8</w:t>
            </w:r>
          </w:p>
        </w:tc>
      </w:tr>
      <w:tr w:rsidR="00A917D0" w:rsidRPr="00A917D0" w:rsidTr="00A917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Субвенция 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нареализацию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A917D0" w:rsidRPr="00A917D0" w:rsidTr="00A917D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A917D0" w:rsidRPr="00A917D0" w:rsidTr="00A917D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1882,9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1983,1</w:t>
            </w:r>
          </w:p>
        </w:tc>
      </w:tr>
      <w:tr w:rsidR="00A917D0" w:rsidRPr="00A917D0" w:rsidTr="00A917D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color w:val="000000"/>
              </w:rPr>
            </w:pPr>
            <w:r w:rsidRPr="00A917D0">
              <w:rPr>
                <w:color w:val="000000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A917D0" w:rsidRPr="00A917D0" w:rsidTr="00A917D0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45,0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1938,1</w:t>
            </w:r>
          </w:p>
        </w:tc>
      </w:tr>
      <w:tr w:rsidR="00A917D0" w:rsidRPr="00A917D0" w:rsidTr="00A917D0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1548,1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390,0</w:t>
            </w:r>
          </w:p>
        </w:tc>
      </w:tr>
      <w:tr w:rsidR="00A917D0" w:rsidRPr="00A917D0" w:rsidTr="00A917D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A917D0">
              <w:rPr>
                <w:rFonts w:ascii="Arial CYR" w:hAnsi="Arial CYR" w:cs="Arial CYR"/>
                <w:sz w:val="20"/>
                <w:szCs w:val="20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351,5</w:t>
            </w:r>
          </w:p>
        </w:tc>
      </w:tr>
      <w:tr w:rsidR="00A917D0" w:rsidRPr="00A917D0" w:rsidTr="00A917D0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981,3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981,3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981,3</w:t>
            </w:r>
          </w:p>
        </w:tc>
      </w:tr>
      <w:tr w:rsidR="00A917D0" w:rsidRPr="00A917D0" w:rsidTr="00A917D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12173,0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</w:tr>
      <w:tr w:rsidR="00A917D0" w:rsidRPr="00A917D0" w:rsidTr="00A917D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</w:tr>
      <w:tr w:rsidR="00A917D0" w:rsidRPr="00A917D0" w:rsidTr="00A917D0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A917D0" w:rsidRPr="00A917D0" w:rsidTr="00A917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144,2</w:t>
            </w:r>
          </w:p>
        </w:tc>
      </w:tr>
      <w:tr w:rsidR="00A917D0" w:rsidRPr="00A917D0" w:rsidTr="00A917D0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481,5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</w:tr>
      <w:tr w:rsidR="00A917D0" w:rsidRPr="00A917D0" w:rsidTr="00A917D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</w:tr>
      <w:tr w:rsidR="00A917D0" w:rsidRPr="00A917D0" w:rsidTr="00A917D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</w:tr>
      <w:tr w:rsidR="00A917D0" w:rsidRPr="00A917D0" w:rsidTr="00A917D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479,4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11547,3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A917D0" w:rsidRPr="00A917D0" w:rsidTr="00A917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A917D0" w:rsidRPr="00A917D0" w:rsidTr="00A917D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A917D0" w:rsidRPr="00A917D0" w:rsidTr="00A917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3700,0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A917D0" w:rsidRPr="00A917D0" w:rsidTr="00A917D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A917D0" w:rsidRPr="00A917D0" w:rsidTr="00A917D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2800,0</w:t>
            </w:r>
          </w:p>
        </w:tc>
      </w:tr>
      <w:tr w:rsidR="00A917D0" w:rsidRPr="00A917D0" w:rsidTr="00A917D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A917D0" w:rsidRPr="00A917D0" w:rsidTr="00A917D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A917D0" w:rsidRPr="00A917D0" w:rsidTr="00A917D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4822,6</w:t>
            </w:r>
          </w:p>
        </w:tc>
      </w:tr>
      <w:tr w:rsidR="00A917D0" w:rsidRPr="00A917D0" w:rsidTr="00A917D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861705,2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7D0" w:rsidRPr="00A917D0" w:rsidRDefault="00A917D0" w:rsidP="00A917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17D0">
              <w:rPr>
                <w:rFonts w:ascii="Arial CYR" w:hAnsi="Arial CYR" w:cs="Arial CYR"/>
                <w:b/>
                <w:bCs/>
                <w:sz w:val="20"/>
                <w:szCs w:val="20"/>
              </w:rPr>
              <w:t>416863,1</w:t>
            </w:r>
          </w:p>
        </w:tc>
      </w:tr>
    </w:tbl>
    <w:p w:rsidR="00A917D0" w:rsidRPr="000F1033" w:rsidRDefault="00A917D0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A917D0" w:rsidRPr="000F1033" w:rsidSect="003C423E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F86"/>
    <w:multiLevelType w:val="multilevel"/>
    <w:tmpl w:val="4F5A8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C423E"/>
    <w:rsid w:val="00003455"/>
    <w:rsid w:val="000F1033"/>
    <w:rsid w:val="002E3270"/>
    <w:rsid w:val="00301E0E"/>
    <w:rsid w:val="003C423E"/>
    <w:rsid w:val="00453DC0"/>
    <w:rsid w:val="00465A81"/>
    <w:rsid w:val="0052081F"/>
    <w:rsid w:val="005C0F0F"/>
    <w:rsid w:val="00601B54"/>
    <w:rsid w:val="00611440"/>
    <w:rsid w:val="0062228D"/>
    <w:rsid w:val="006D6B05"/>
    <w:rsid w:val="007000AC"/>
    <w:rsid w:val="007370A3"/>
    <w:rsid w:val="00833936"/>
    <w:rsid w:val="00972C70"/>
    <w:rsid w:val="00A178A5"/>
    <w:rsid w:val="00A314FD"/>
    <w:rsid w:val="00A917D0"/>
    <w:rsid w:val="00BB5352"/>
    <w:rsid w:val="00BE699E"/>
    <w:rsid w:val="00C465D3"/>
    <w:rsid w:val="00C820EE"/>
    <w:rsid w:val="00D64237"/>
    <w:rsid w:val="00E4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23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C42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23E"/>
    <w:rPr>
      <w:sz w:val="28"/>
      <w:szCs w:val="24"/>
    </w:rPr>
  </w:style>
  <w:style w:type="character" w:styleId="a3">
    <w:name w:val="Hyperlink"/>
    <w:uiPriority w:val="99"/>
    <w:unhideWhenUsed/>
    <w:rsid w:val="003C423E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A314FD"/>
    <w:rPr>
      <w:color w:val="800080"/>
      <w:u w:val="single"/>
    </w:rPr>
  </w:style>
  <w:style w:type="paragraph" w:customStyle="1" w:styleId="xl65">
    <w:name w:val="xl65"/>
    <w:basedOn w:val="a"/>
    <w:rsid w:val="00A314FD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67">
    <w:name w:val="xl6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68">
    <w:name w:val="xl6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69">
    <w:name w:val="xl69"/>
    <w:basedOn w:val="a"/>
    <w:rsid w:val="00A31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72">
    <w:name w:val="xl7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73">
    <w:name w:val="xl7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A31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79">
    <w:name w:val="xl7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0">
    <w:name w:val="xl8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1">
    <w:name w:val="xl81"/>
    <w:basedOn w:val="a"/>
    <w:rsid w:val="00A314FD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6">
    <w:name w:val="xl8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8">
    <w:name w:val="xl8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A314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A314F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A314FD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A31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99">
    <w:name w:val="xl9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0">
    <w:name w:val="xl100"/>
    <w:basedOn w:val="a"/>
    <w:rsid w:val="00A314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1">
    <w:name w:val="xl10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2">
    <w:name w:val="xl10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7">
    <w:name w:val="xl10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8">
    <w:name w:val="xl10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3">
    <w:name w:val="xl11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5">
    <w:name w:val="xl11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16">
    <w:name w:val="xl11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7">
    <w:name w:val="xl11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A314FD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A314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22">
    <w:name w:val="xl12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23">
    <w:name w:val="xl123"/>
    <w:basedOn w:val="a"/>
    <w:rsid w:val="00A314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24">
    <w:name w:val="xl12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25">
    <w:name w:val="xl12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26">
    <w:name w:val="xl12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28">
    <w:name w:val="xl12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30">
    <w:name w:val="xl130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32">
    <w:name w:val="xl132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FF0000"/>
    </w:rPr>
  </w:style>
  <w:style w:type="paragraph" w:customStyle="1" w:styleId="xl134">
    <w:name w:val="xl134"/>
    <w:basedOn w:val="a"/>
    <w:rsid w:val="00A917D0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5">
    <w:name w:val="xl135"/>
    <w:basedOn w:val="a"/>
    <w:rsid w:val="00A917D0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36">
    <w:name w:val="xl136"/>
    <w:basedOn w:val="a"/>
    <w:rsid w:val="00A917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9">
    <w:name w:val="xl139"/>
    <w:basedOn w:val="a"/>
    <w:rsid w:val="00A917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40">
    <w:name w:val="xl140"/>
    <w:basedOn w:val="a"/>
    <w:rsid w:val="00A91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1">
    <w:name w:val="xl141"/>
    <w:basedOn w:val="a"/>
    <w:rsid w:val="00A91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2">
    <w:name w:val="xl142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3">
    <w:name w:val="xl143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7">
    <w:name w:val="xl147"/>
    <w:basedOn w:val="a"/>
    <w:rsid w:val="00A91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8">
    <w:name w:val="xl148"/>
    <w:basedOn w:val="a"/>
    <w:rsid w:val="00A91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15799</Words>
  <Characters>90058</Characters>
  <Application>Microsoft Office Word</Application>
  <DocSecurity>0</DocSecurity>
  <Lines>750</Lines>
  <Paragraphs>211</Paragraphs>
  <ScaleCrop>false</ScaleCrop>
  <Company/>
  <LinksUpToDate>false</LinksUpToDate>
  <CharactersWithSpaces>105646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56</cp:revision>
  <dcterms:created xsi:type="dcterms:W3CDTF">2025-03-21T05:59:00Z</dcterms:created>
  <dcterms:modified xsi:type="dcterms:W3CDTF">2025-03-21T06:20:00Z</dcterms:modified>
</cp:coreProperties>
</file>