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D7FC72" w14:textId="77777777" w:rsidR="00251641" w:rsidRPr="00251641" w:rsidRDefault="00251641" w:rsidP="00251641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51641">
        <w:rPr>
          <w:rFonts w:ascii="Arial" w:eastAsia="Times New Roman" w:hAnsi="Arial" w:cs="Arial"/>
          <w:b/>
          <w:bCs/>
          <w:kern w:val="0"/>
          <w:lang w:eastAsia="ru-RU"/>
          <w14:ligatures w14:val="none"/>
        </w:rPr>
        <w:t>С 28 декабря 2024 года не применяют условно-досрочное освобождение к пожизненно осужденным по ряду преступлений</w:t>
      </w:r>
    </w:p>
    <w:p w14:paraId="36FC739C" w14:textId="77777777" w:rsidR="00251641" w:rsidRPr="00251641" w:rsidRDefault="00251641" w:rsidP="00251641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5164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 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0"/>
        <w:gridCol w:w="9025"/>
      </w:tblGrid>
      <w:tr w:rsidR="00251641" w:rsidRPr="00251641" w14:paraId="7B91772F" w14:textId="77777777" w:rsidTr="00251641">
        <w:tc>
          <w:tcPr>
            <w:tcW w:w="180" w:type="dxa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0DEC0B7B" w14:textId="21ADFDB8" w:rsidR="00251641" w:rsidRPr="00251641" w:rsidRDefault="00251641" w:rsidP="0025164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51641">
              <w:rPr>
                <w:rFonts w:ascii="Arial" w:eastAsia="Times New Roman" w:hAnsi="Arial" w:cs="Arial"/>
                <w:b/>
                <w:bCs/>
                <w:noProof/>
                <w:kern w:val="0"/>
                <w:lang w:eastAsia="ru-RU"/>
                <w14:ligatures w14:val="none"/>
              </w:rPr>
              <w:drawing>
                <wp:inline distT="0" distB="0" distL="0" distR="0" wp14:anchorId="37A883E0" wp14:editId="54321DCC">
                  <wp:extent cx="114300" cy="142875"/>
                  <wp:effectExtent l="0" t="0" r="0" b="9525"/>
                  <wp:docPr id="1" name="Рисунок 1" descr="C:\Users\Milov.S.B\AppData\Local\Microsoft\Windows\INetCache\Content.MSO\B7904411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ilov.S.B\AppData\Local\Microsoft\Windows\INetCache\Content.MSO\B7904411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811F10" w14:textId="77777777" w:rsidR="00251641" w:rsidRPr="00251641" w:rsidRDefault="00251641" w:rsidP="00251641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51641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t xml:space="preserve">Федеральный закон от 28.12.2024 N 510-ФЗ </w:t>
            </w:r>
          </w:p>
        </w:tc>
      </w:tr>
    </w:tbl>
    <w:p w14:paraId="16964621" w14:textId="77777777" w:rsidR="00251641" w:rsidRPr="00251641" w:rsidRDefault="00251641" w:rsidP="00251641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5164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  </w:t>
      </w:r>
    </w:p>
    <w:p w14:paraId="1E0D23CD" w14:textId="77777777" w:rsidR="00251641" w:rsidRPr="00251641" w:rsidRDefault="00251641" w:rsidP="00251641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5164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К ним отнесли: </w:t>
      </w:r>
    </w:p>
    <w:p w14:paraId="792331B5" w14:textId="77777777" w:rsidR="00251641" w:rsidRPr="00251641" w:rsidRDefault="00251641" w:rsidP="00251641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5164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- террористический акт; </w:t>
      </w:r>
    </w:p>
    <w:p w14:paraId="5636DC79" w14:textId="77777777" w:rsidR="00251641" w:rsidRPr="00251641" w:rsidRDefault="00251641" w:rsidP="00251641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5164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- содействие терроризму и прохождение обучения для содействия ему; </w:t>
      </w:r>
    </w:p>
    <w:p w14:paraId="11B4E135" w14:textId="77777777" w:rsidR="00251641" w:rsidRPr="00251641" w:rsidRDefault="00251641" w:rsidP="00251641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5164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- организация террористического сообщения и участие в нем; </w:t>
      </w:r>
    </w:p>
    <w:p w14:paraId="63305A29" w14:textId="77777777" w:rsidR="00251641" w:rsidRPr="00251641" w:rsidRDefault="00251641" w:rsidP="00251641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5164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- организация деятельности террористической организации и участие в ней; </w:t>
      </w:r>
    </w:p>
    <w:p w14:paraId="50FFC1AB" w14:textId="77777777" w:rsidR="00251641" w:rsidRPr="00251641" w:rsidRDefault="00251641" w:rsidP="00251641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5164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- вооруженный мятеж; </w:t>
      </w:r>
    </w:p>
    <w:p w14:paraId="7EB590BD" w14:textId="77777777" w:rsidR="00251641" w:rsidRPr="00251641" w:rsidRDefault="00251641" w:rsidP="00251641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5164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- акт международного терроризма. </w:t>
      </w:r>
    </w:p>
    <w:p w14:paraId="0FE9D9B6" w14:textId="6398D11C" w:rsidR="0098212F" w:rsidRPr="0098212F" w:rsidRDefault="0098212F" w:rsidP="009821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98212F">
        <w:rPr>
          <w:rFonts w:ascii="Times New Roman" w:hAnsi="Times New Roman" w:cs="Times New Roman"/>
          <w:b/>
          <w:sz w:val="28"/>
          <w:szCs w:val="28"/>
        </w:rPr>
        <w:t>Подготовил помощник Читинского транспортного прокурора Милов Сергей Борисович</w:t>
      </w:r>
    </w:p>
    <w:sectPr w:rsidR="0098212F" w:rsidRPr="009821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32E"/>
    <w:rsid w:val="000619A3"/>
    <w:rsid w:val="00103B45"/>
    <w:rsid w:val="001A4C68"/>
    <w:rsid w:val="00251641"/>
    <w:rsid w:val="005B1D23"/>
    <w:rsid w:val="006C040F"/>
    <w:rsid w:val="0073016E"/>
    <w:rsid w:val="0079650D"/>
    <w:rsid w:val="00833A06"/>
    <w:rsid w:val="0084632E"/>
    <w:rsid w:val="008511BB"/>
    <w:rsid w:val="008857CA"/>
    <w:rsid w:val="009161F6"/>
    <w:rsid w:val="0098212F"/>
    <w:rsid w:val="00A1717E"/>
    <w:rsid w:val="00C57B49"/>
    <w:rsid w:val="00C82B69"/>
    <w:rsid w:val="00F05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DA2C0"/>
  <w15:chartTrackingRefBased/>
  <w15:docId w15:val="{0F7721A5-D489-47C8-8729-3C80C5D32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650D"/>
    <w:pPr>
      <w:spacing w:line="276" w:lineRule="auto"/>
    </w:pPr>
    <w:rPr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57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68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Милов Сергей Борисович</dc:creator>
  <cp:keywords/>
  <dc:description/>
  <cp:lastModifiedBy>Милов Сергей Борисович</cp:lastModifiedBy>
  <cp:revision>18</cp:revision>
  <cp:lastPrinted>2025-06-20T00:08:00Z</cp:lastPrinted>
  <dcterms:created xsi:type="dcterms:W3CDTF">2025-02-10T01:36:00Z</dcterms:created>
  <dcterms:modified xsi:type="dcterms:W3CDTF">2025-06-20T00:50:00Z</dcterms:modified>
</cp:coreProperties>
</file>