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5E" w:rsidRDefault="00E35F5E" w:rsidP="00E35F5E">
      <w:pPr>
        <w:jc w:val="center"/>
        <w:rPr>
          <w:bCs/>
          <w:sz w:val="28"/>
          <w:szCs w:val="28"/>
        </w:rPr>
      </w:pPr>
      <w:r>
        <w:rPr>
          <w:bCs/>
          <w:sz w:val="28"/>
          <w:szCs w:val="28"/>
        </w:rPr>
        <w:t>АДМИНИСТРАЦИЯ СЕЛЬСКОГО ПОСЕЛЕНИЯ «ЛЮБАВИНСКОЕ»</w:t>
      </w:r>
    </w:p>
    <w:p w:rsidR="00E35F5E" w:rsidRDefault="00E35F5E" w:rsidP="00E35F5E">
      <w:pPr>
        <w:jc w:val="center"/>
        <w:rPr>
          <w:bCs/>
        </w:rPr>
      </w:pPr>
    </w:p>
    <w:p w:rsidR="00E35F5E" w:rsidRDefault="00E35F5E" w:rsidP="00E35F5E">
      <w:pPr>
        <w:jc w:val="center"/>
        <w:rPr>
          <w:bCs/>
          <w:sz w:val="32"/>
          <w:szCs w:val="32"/>
        </w:rPr>
      </w:pPr>
      <w:r>
        <w:rPr>
          <w:bCs/>
          <w:sz w:val="32"/>
          <w:szCs w:val="32"/>
        </w:rPr>
        <w:t>ПОСТАНОВЛЕНИЕ</w:t>
      </w:r>
    </w:p>
    <w:p w:rsidR="00E35F5E" w:rsidRPr="005A6788" w:rsidRDefault="00E35F5E" w:rsidP="00E35F5E">
      <w:pPr>
        <w:jc w:val="both"/>
        <w:rPr>
          <w:bCs/>
          <w:sz w:val="28"/>
          <w:szCs w:val="28"/>
        </w:rPr>
      </w:pPr>
      <w:r>
        <w:rPr>
          <w:bCs/>
          <w:sz w:val="28"/>
          <w:szCs w:val="28"/>
        </w:rPr>
        <w:t>от 16.04.2025 года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13</w:t>
      </w:r>
    </w:p>
    <w:p w:rsidR="00E35F5E" w:rsidRDefault="00E35F5E" w:rsidP="00E35F5E">
      <w:pPr>
        <w:jc w:val="center"/>
        <w:rPr>
          <w:bCs/>
          <w:sz w:val="28"/>
          <w:szCs w:val="28"/>
        </w:rPr>
      </w:pPr>
      <w:r>
        <w:rPr>
          <w:bCs/>
          <w:sz w:val="28"/>
          <w:szCs w:val="28"/>
        </w:rPr>
        <w:t>с. Любовь</w:t>
      </w:r>
    </w:p>
    <w:p w:rsidR="00E35F5E" w:rsidRDefault="00E35F5E" w:rsidP="00E35F5E">
      <w:pPr>
        <w:jc w:val="center"/>
        <w:rPr>
          <w:bCs/>
          <w:sz w:val="28"/>
          <w:szCs w:val="28"/>
        </w:rPr>
      </w:pPr>
    </w:p>
    <w:p w:rsidR="00E35F5E" w:rsidRDefault="00E35F5E" w:rsidP="00E35F5E">
      <w:pPr>
        <w:jc w:val="center"/>
        <w:rPr>
          <w:bCs/>
          <w:sz w:val="28"/>
          <w:szCs w:val="28"/>
        </w:rPr>
      </w:pPr>
    </w:p>
    <w:p w:rsidR="00E35F5E" w:rsidRDefault="00E35F5E" w:rsidP="00E35F5E">
      <w:pPr>
        <w:jc w:val="center"/>
        <w:rPr>
          <w:bCs/>
          <w:sz w:val="28"/>
          <w:szCs w:val="28"/>
        </w:rPr>
      </w:pPr>
      <w:r>
        <w:rPr>
          <w:bCs/>
          <w:sz w:val="28"/>
          <w:szCs w:val="28"/>
        </w:rPr>
        <w:t>Об утверждении порядка своевременного оповещения населения и подразделения добровольной пожарной дружины о пожаре</w:t>
      </w:r>
    </w:p>
    <w:p w:rsidR="00E35F5E" w:rsidRDefault="00E35F5E" w:rsidP="00E35F5E">
      <w:pPr>
        <w:jc w:val="center"/>
        <w:rPr>
          <w:bCs/>
          <w:sz w:val="28"/>
          <w:szCs w:val="28"/>
        </w:rPr>
      </w:pPr>
    </w:p>
    <w:p w:rsidR="00E35F5E" w:rsidRDefault="00E35F5E" w:rsidP="00E35F5E">
      <w:pPr>
        <w:jc w:val="both"/>
        <w:rPr>
          <w:bCs/>
          <w:sz w:val="28"/>
          <w:szCs w:val="28"/>
        </w:rPr>
      </w:pPr>
      <w:r>
        <w:rPr>
          <w:bCs/>
          <w:sz w:val="28"/>
          <w:szCs w:val="28"/>
        </w:rPr>
        <w:tab/>
        <w:t>Руководствуясь Федеральным законом от 21.12.1994 года №69-ФЗ</w:t>
      </w:r>
      <w:r w:rsidRPr="0043423D">
        <w:rPr>
          <w:bCs/>
          <w:sz w:val="28"/>
          <w:szCs w:val="28"/>
        </w:rPr>
        <w:t xml:space="preserve"> </w:t>
      </w:r>
      <w:r>
        <w:rPr>
          <w:bCs/>
          <w:sz w:val="28"/>
          <w:szCs w:val="28"/>
        </w:rPr>
        <w:t>«О пожарной безопасности», но сновании п.10 ст.7, в целях своевременного оповещения населения и подразделения добровольной пожарной дружины о пожаре в сельском поселении «Любавинское», ПОСТАНОВЛЯЮ:</w:t>
      </w:r>
    </w:p>
    <w:p w:rsidR="00E35F5E" w:rsidRDefault="00E35F5E" w:rsidP="00E35F5E">
      <w:pPr>
        <w:pStyle w:val="a3"/>
        <w:numPr>
          <w:ilvl w:val="0"/>
          <w:numId w:val="1"/>
        </w:numPr>
        <w:ind w:left="0" w:firstLine="705"/>
        <w:jc w:val="both"/>
        <w:rPr>
          <w:bCs/>
          <w:sz w:val="28"/>
          <w:szCs w:val="28"/>
        </w:rPr>
      </w:pPr>
      <w:r>
        <w:rPr>
          <w:bCs/>
          <w:sz w:val="28"/>
          <w:szCs w:val="28"/>
        </w:rPr>
        <w:t>Утвердить Порядок своевременного оповещения населения и подразделения добровольной пожарной дружины о пожаре (прилагается).</w:t>
      </w:r>
    </w:p>
    <w:p w:rsidR="00E35F5E" w:rsidRDefault="00E35F5E" w:rsidP="00E35F5E">
      <w:pPr>
        <w:pStyle w:val="a3"/>
        <w:numPr>
          <w:ilvl w:val="0"/>
          <w:numId w:val="1"/>
        </w:numPr>
        <w:ind w:left="0" w:firstLine="705"/>
        <w:jc w:val="both"/>
        <w:rPr>
          <w:bCs/>
          <w:sz w:val="28"/>
          <w:szCs w:val="28"/>
        </w:rPr>
      </w:pPr>
      <w:r>
        <w:rPr>
          <w:bCs/>
          <w:sz w:val="28"/>
          <w:szCs w:val="28"/>
        </w:rPr>
        <w:t xml:space="preserve">Назначить ответственным за организацию и осуществление своевременного оповещения населения и подразделения добровольной пожарной дружины специалиста администрации сельского поселения «Любавинское». </w:t>
      </w:r>
    </w:p>
    <w:p w:rsidR="00E35F5E" w:rsidRDefault="00E35F5E" w:rsidP="00E35F5E">
      <w:pPr>
        <w:pStyle w:val="a3"/>
        <w:numPr>
          <w:ilvl w:val="0"/>
          <w:numId w:val="1"/>
        </w:numPr>
        <w:ind w:left="0" w:firstLine="705"/>
        <w:jc w:val="both"/>
        <w:rPr>
          <w:bCs/>
          <w:sz w:val="28"/>
          <w:szCs w:val="28"/>
        </w:rPr>
      </w:pPr>
      <w:r>
        <w:rPr>
          <w:bCs/>
          <w:sz w:val="28"/>
          <w:szCs w:val="28"/>
        </w:rPr>
        <w:t>Настоящее постановление обнародовать в установленном порядке.</w:t>
      </w:r>
    </w:p>
    <w:p w:rsidR="00E35F5E" w:rsidRDefault="0088617D" w:rsidP="00E35F5E">
      <w:pPr>
        <w:pStyle w:val="a3"/>
        <w:numPr>
          <w:ilvl w:val="0"/>
          <w:numId w:val="1"/>
        </w:numPr>
        <w:ind w:left="0" w:firstLine="705"/>
        <w:jc w:val="both"/>
        <w:rPr>
          <w:bCs/>
          <w:sz w:val="28"/>
          <w:szCs w:val="28"/>
        </w:rPr>
      </w:pPr>
      <w:r>
        <w:rPr>
          <w:bCs/>
          <w:sz w:val="28"/>
          <w:szCs w:val="28"/>
        </w:rPr>
        <w:t>Признать Постановление № 17 от 18.03</w:t>
      </w:r>
      <w:bookmarkStart w:id="0" w:name="_GoBack"/>
      <w:bookmarkEnd w:id="0"/>
      <w:r w:rsidR="00E35F5E">
        <w:rPr>
          <w:bCs/>
          <w:sz w:val="28"/>
          <w:szCs w:val="28"/>
        </w:rPr>
        <w:t>.2024 года утратившим силу</w:t>
      </w:r>
    </w:p>
    <w:p w:rsidR="00E35F5E" w:rsidRDefault="00E35F5E" w:rsidP="00E35F5E">
      <w:pPr>
        <w:jc w:val="both"/>
        <w:rPr>
          <w:bCs/>
          <w:sz w:val="28"/>
          <w:szCs w:val="28"/>
        </w:rPr>
      </w:pPr>
    </w:p>
    <w:p w:rsidR="00E35F5E" w:rsidRDefault="00E35F5E" w:rsidP="00E35F5E">
      <w:pPr>
        <w:jc w:val="both"/>
        <w:rPr>
          <w:bCs/>
          <w:sz w:val="28"/>
          <w:szCs w:val="28"/>
        </w:rPr>
      </w:pPr>
    </w:p>
    <w:p w:rsidR="00E35F5E" w:rsidRDefault="00E35F5E" w:rsidP="00E35F5E">
      <w:pPr>
        <w:jc w:val="both"/>
        <w:rPr>
          <w:bCs/>
          <w:sz w:val="28"/>
          <w:szCs w:val="28"/>
        </w:rPr>
      </w:pPr>
    </w:p>
    <w:p w:rsidR="00E35F5E" w:rsidRDefault="00E35F5E" w:rsidP="00E35F5E">
      <w:pPr>
        <w:jc w:val="both"/>
        <w:rPr>
          <w:bCs/>
          <w:sz w:val="28"/>
          <w:szCs w:val="28"/>
        </w:rPr>
      </w:pPr>
    </w:p>
    <w:p w:rsidR="00E35F5E" w:rsidRDefault="00E35F5E" w:rsidP="00E35F5E">
      <w:pPr>
        <w:jc w:val="both"/>
        <w:rPr>
          <w:bCs/>
          <w:sz w:val="28"/>
          <w:szCs w:val="28"/>
        </w:rPr>
      </w:pPr>
      <w:r>
        <w:rPr>
          <w:bCs/>
          <w:sz w:val="28"/>
          <w:szCs w:val="28"/>
        </w:rPr>
        <w:t>Глава</w:t>
      </w:r>
    </w:p>
    <w:p w:rsidR="00E35F5E" w:rsidRPr="0043423D" w:rsidRDefault="00E35F5E" w:rsidP="00E35F5E">
      <w:pPr>
        <w:jc w:val="both"/>
        <w:rPr>
          <w:bCs/>
          <w:sz w:val="28"/>
          <w:szCs w:val="28"/>
        </w:rPr>
      </w:pPr>
      <w:r>
        <w:rPr>
          <w:bCs/>
          <w:sz w:val="28"/>
          <w:szCs w:val="28"/>
        </w:rPr>
        <w:t>сельского поселения «Любавинское»</w:t>
      </w:r>
      <w:r>
        <w:rPr>
          <w:bCs/>
          <w:sz w:val="28"/>
          <w:szCs w:val="28"/>
        </w:rPr>
        <w:tab/>
      </w:r>
      <w:r>
        <w:rPr>
          <w:bCs/>
          <w:sz w:val="28"/>
          <w:szCs w:val="28"/>
        </w:rPr>
        <w:tab/>
      </w:r>
      <w:r>
        <w:rPr>
          <w:bCs/>
          <w:sz w:val="28"/>
          <w:szCs w:val="28"/>
        </w:rPr>
        <w:tab/>
        <w:t>Т.И. Картюкова</w:t>
      </w:r>
    </w:p>
    <w:p w:rsidR="00E35F5E" w:rsidRDefault="00E35F5E" w:rsidP="00E35F5E"/>
    <w:p w:rsidR="00E35F5E" w:rsidRPr="00CF3F9C" w:rsidRDefault="00E35F5E" w:rsidP="00E35F5E"/>
    <w:p w:rsidR="00E35F5E" w:rsidRPr="00CF3F9C" w:rsidRDefault="00E35F5E" w:rsidP="00E35F5E"/>
    <w:p w:rsidR="00E35F5E" w:rsidRPr="00CF3F9C" w:rsidRDefault="00E35F5E" w:rsidP="00E35F5E"/>
    <w:p w:rsidR="00E35F5E" w:rsidRPr="00CF3F9C" w:rsidRDefault="00E35F5E" w:rsidP="00E35F5E"/>
    <w:p w:rsidR="00E35F5E" w:rsidRPr="00CF3F9C" w:rsidRDefault="00E35F5E" w:rsidP="00E35F5E"/>
    <w:p w:rsidR="00E35F5E" w:rsidRPr="00CF3F9C" w:rsidRDefault="00E35F5E" w:rsidP="00E35F5E"/>
    <w:p w:rsidR="00E35F5E" w:rsidRPr="00CF3F9C" w:rsidRDefault="00E35F5E" w:rsidP="00E35F5E"/>
    <w:p w:rsidR="00E35F5E" w:rsidRPr="00CF3F9C" w:rsidRDefault="00E35F5E" w:rsidP="00E35F5E"/>
    <w:p w:rsidR="00E35F5E" w:rsidRDefault="00E35F5E" w:rsidP="00E35F5E"/>
    <w:p w:rsidR="00E35F5E" w:rsidRDefault="00E35F5E" w:rsidP="00E35F5E"/>
    <w:p w:rsidR="00E35F5E" w:rsidRDefault="00E35F5E" w:rsidP="00E35F5E"/>
    <w:p w:rsidR="00E35F5E" w:rsidRDefault="00E35F5E" w:rsidP="00E35F5E"/>
    <w:p w:rsidR="00E35F5E" w:rsidRDefault="00E35F5E" w:rsidP="00E35F5E"/>
    <w:p w:rsidR="00E35F5E" w:rsidRDefault="00E35F5E" w:rsidP="00E35F5E"/>
    <w:p w:rsidR="00E35F5E" w:rsidRDefault="00E35F5E" w:rsidP="00E35F5E"/>
    <w:p w:rsidR="00E35F5E" w:rsidRDefault="00E35F5E" w:rsidP="00E35F5E"/>
    <w:p w:rsidR="00E35F5E" w:rsidRDefault="00E35F5E" w:rsidP="00E35F5E">
      <w:pPr>
        <w:jc w:val="right"/>
        <w:rPr>
          <w:sz w:val="28"/>
          <w:szCs w:val="28"/>
        </w:rPr>
      </w:pPr>
      <w:r w:rsidRPr="00CF3F9C">
        <w:rPr>
          <w:sz w:val="28"/>
          <w:szCs w:val="28"/>
        </w:rPr>
        <w:lastRenderedPageBreak/>
        <w:t xml:space="preserve">Приложение </w:t>
      </w:r>
    </w:p>
    <w:p w:rsidR="00E35F5E" w:rsidRDefault="00E35F5E" w:rsidP="00E35F5E">
      <w:pPr>
        <w:jc w:val="right"/>
        <w:rPr>
          <w:sz w:val="28"/>
          <w:szCs w:val="28"/>
        </w:rPr>
      </w:pPr>
      <w:r>
        <w:rPr>
          <w:sz w:val="28"/>
          <w:szCs w:val="28"/>
        </w:rPr>
        <w:t>к постановлению администрации</w:t>
      </w:r>
    </w:p>
    <w:p w:rsidR="00E35F5E" w:rsidRDefault="00E35F5E" w:rsidP="00E35F5E">
      <w:pPr>
        <w:jc w:val="right"/>
        <w:rPr>
          <w:sz w:val="28"/>
          <w:szCs w:val="28"/>
        </w:rPr>
      </w:pPr>
      <w:r>
        <w:rPr>
          <w:sz w:val="28"/>
          <w:szCs w:val="28"/>
        </w:rPr>
        <w:t>СП «Любавинское»</w:t>
      </w:r>
    </w:p>
    <w:p w:rsidR="00E35F5E" w:rsidRDefault="00E35F5E" w:rsidP="00E35F5E">
      <w:pPr>
        <w:jc w:val="right"/>
        <w:rPr>
          <w:sz w:val="28"/>
          <w:szCs w:val="28"/>
        </w:rPr>
      </w:pPr>
      <w:r>
        <w:rPr>
          <w:sz w:val="28"/>
          <w:szCs w:val="28"/>
        </w:rPr>
        <w:t>от 16.04.2025 года  № 13</w:t>
      </w:r>
      <w:r w:rsidRPr="00CF3F9C">
        <w:rPr>
          <w:sz w:val="28"/>
          <w:szCs w:val="28"/>
        </w:rPr>
        <w:t xml:space="preserve">                                                </w:t>
      </w:r>
    </w:p>
    <w:p w:rsidR="00E35F5E" w:rsidRPr="001D2ACB" w:rsidRDefault="00E35F5E" w:rsidP="00E35F5E">
      <w:pPr>
        <w:rPr>
          <w:sz w:val="28"/>
          <w:szCs w:val="28"/>
        </w:rPr>
      </w:pPr>
    </w:p>
    <w:p w:rsidR="00E35F5E" w:rsidRPr="001D2ACB" w:rsidRDefault="00E35F5E" w:rsidP="00E35F5E">
      <w:pPr>
        <w:rPr>
          <w:sz w:val="28"/>
          <w:szCs w:val="28"/>
        </w:rPr>
      </w:pPr>
    </w:p>
    <w:p w:rsidR="00E35F5E" w:rsidRPr="001D2ACB" w:rsidRDefault="00E35F5E" w:rsidP="00E35F5E">
      <w:pPr>
        <w:rPr>
          <w:sz w:val="28"/>
          <w:szCs w:val="28"/>
        </w:rPr>
      </w:pPr>
    </w:p>
    <w:p w:rsidR="00E35F5E" w:rsidRDefault="00E35F5E" w:rsidP="00E35F5E">
      <w:pPr>
        <w:tabs>
          <w:tab w:val="left" w:pos="3195"/>
        </w:tabs>
        <w:jc w:val="center"/>
        <w:rPr>
          <w:b/>
          <w:sz w:val="28"/>
          <w:szCs w:val="28"/>
        </w:rPr>
      </w:pPr>
      <w:r w:rsidRPr="006039A4">
        <w:rPr>
          <w:b/>
          <w:sz w:val="28"/>
          <w:szCs w:val="28"/>
        </w:rPr>
        <w:t xml:space="preserve">ПОРЯДОК СВОЕВРЕМЕННОГО ОПОВЕЩЕНИЯ НАСЕЛЕНИЯ И      ПОДРАЗДЕЛЕНИЙ ДОБРОВОЛЬНОЙ ПОЖАРНОЙ ДРУЖИНЫ </w:t>
      </w:r>
    </w:p>
    <w:p w:rsidR="00E35F5E" w:rsidRPr="006039A4" w:rsidRDefault="00E35F5E" w:rsidP="00E35F5E">
      <w:pPr>
        <w:tabs>
          <w:tab w:val="left" w:pos="3195"/>
        </w:tabs>
        <w:jc w:val="center"/>
        <w:rPr>
          <w:b/>
          <w:sz w:val="28"/>
          <w:szCs w:val="28"/>
        </w:rPr>
      </w:pPr>
      <w:r w:rsidRPr="006039A4">
        <w:rPr>
          <w:b/>
          <w:sz w:val="28"/>
          <w:szCs w:val="28"/>
        </w:rPr>
        <w:t>О    ПОЖАРЕ</w:t>
      </w:r>
    </w:p>
    <w:p w:rsidR="00E35F5E" w:rsidRDefault="00E35F5E" w:rsidP="00E35F5E">
      <w:pPr>
        <w:tabs>
          <w:tab w:val="left" w:pos="3195"/>
        </w:tabs>
        <w:rPr>
          <w:sz w:val="28"/>
          <w:szCs w:val="28"/>
        </w:rPr>
      </w:pPr>
    </w:p>
    <w:p w:rsidR="00E35F5E" w:rsidRDefault="00E35F5E" w:rsidP="00E35F5E">
      <w:pPr>
        <w:tabs>
          <w:tab w:val="left" w:pos="3195"/>
        </w:tabs>
        <w:rPr>
          <w:b/>
          <w:sz w:val="28"/>
          <w:szCs w:val="28"/>
        </w:rPr>
      </w:pPr>
      <w:r w:rsidRPr="006039A4">
        <w:rPr>
          <w:b/>
          <w:sz w:val="28"/>
          <w:szCs w:val="28"/>
        </w:rPr>
        <w:t xml:space="preserve">                                           Общие положения</w:t>
      </w:r>
    </w:p>
    <w:p w:rsidR="00E35F5E" w:rsidRPr="006039A4" w:rsidRDefault="00E35F5E" w:rsidP="00E35F5E">
      <w:pPr>
        <w:tabs>
          <w:tab w:val="left" w:pos="3195"/>
        </w:tabs>
        <w:rPr>
          <w:b/>
          <w:sz w:val="28"/>
          <w:szCs w:val="28"/>
        </w:rPr>
      </w:pPr>
    </w:p>
    <w:p w:rsidR="00E35F5E" w:rsidRDefault="00E35F5E" w:rsidP="00E35F5E">
      <w:pPr>
        <w:pStyle w:val="a3"/>
        <w:numPr>
          <w:ilvl w:val="0"/>
          <w:numId w:val="2"/>
        </w:numPr>
        <w:tabs>
          <w:tab w:val="left" w:pos="709"/>
        </w:tabs>
        <w:ind w:left="0" w:firstLine="330"/>
        <w:jc w:val="both"/>
        <w:rPr>
          <w:sz w:val="28"/>
          <w:szCs w:val="28"/>
        </w:rPr>
      </w:pPr>
      <w:r>
        <w:rPr>
          <w:sz w:val="28"/>
          <w:szCs w:val="28"/>
        </w:rPr>
        <w:t>Настоящий порядок разработан в соответствии с федеральным законом от 21.12.1994 № 69-ФЗ «О пожарной безопасности».</w:t>
      </w:r>
    </w:p>
    <w:p w:rsidR="00E35F5E" w:rsidRDefault="00E35F5E" w:rsidP="00E35F5E">
      <w:pPr>
        <w:pStyle w:val="a3"/>
        <w:numPr>
          <w:ilvl w:val="0"/>
          <w:numId w:val="2"/>
        </w:numPr>
        <w:ind w:left="0" w:firstLine="330"/>
        <w:jc w:val="both"/>
        <w:rPr>
          <w:sz w:val="28"/>
          <w:szCs w:val="28"/>
        </w:rPr>
      </w:pPr>
      <w:r>
        <w:rPr>
          <w:sz w:val="28"/>
          <w:szCs w:val="28"/>
        </w:rPr>
        <w:t>Настоящий порядок определяет организацию, задачи и механизм реализации мероприятий по оповещению населения членов ДПК.</w:t>
      </w:r>
    </w:p>
    <w:p w:rsidR="00E35F5E" w:rsidRDefault="00E35F5E" w:rsidP="00E35F5E">
      <w:pPr>
        <w:tabs>
          <w:tab w:val="left" w:pos="3195"/>
        </w:tabs>
        <w:jc w:val="both"/>
        <w:rPr>
          <w:sz w:val="28"/>
          <w:szCs w:val="28"/>
        </w:rPr>
      </w:pPr>
    </w:p>
    <w:p w:rsidR="00E35F5E" w:rsidRDefault="00E35F5E" w:rsidP="00E35F5E">
      <w:pPr>
        <w:tabs>
          <w:tab w:val="left" w:pos="3195"/>
        </w:tabs>
        <w:jc w:val="both"/>
        <w:rPr>
          <w:sz w:val="28"/>
          <w:szCs w:val="28"/>
        </w:rPr>
      </w:pPr>
      <w:r>
        <w:rPr>
          <w:sz w:val="28"/>
          <w:szCs w:val="28"/>
        </w:rPr>
        <w:t>Организация и задачи оповещения:</w:t>
      </w:r>
    </w:p>
    <w:p w:rsidR="00E35F5E" w:rsidRDefault="00E35F5E" w:rsidP="00E35F5E">
      <w:pPr>
        <w:pStyle w:val="a3"/>
        <w:numPr>
          <w:ilvl w:val="0"/>
          <w:numId w:val="3"/>
        </w:numPr>
        <w:tabs>
          <w:tab w:val="left" w:pos="709"/>
        </w:tabs>
        <w:ind w:left="0" w:firstLine="330"/>
        <w:jc w:val="both"/>
        <w:rPr>
          <w:sz w:val="28"/>
          <w:szCs w:val="28"/>
        </w:rPr>
      </w:pPr>
      <w:r>
        <w:rPr>
          <w:sz w:val="28"/>
          <w:szCs w:val="28"/>
        </w:rPr>
        <w:t>Оповещение является одним из важнейших мероприятий, обеспечивающих доведение до населения и членов ДПК информации о пожаре.</w:t>
      </w:r>
    </w:p>
    <w:p w:rsidR="00E35F5E" w:rsidRDefault="00E35F5E" w:rsidP="00E35F5E">
      <w:pPr>
        <w:pStyle w:val="a3"/>
        <w:numPr>
          <w:ilvl w:val="0"/>
          <w:numId w:val="3"/>
        </w:numPr>
        <w:tabs>
          <w:tab w:val="left" w:pos="0"/>
        </w:tabs>
        <w:ind w:left="0" w:firstLine="330"/>
        <w:jc w:val="both"/>
        <w:rPr>
          <w:sz w:val="28"/>
          <w:szCs w:val="28"/>
        </w:rPr>
      </w:pPr>
      <w:r>
        <w:rPr>
          <w:sz w:val="28"/>
          <w:szCs w:val="28"/>
        </w:rPr>
        <w:t>Основной задачей оповещения является обеспечение своевременного доведения и членов ДПК информации о пожаре.</w:t>
      </w:r>
    </w:p>
    <w:p w:rsidR="00E35F5E" w:rsidRDefault="00E35F5E" w:rsidP="00E35F5E">
      <w:pPr>
        <w:tabs>
          <w:tab w:val="left" w:pos="3195"/>
        </w:tabs>
        <w:rPr>
          <w:sz w:val="28"/>
          <w:szCs w:val="28"/>
        </w:rPr>
      </w:pPr>
    </w:p>
    <w:p w:rsidR="00E35F5E" w:rsidRDefault="00E35F5E" w:rsidP="00E35F5E">
      <w:pPr>
        <w:tabs>
          <w:tab w:val="left" w:pos="3195"/>
        </w:tabs>
        <w:rPr>
          <w:b/>
          <w:sz w:val="28"/>
          <w:szCs w:val="28"/>
        </w:rPr>
      </w:pPr>
      <w:r w:rsidRPr="006039A4">
        <w:rPr>
          <w:b/>
          <w:sz w:val="28"/>
          <w:szCs w:val="28"/>
        </w:rPr>
        <w:t xml:space="preserve">                                            Сигналы оповещения</w:t>
      </w:r>
    </w:p>
    <w:p w:rsidR="00E35F5E" w:rsidRPr="006039A4" w:rsidRDefault="00E35F5E" w:rsidP="00E35F5E">
      <w:pPr>
        <w:tabs>
          <w:tab w:val="left" w:pos="3195"/>
        </w:tabs>
        <w:rPr>
          <w:b/>
          <w:sz w:val="28"/>
          <w:szCs w:val="28"/>
        </w:rPr>
      </w:pPr>
    </w:p>
    <w:p w:rsidR="00E35F5E" w:rsidRDefault="00E35F5E" w:rsidP="00E35F5E">
      <w:pPr>
        <w:pStyle w:val="a3"/>
        <w:numPr>
          <w:ilvl w:val="0"/>
          <w:numId w:val="4"/>
        </w:numPr>
        <w:tabs>
          <w:tab w:val="left" w:pos="284"/>
        </w:tabs>
        <w:ind w:left="0" w:firstLine="330"/>
        <w:jc w:val="both"/>
        <w:rPr>
          <w:sz w:val="28"/>
          <w:szCs w:val="28"/>
        </w:rPr>
      </w:pPr>
      <w:proofErr w:type="gramStart"/>
      <w:r>
        <w:rPr>
          <w:sz w:val="28"/>
          <w:szCs w:val="28"/>
        </w:rPr>
        <w:t>Оповещение населения и членов ДПК о пожаре, о принятии мер по тушению, до прибытия пожарных подразделений государственной противопожарной службы проводят,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E35F5E" w:rsidRDefault="00E35F5E" w:rsidP="00E35F5E">
      <w:pPr>
        <w:pStyle w:val="a3"/>
        <w:numPr>
          <w:ilvl w:val="0"/>
          <w:numId w:val="4"/>
        </w:numPr>
        <w:tabs>
          <w:tab w:val="left" w:pos="0"/>
        </w:tabs>
        <w:ind w:left="0" w:firstLine="330"/>
        <w:jc w:val="both"/>
        <w:rPr>
          <w:sz w:val="28"/>
          <w:szCs w:val="28"/>
        </w:rPr>
      </w:pPr>
      <w:r>
        <w:rPr>
          <w:sz w:val="28"/>
          <w:szCs w:val="28"/>
        </w:rPr>
        <w:t xml:space="preserve">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тушением пожара, а также населением.</w:t>
      </w:r>
    </w:p>
    <w:p w:rsidR="00E35F5E" w:rsidRDefault="00E35F5E" w:rsidP="00E35F5E">
      <w:pPr>
        <w:pStyle w:val="a3"/>
        <w:numPr>
          <w:ilvl w:val="0"/>
          <w:numId w:val="4"/>
        </w:numPr>
        <w:tabs>
          <w:tab w:val="left" w:pos="0"/>
        </w:tabs>
        <w:ind w:left="0" w:firstLine="330"/>
        <w:jc w:val="both"/>
        <w:rPr>
          <w:sz w:val="28"/>
          <w:szCs w:val="28"/>
        </w:rPr>
      </w:pPr>
      <w:r>
        <w:rPr>
          <w:sz w:val="28"/>
          <w:szCs w:val="28"/>
        </w:rPr>
        <w:t>В сельском поселении установлен следующий сигнал оповещения населения и членов ДПК о пожаре:</w:t>
      </w:r>
    </w:p>
    <w:p w:rsidR="00E35F5E" w:rsidRDefault="00E35F5E" w:rsidP="00E35F5E">
      <w:pPr>
        <w:tabs>
          <w:tab w:val="left" w:pos="3195"/>
        </w:tabs>
        <w:jc w:val="both"/>
        <w:rPr>
          <w:sz w:val="28"/>
          <w:szCs w:val="28"/>
        </w:rPr>
      </w:pPr>
      <w:r>
        <w:rPr>
          <w:sz w:val="28"/>
          <w:szCs w:val="28"/>
        </w:rPr>
        <w:t xml:space="preserve">         Сигнал «Пожар» подается с возникновением пожара в лесном массиве в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лесных пожарах, а также распространение огня на близлежащие здания и сооружения. До населения этот сигнал доводится при помощи </w:t>
      </w:r>
      <w:r>
        <w:rPr>
          <w:sz w:val="28"/>
          <w:szCs w:val="28"/>
        </w:rPr>
        <w:lastRenderedPageBreak/>
        <w:t>громкоговорителя ручного и посыльных. Сигнал повторяется несколько раз и дублируется 2 длинными гудками в организациях. До подразделений государственной противопожарной службы сигнал передается по телефону 8-30235-21-9-02 специалистом по муниципальному хозяйству, а в случае его отсутствия -  Главой сельского поселения.</w:t>
      </w:r>
    </w:p>
    <w:p w:rsidR="00E35F5E" w:rsidRDefault="00E35F5E" w:rsidP="00E35F5E">
      <w:pPr>
        <w:tabs>
          <w:tab w:val="left" w:pos="3195"/>
        </w:tabs>
        <w:jc w:val="both"/>
        <w:rPr>
          <w:sz w:val="28"/>
          <w:szCs w:val="28"/>
        </w:rPr>
      </w:pPr>
    </w:p>
    <w:p w:rsidR="00E35F5E" w:rsidRDefault="00E35F5E" w:rsidP="00E35F5E">
      <w:pPr>
        <w:tabs>
          <w:tab w:val="left" w:pos="3195"/>
        </w:tabs>
        <w:jc w:val="both"/>
        <w:rPr>
          <w:sz w:val="28"/>
          <w:szCs w:val="28"/>
        </w:rPr>
      </w:pPr>
    </w:p>
    <w:p w:rsidR="00E35F5E" w:rsidRDefault="00E35F5E" w:rsidP="00E35F5E">
      <w:pPr>
        <w:tabs>
          <w:tab w:val="left" w:pos="3195"/>
        </w:tabs>
        <w:jc w:val="both"/>
        <w:rPr>
          <w:sz w:val="28"/>
          <w:szCs w:val="28"/>
        </w:rPr>
      </w:pPr>
      <w:r w:rsidRPr="006039A4">
        <w:rPr>
          <w:b/>
          <w:sz w:val="28"/>
          <w:szCs w:val="28"/>
        </w:rPr>
        <w:t xml:space="preserve">            Порядок</w:t>
      </w:r>
      <w:r w:rsidRPr="006039A4">
        <w:rPr>
          <w:i/>
          <w:sz w:val="28"/>
          <w:szCs w:val="28"/>
        </w:rPr>
        <w:t xml:space="preserve"> </w:t>
      </w:r>
      <w:r w:rsidRPr="006039A4">
        <w:rPr>
          <w:b/>
          <w:sz w:val="28"/>
          <w:szCs w:val="28"/>
        </w:rPr>
        <w:t>оповещения и информирования руководителя состава</w:t>
      </w:r>
      <w:r>
        <w:rPr>
          <w:sz w:val="28"/>
          <w:szCs w:val="28"/>
        </w:rPr>
        <w:t>.</w:t>
      </w:r>
    </w:p>
    <w:p w:rsidR="00E35F5E" w:rsidRDefault="00E35F5E" w:rsidP="00E35F5E">
      <w:pPr>
        <w:tabs>
          <w:tab w:val="left" w:pos="3195"/>
        </w:tabs>
        <w:jc w:val="both"/>
        <w:rPr>
          <w:sz w:val="28"/>
          <w:szCs w:val="28"/>
        </w:rPr>
      </w:pPr>
    </w:p>
    <w:p w:rsidR="00E35F5E" w:rsidRDefault="00E35F5E" w:rsidP="00E35F5E">
      <w:pPr>
        <w:pStyle w:val="a3"/>
        <w:numPr>
          <w:ilvl w:val="0"/>
          <w:numId w:val="5"/>
        </w:numPr>
        <w:tabs>
          <w:tab w:val="left" w:pos="284"/>
        </w:tabs>
        <w:ind w:left="-142" w:firstLine="472"/>
        <w:jc w:val="both"/>
        <w:rPr>
          <w:sz w:val="28"/>
          <w:szCs w:val="28"/>
        </w:rPr>
      </w:pPr>
      <w:r>
        <w:rPr>
          <w:sz w:val="28"/>
          <w:szCs w:val="28"/>
        </w:rPr>
        <w:t>Доведение сигнала (распоряжений) о пожаре и начале действий по тушению пожара до руководящего состава проводится дежурными организаций по тел. 22-1-00- (Администрация поселения)</w:t>
      </w:r>
    </w:p>
    <w:p w:rsidR="00E35F5E" w:rsidRDefault="00E35F5E" w:rsidP="00E35F5E">
      <w:pPr>
        <w:pStyle w:val="a3"/>
        <w:numPr>
          <w:ilvl w:val="0"/>
          <w:numId w:val="5"/>
        </w:numPr>
        <w:tabs>
          <w:tab w:val="left" w:pos="0"/>
        </w:tabs>
        <w:ind w:left="0" w:firstLine="349"/>
        <w:jc w:val="both"/>
        <w:rPr>
          <w:sz w:val="28"/>
          <w:szCs w:val="28"/>
        </w:rPr>
      </w:pPr>
      <w:r>
        <w:rPr>
          <w:sz w:val="28"/>
          <w:szCs w:val="28"/>
        </w:rPr>
        <w:t>Организации подтверждают получение сигналов (распоряжений) и доводят их до своего руководящего состава и подчиненных подразделений.</w:t>
      </w:r>
    </w:p>
    <w:p w:rsidR="00E35F5E" w:rsidRDefault="00E35F5E" w:rsidP="00E35F5E">
      <w:pPr>
        <w:pStyle w:val="a3"/>
        <w:numPr>
          <w:ilvl w:val="0"/>
          <w:numId w:val="5"/>
        </w:numPr>
        <w:tabs>
          <w:tab w:val="left" w:pos="0"/>
        </w:tabs>
        <w:ind w:left="0" w:firstLine="330"/>
        <w:jc w:val="both"/>
        <w:rPr>
          <w:sz w:val="28"/>
          <w:szCs w:val="28"/>
        </w:rPr>
      </w:pPr>
      <w:r>
        <w:rPr>
          <w:sz w:val="28"/>
          <w:szCs w:val="28"/>
        </w:rPr>
        <w:t>При обнаружении пожара на территории объекта (организации) руководитель объекта самостоятельно оповещает и докладывает об этом государственной противопожарной службе МЧС тел: 830235-21-3-81; ЕДДС:</w:t>
      </w:r>
      <w:r w:rsidRPr="00DB6A12">
        <w:rPr>
          <w:sz w:val="28"/>
          <w:szCs w:val="28"/>
        </w:rPr>
        <w:t xml:space="preserve"> </w:t>
      </w:r>
      <w:r>
        <w:rPr>
          <w:sz w:val="28"/>
          <w:szCs w:val="28"/>
        </w:rPr>
        <w:t>8-30235-21-9-02  и Руководителю администрации сельского поселения  тел., 830235-22-1-00; 8-924-478-09-23.</w:t>
      </w:r>
    </w:p>
    <w:p w:rsidR="00E35F5E" w:rsidRDefault="00E35F5E" w:rsidP="00E35F5E">
      <w:pPr>
        <w:tabs>
          <w:tab w:val="left" w:pos="3195"/>
        </w:tabs>
        <w:jc w:val="both"/>
        <w:rPr>
          <w:sz w:val="28"/>
          <w:szCs w:val="28"/>
        </w:rPr>
      </w:pPr>
    </w:p>
    <w:p w:rsidR="00E35F5E" w:rsidRDefault="00E35F5E" w:rsidP="00E35F5E">
      <w:pPr>
        <w:tabs>
          <w:tab w:val="left" w:pos="3195"/>
        </w:tabs>
        <w:ind w:left="690"/>
        <w:jc w:val="both"/>
        <w:rPr>
          <w:b/>
          <w:sz w:val="28"/>
          <w:szCs w:val="28"/>
        </w:rPr>
      </w:pPr>
      <w:r>
        <w:rPr>
          <w:sz w:val="28"/>
          <w:szCs w:val="28"/>
        </w:rPr>
        <w:t xml:space="preserve">               </w:t>
      </w:r>
      <w:r w:rsidRPr="006039A4">
        <w:rPr>
          <w:b/>
          <w:sz w:val="28"/>
          <w:szCs w:val="28"/>
        </w:rPr>
        <w:t xml:space="preserve">Порядок оповещения и </w:t>
      </w:r>
      <w:r>
        <w:rPr>
          <w:b/>
          <w:sz w:val="28"/>
          <w:szCs w:val="28"/>
        </w:rPr>
        <w:t>информирования населения</w:t>
      </w:r>
    </w:p>
    <w:p w:rsidR="00E35F5E" w:rsidRPr="006039A4" w:rsidRDefault="00E35F5E" w:rsidP="00E35F5E">
      <w:pPr>
        <w:tabs>
          <w:tab w:val="left" w:pos="3195"/>
        </w:tabs>
        <w:ind w:left="690"/>
        <w:jc w:val="both"/>
        <w:rPr>
          <w:b/>
          <w:sz w:val="28"/>
          <w:szCs w:val="28"/>
        </w:rPr>
      </w:pPr>
    </w:p>
    <w:p w:rsidR="00E35F5E" w:rsidRDefault="00E35F5E" w:rsidP="00E35F5E">
      <w:pPr>
        <w:pStyle w:val="a3"/>
        <w:numPr>
          <w:ilvl w:val="0"/>
          <w:numId w:val="6"/>
        </w:numPr>
        <w:tabs>
          <w:tab w:val="left" w:pos="0"/>
        </w:tabs>
        <w:ind w:left="0" w:firstLine="405"/>
        <w:jc w:val="both"/>
        <w:rPr>
          <w:sz w:val="28"/>
          <w:szCs w:val="28"/>
        </w:rPr>
      </w:pPr>
      <w:r>
        <w:rPr>
          <w:sz w:val="28"/>
          <w:szCs w:val="28"/>
        </w:rPr>
        <w:t>В целях обеспечения своевременного и надежного оповещения населения и доведения до него информации о пожаре и действиях по тушению пожара в сложившихся условиях, установлен следующий порядок оповещения:</w:t>
      </w:r>
    </w:p>
    <w:p w:rsidR="00E35F5E" w:rsidRDefault="00E35F5E" w:rsidP="00E35F5E">
      <w:pPr>
        <w:tabs>
          <w:tab w:val="left" w:pos="3195"/>
        </w:tabs>
        <w:jc w:val="both"/>
        <w:rPr>
          <w:sz w:val="28"/>
          <w:szCs w:val="28"/>
        </w:rPr>
      </w:pPr>
      <w:r>
        <w:rPr>
          <w:sz w:val="28"/>
          <w:szCs w:val="28"/>
        </w:rPr>
        <w:t>-АТС</w:t>
      </w:r>
    </w:p>
    <w:p w:rsidR="00E35F5E" w:rsidRDefault="00E35F5E" w:rsidP="00E35F5E">
      <w:pPr>
        <w:tabs>
          <w:tab w:val="left" w:pos="3195"/>
        </w:tabs>
        <w:jc w:val="both"/>
        <w:rPr>
          <w:sz w:val="28"/>
          <w:szCs w:val="28"/>
        </w:rPr>
      </w:pPr>
      <w:r>
        <w:rPr>
          <w:sz w:val="28"/>
          <w:szCs w:val="28"/>
        </w:rPr>
        <w:t>-Посыльные (пешие и на транспорте)</w:t>
      </w:r>
    </w:p>
    <w:p w:rsidR="00E35F5E" w:rsidRDefault="00E35F5E" w:rsidP="00E35F5E">
      <w:pPr>
        <w:tabs>
          <w:tab w:val="left" w:pos="3195"/>
        </w:tabs>
        <w:jc w:val="both"/>
        <w:rPr>
          <w:sz w:val="28"/>
          <w:szCs w:val="28"/>
        </w:rPr>
      </w:pPr>
      <w:r>
        <w:rPr>
          <w:sz w:val="28"/>
          <w:szCs w:val="28"/>
        </w:rPr>
        <w:t xml:space="preserve">-Специалист, уполномоченный на решение задачи по вопросам </w:t>
      </w:r>
      <w:proofErr w:type="spellStart"/>
      <w:r>
        <w:rPr>
          <w:sz w:val="28"/>
          <w:szCs w:val="28"/>
        </w:rPr>
        <w:t>Го</w:t>
      </w:r>
      <w:proofErr w:type="spellEnd"/>
      <w:r>
        <w:rPr>
          <w:sz w:val="28"/>
          <w:szCs w:val="28"/>
        </w:rPr>
        <w:t xml:space="preserve"> и ЧС</w:t>
      </w:r>
    </w:p>
    <w:p w:rsidR="00E35F5E" w:rsidRDefault="00E35F5E" w:rsidP="00E35F5E">
      <w:pPr>
        <w:tabs>
          <w:tab w:val="left" w:pos="3195"/>
        </w:tabs>
        <w:jc w:val="both"/>
        <w:rPr>
          <w:sz w:val="28"/>
          <w:szCs w:val="28"/>
        </w:rPr>
      </w:pPr>
      <w:r>
        <w:rPr>
          <w:sz w:val="28"/>
          <w:szCs w:val="28"/>
        </w:rPr>
        <w:t>оповещает Главу поселения и членов КЧС и ПБ и ДПК.</w:t>
      </w:r>
    </w:p>
    <w:p w:rsidR="00E35F5E" w:rsidRDefault="00E35F5E" w:rsidP="00E35F5E">
      <w:pPr>
        <w:tabs>
          <w:tab w:val="left" w:pos="3195"/>
        </w:tabs>
        <w:jc w:val="both"/>
        <w:rPr>
          <w:sz w:val="28"/>
          <w:szCs w:val="28"/>
        </w:rPr>
      </w:pPr>
      <w:r>
        <w:rPr>
          <w:sz w:val="28"/>
          <w:szCs w:val="28"/>
        </w:rPr>
        <w:t>-На автомобиле участкового уполномоченного полиции.</w:t>
      </w:r>
    </w:p>
    <w:p w:rsidR="00E35F5E" w:rsidRDefault="00E35F5E" w:rsidP="00E35F5E">
      <w:pPr>
        <w:tabs>
          <w:tab w:val="left" w:pos="3195"/>
        </w:tabs>
        <w:jc w:val="both"/>
        <w:rPr>
          <w:sz w:val="28"/>
          <w:szCs w:val="28"/>
        </w:rPr>
      </w:pPr>
    </w:p>
    <w:p w:rsidR="00E35F5E" w:rsidRDefault="00E35F5E" w:rsidP="00E35F5E">
      <w:pPr>
        <w:pStyle w:val="a3"/>
        <w:numPr>
          <w:ilvl w:val="0"/>
          <w:numId w:val="6"/>
        </w:numPr>
        <w:tabs>
          <w:tab w:val="left" w:pos="3195"/>
        </w:tabs>
        <w:jc w:val="both"/>
        <w:rPr>
          <w:sz w:val="28"/>
          <w:szCs w:val="28"/>
        </w:rPr>
      </w:pPr>
      <w:r>
        <w:rPr>
          <w:sz w:val="28"/>
          <w:szCs w:val="28"/>
        </w:rPr>
        <w:t>Администрация сельского поселения:</w:t>
      </w:r>
    </w:p>
    <w:p w:rsidR="00E35F5E" w:rsidRDefault="00E35F5E" w:rsidP="00E35F5E">
      <w:pPr>
        <w:tabs>
          <w:tab w:val="left" w:pos="3195"/>
        </w:tabs>
        <w:ind w:firstLine="765"/>
        <w:jc w:val="both"/>
        <w:rPr>
          <w:sz w:val="28"/>
          <w:szCs w:val="28"/>
        </w:rPr>
      </w:pPr>
      <w:r>
        <w:rPr>
          <w:sz w:val="28"/>
          <w:szCs w:val="28"/>
        </w:rPr>
        <w:t>- планируемые мероприятия по совершению системы оповещения и информирования руководящего состава, населения, сотрудников организаций.</w:t>
      </w:r>
    </w:p>
    <w:p w:rsidR="00E35F5E" w:rsidRDefault="00E35F5E" w:rsidP="00E35F5E">
      <w:pPr>
        <w:tabs>
          <w:tab w:val="left" w:pos="3195"/>
        </w:tabs>
        <w:ind w:firstLine="765"/>
        <w:jc w:val="both"/>
        <w:rPr>
          <w:sz w:val="28"/>
          <w:szCs w:val="28"/>
        </w:rPr>
      </w:pPr>
      <w:r>
        <w:rPr>
          <w:sz w:val="28"/>
          <w:szCs w:val="28"/>
        </w:rPr>
        <w:t>- организует проверки системы оповещения и информирования населения, организаций, учреждений, расположенных на территории поселения.</w:t>
      </w:r>
    </w:p>
    <w:p w:rsidR="00E35F5E" w:rsidRDefault="00E35F5E" w:rsidP="00E35F5E">
      <w:pPr>
        <w:tabs>
          <w:tab w:val="left" w:pos="3195"/>
        </w:tabs>
        <w:jc w:val="both"/>
        <w:rPr>
          <w:sz w:val="28"/>
          <w:szCs w:val="28"/>
        </w:rPr>
      </w:pPr>
      <w:r>
        <w:rPr>
          <w:sz w:val="28"/>
          <w:szCs w:val="28"/>
        </w:rPr>
        <w:t xml:space="preserve">      3. Основной способ оповещения и информирования населени</w:t>
      </w:r>
      <w:proofErr w:type="gramStart"/>
      <w:r>
        <w:rPr>
          <w:sz w:val="28"/>
          <w:szCs w:val="28"/>
        </w:rPr>
        <w:t>я-</w:t>
      </w:r>
      <w:proofErr w:type="gramEnd"/>
      <w:r>
        <w:rPr>
          <w:sz w:val="28"/>
          <w:szCs w:val="28"/>
        </w:rPr>
        <w:t xml:space="preserve"> передача через громкоговорящую установку, посыльных, звуковую сирену и мобильную связь.</w:t>
      </w:r>
    </w:p>
    <w:p w:rsidR="00E35F5E" w:rsidRDefault="00E35F5E" w:rsidP="00E35F5E">
      <w:pPr>
        <w:tabs>
          <w:tab w:val="left" w:pos="3195"/>
        </w:tabs>
        <w:jc w:val="both"/>
        <w:rPr>
          <w:sz w:val="28"/>
          <w:szCs w:val="28"/>
        </w:rPr>
      </w:pPr>
      <w:r>
        <w:rPr>
          <w:sz w:val="28"/>
          <w:szCs w:val="28"/>
        </w:rPr>
        <w:t xml:space="preserve">      В исключительных, не терпящих отлагательства, случаях допускается передача кратких, нестандартных речевых сообщений</w:t>
      </w:r>
      <w:proofErr w:type="gramStart"/>
      <w:r>
        <w:rPr>
          <w:sz w:val="28"/>
          <w:szCs w:val="28"/>
        </w:rPr>
        <w:t xml:space="preserve"> ,</w:t>
      </w:r>
      <w:proofErr w:type="gramEnd"/>
      <w:r>
        <w:rPr>
          <w:sz w:val="28"/>
          <w:szCs w:val="28"/>
        </w:rPr>
        <w:t xml:space="preserve">способом прямой </w:t>
      </w:r>
      <w:r>
        <w:rPr>
          <w:sz w:val="28"/>
          <w:szCs w:val="28"/>
        </w:rPr>
        <w:lastRenderedPageBreak/>
        <w:t>передачи или магнитной записи непосредственно с рабочих мест дежурных органов, осуществляющих управление гражданской обороны.</w:t>
      </w:r>
    </w:p>
    <w:p w:rsidR="00E35F5E" w:rsidRDefault="00E35F5E" w:rsidP="00E35F5E">
      <w:pPr>
        <w:tabs>
          <w:tab w:val="left" w:pos="3195"/>
        </w:tabs>
        <w:jc w:val="both"/>
        <w:rPr>
          <w:sz w:val="28"/>
          <w:szCs w:val="28"/>
        </w:rPr>
      </w:pPr>
    </w:p>
    <w:p w:rsidR="00E35F5E" w:rsidRDefault="00E35F5E" w:rsidP="00E35F5E">
      <w:pPr>
        <w:tabs>
          <w:tab w:val="left" w:pos="3195"/>
        </w:tabs>
        <w:jc w:val="both"/>
        <w:rPr>
          <w:sz w:val="28"/>
          <w:szCs w:val="28"/>
        </w:rPr>
      </w:pPr>
    </w:p>
    <w:p w:rsidR="00E35F5E" w:rsidRDefault="00E35F5E" w:rsidP="00E35F5E">
      <w:pPr>
        <w:tabs>
          <w:tab w:val="left" w:pos="3195"/>
        </w:tabs>
        <w:jc w:val="both"/>
        <w:rPr>
          <w:sz w:val="28"/>
          <w:szCs w:val="28"/>
        </w:rPr>
      </w:pPr>
      <w:r>
        <w:rPr>
          <w:sz w:val="28"/>
          <w:szCs w:val="28"/>
        </w:rPr>
        <w:t xml:space="preserve">              Оповещение о начале эвакуации населения организуется по месту работы, учебы и жительства руководителями организаций и сотрудниками администрации поселения.</w:t>
      </w:r>
    </w:p>
    <w:p w:rsidR="00E35F5E" w:rsidRPr="00B64DC8" w:rsidRDefault="00E35F5E" w:rsidP="00E35F5E">
      <w:pPr>
        <w:tabs>
          <w:tab w:val="left" w:pos="3195"/>
        </w:tabs>
        <w:jc w:val="both"/>
        <w:rPr>
          <w:sz w:val="28"/>
          <w:szCs w:val="28"/>
        </w:rPr>
      </w:pPr>
      <w:r>
        <w:rPr>
          <w:sz w:val="28"/>
          <w:szCs w:val="28"/>
        </w:rPr>
        <w:t xml:space="preserve">              Ответственность за организацию и осуществление своевременного оповещения населения и государственной противопожарной службы возлагается на специалиста по муниципальному хозяйству.</w:t>
      </w:r>
    </w:p>
    <w:p w:rsidR="00E35F5E" w:rsidRPr="001E6020" w:rsidRDefault="00E35F5E" w:rsidP="00E35F5E">
      <w:pPr>
        <w:tabs>
          <w:tab w:val="left" w:pos="3195"/>
        </w:tabs>
        <w:ind w:left="690"/>
        <w:jc w:val="both"/>
        <w:rPr>
          <w:sz w:val="28"/>
          <w:szCs w:val="28"/>
        </w:rPr>
      </w:pPr>
      <w:r>
        <w:rPr>
          <w:sz w:val="28"/>
          <w:szCs w:val="28"/>
        </w:rPr>
        <w:t xml:space="preserve">     </w:t>
      </w:r>
    </w:p>
    <w:p w:rsidR="00E35F5E" w:rsidRDefault="00E35F5E" w:rsidP="00E35F5E">
      <w:pPr>
        <w:tabs>
          <w:tab w:val="left" w:pos="3195"/>
        </w:tabs>
        <w:jc w:val="both"/>
        <w:rPr>
          <w:sz w:val="28"/>
          <w:szCs w:val="28"/>
        </w:rPr>
      </w:pPr>
      <w:r>
        <w:rPr>
          <w:sz w:val="28"/>
          <w:szCs w:val="28"/>
        </w:rPr>
        <w:t xml:space="preserve">                           </w:t>
      </w: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Pr="006039A4"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Default="00E35F5E" w:rsidP="00E35F5E">
      <w:pPr>
        <w:jc w:val="both"/>
        <w:rPr>
          <w:sz w:val="28"/>
          <w:szCs w:val="28"/>
        </w:rPr>
      </w:pPr>
    </w:p>
    <w:p w:rsidR="00E35F5E" w:rsidRPr="006039A4" w:rsidRDefault="00E35F5E" w:rsidP="00E35F5E">
      <w:pPr>
        <w:tabs>
          <w:tab w:val="left" w:pos="2190"/>
        </w:tabs>
        <w:jc w:val="both"/>
        <w:rPr>
          <w:b/>
          <w:sz w:val="28"/>
          <w:szCs w:val="28"/>
        </w:rPr>
      </w:pPr>
      <w:r>
        <w:rPr>
          <w:sz w:val="28"/>
          <w:szCs w:val="28"/>
        </w:rPr>
        <w:tab/>
      </w:r>
      <w:r w:rsidRPr="006039A4">
        <w:rPr>
          <w:b/>
          <w:sz w:val="28"/>
          <w:szCs w:val="28"/>
        </w:rPr>
        <w:t xml:space="preserve">                    СХЕМА</w:t>
      </w:r>
    </w:p>
    <w:tbl>
      <w:tblPr>
        <w:tblpPr w:leftFromText="180" w:rightFromText="180" w:vertAnchor="text" w:tblpX="2659" w:tblpY="1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0"/>
      </w:tblGrid>
      <w:tr w:rsidR="00E35F5E" w:rsidTr="005618F2">
        <w:trPr>
          <w:trHeight w:val="1685"/>
        </w:trPr>
        <w:tc>
          <w:tcPr>
            <w:tcW w:w="2780" w:type="dxa"/>
          </w:tcPr>
          <w:p w:rsidR="00E35F5E" w:rsidRDefault="00E35F5E" w:rsidP="005618F2">
            <w:pPr>
              <w:tabs>
                <w:tab w:val="left" w:pos="2190"/>
              </w:tabs>
              <w:ind w:firstLine="708"/>
              <w:jc w:val="both"/>
              <w:rPr>
                <w:b/>
                <w:sz w:val="28"/>
                <w:szCs w:val="28"/>
              </w:rPr>
            </w:pPr>
          </w:p>
          <w:p w:rsidR="00E35F5E" w:rsidRDefault="00E35F5E" w:rsidP="005618F2">
            <w:pPr>
              <w:tabs>
                <w:tab w:val="left" w:pos="2190"/>
              </w:tabs>
              <w:ind w:firstLine="708"/>
              <w:jc w:val="both"/>
              <w:rPr>
                <w:b/>
                <w:sz w:val="28"/>
                <w:szCs w:val="28"/>
              </w:rPr>
            </w:pPr>
            <w:r>
              <w:rPr>
                <w:b/>
                <w:sz w:val="28"/>
                <w:szCs w:val="28"/>
              </w:rPr>
              <w:t>ЕДДС</w:t>
            </w:r>
          </w:p>
          <w:p w:rsidR="00E35F5E" w:rsidRDefault="00E35F5E" w:rsidP="005618F2">
            <w:pPr>
              <w:tabs>
                <w:tab w:val="left" w:pos="2190"/>
              </w:tabs>
              <w:jc w:val="both"/>
              <w:rPr>
                <w:b/>
                <w:sz w:val="28"/>
                <w:szCs w:val="28"/>
              </w:rPr>
            </w:pPr>
            <w:r>
              <w:rPr>
                <w:b/>
                <w:sz w:val="28"/>
                <w:szCs w:val="28"/>
              </w:rPr>
              <w:t xml:space="preserve">   КЫРИСКОГО</w:t>
            </w:r>
          </w:p>
          <w:p w:rsidR="00E35F5E" w:rsidRDefault="00E35F5E" w:rsidP="005618F2">
            <w:pPr>
              <w:tabs>
                <w:tab w:val="left" w:pos="2190"/>
              </w:tabs>
              <w:jc w:val="both"/>
              <w:rPr>
                <w:b/>
                <w:sz w:val="28"/>
                <w:szCs w:val="28"/>
              </w:rPr>
            </w:pPr>
            <w:r>
              <w:rPr>
                <w:b/>
                <w:sz w:val="28"/>
                <w:szCs w:val="28"/>
              </w:rPr>
              <w:t xml:space="preserve">        РАЙОНА</w:t>
            </w:r>
          </w:p>
          <w:p w:rsidR="00E35F5E" w:rsidRPr="004F18B4" w:rsidRDefault="00E35F5E" w:rsidP="005618F2">
            <w:pPr>
              <w:rPr>
                <w:sz w:val="28"/>
                <w:szCs w:val="28"/>
              </w:rPr>
            </w:pPr>
            <w:r>
              <w:rPr>
                <w:sz w:val="28"/>
                <w:szCs w:val="28"/>
              </w:rPr>
              <w:t xml:space="preserve"> 830235-21-9-02;     8924-384-56-32</w:t>
            </w:r>
          </w:p>
        </w:tc>
      </w:tr>
    </w:tbl>
    <w:tbl>
      <w:tblPr>
        <w:tblpPr w:leftFromText="180" w:rightFromText="180" w:vertAnchor="text" w:tblpX="1594" w:tblpY="3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tblGrid>
      <w:tr w:rsidR="00E35F5E" w:rsidTr="005618F2">
        <w:trPr>
          <w:trHeight w:val="1830"/>
        </w:trPr>
        <w:tc>
          <w:tcPr>
            <w:tcW w:w="5460" w:type="dxa"/>
          </w:tcPr>
          <w:p w:rsidR="00E35F5E" w:rsidRDefault="00E35F5E" w:rsidP="005618F2">
            <w:pPr>
              <w:tabs>
                <w:tab w:val="left" w:pos="2190"/>
              </w:tabs>
              <w:ind w:firstLine="708"/>
              <w:jc w:val="both"/>
              <w:rPr>
                <w:b/>
                <w:sz w:val="28"/>
                <w:szCs w:val="28"/>
              </w:rPr>
            </w:pPr>
            <w:r>
              <w:rPr>
                <w:b/>
                <w:sz w:val="28"/>
                <w:szCs w:val="28"/>
              </w:rPr>
              <w:t xml:space="preserve">       ГЛАВА </w:t>
            </w:r>
            <w:proofErr w:type="gramStart"/>
            <w:r>
              <w:rPr>
                <w:b/>
                <w:sz w:val="28"/>
                <w:szCs w:val="28"/>
              </w:rPr>
              <w:t>СЕЛЬСКОГО</w:t>
            </w:r>
            <w:proofErr w:type="gramEnd"/>
          </w:p>
          <w:p w:rsidR="00E35F5E" w:rsidRDefault="00E35F5E" w:rsidP="005618F2">
            <w:pPr>
              <w:tabs>
                <w:tab w:val="left" w:pos="2190"/>
              </w:tabs>
              <w:jc w:val="both"/>
              <w:rPr>
                <w:b/>
                <w:sz w:val="28"/>
                <w:szCs w:val="28"/>
              </w:rPr>
            </w:pPr>
            <w:r>
              <w:rPr>
                <w:b/>
                <w:sz w:val="28"/>
                <w:szCs w:val="28"/>
              </w:rPr>
              <w:t xml:space="preserve">      ПОСЕЛЕНИЯ Т.И. КАРТЮКОВА</w:t>
            </w:r>
          </w:p>
          <w:p w:rsidR="00E35F5E" w:rsidRDefault="00E35F5E" w:rsidP="005618F2">
            <w:pPr>
              <w:tabs>
                <w:tab w:val="left" w:pos="2190"/>
              </w:tabs>
              <w:jc w:val="both"/>
              <w:rPr>
                <w:b/>
                <w:sz w:val="28"/>
                <w:szCs w:val="28"/>
              </w:rPr>
            </w:pPr>
            <w:r>
              <w:rPr>
                <w:b/>
                <w:sz w:val="28"/>
                <w:szCs w:val="28"/>
              </w:rPr>
              <w:t xml:space="preserve">            Тел. сот. 8-924-478-09-23; 830235-22-1-00</w:t>
            </w:r>
          </w:p>
        </w:tc>
      </w:tr>
    </w:tbl>
    <w:tbl>
      <w:tblPr>
        <w:tblpPr w:leftFromText="180" w:rightFromText="180" w:vertAnchor="text" w:tblpX="139" w:tblpY="6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0"/>
      </w:tblGrid>
      <w:tr w:rsidR="00E35F5E" w:rsidTr="005618F2">
        <w:trPr>
          <w:trHeight w:val="1215"/>
        </w:trPr>
        <w:tc>
          <w:tcPr>
            <w:tcW w:w="8490" w:type="dxa"/>
          </w:tcPr>
          <w:p w:rsidR="00E35F5E" w:rsidRDefault="00E35F5E" w:rsidP="005618F2">
            <w:pPr>
              <w:tabs>
                <w:tab w:val="left" w:pos="2805"/>
              </w:tabs>
              <w:jc w:val="both"/>
              <w:rPr>
                <w:b/>
                <w:sz w:val="28"/>
                <w:szCs w:val="28"/>
              </w:rPr>
            </w:pPr>
            <w:r>
              <w:rPr>
                <w:b/>
                <w:sz w:val="28"/>
                <w:szCs w:val="28"/>
              </w:rPr>
              <w:tab/>
              <w:t>НАЧАЛЬНИК ДПК</w:t>
            </w:r>
          </w:p>
          <w:p w:rsidR="00E35F5E" w:rsidRPr="006039A4" w:rsidRDefault="00E35F5E" w:rsidP="005618F2">
            <w:pPr>
              <w:tabs>
                <w:tab w:val="left" w:pos="2805"/>
              </w:tabs>
              <w:jc w:val="both"/>
              <w:rPr>
                <w:sz w:val="28"/>
                <w:szCs w:val="28"/>
              </w:rPr>
            </w:pPr>
            <w:r>
              <w:rPr>
                <w:b/>
                <w:sz w:val="28"/>
                <w:szCs w:val="28"/>
              </w:rPr>
              <w:t xml:space="preserve">ДПК №1 </w:t>
            </w:r>
            <w:r>
              <w:rPr>
                <w:sz w:val="28"/>
                <w:szCs w:val="28"/>
              </w:rPr>
              <w:t>с. Любовь Картюкова Татьяна Ивановна, 8-924-478-09-23; 830235-22-1-00</w:t>
            </w:r>
          </w:p>
        </w:tc>
      </w:tr>
    </w:tbl>
    <w:tbl>
      <w:tblPr>
        <w:tblpPr w:leftFromText="180" w:rightFromText="180" w:vertAnchor="text" w:tblpX="1450" w:tblpY="8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tblGrid>
      <w:tr w:rsidR="00E35F5E" w:rsidTr="005618F2">
        <w:trPr>
          <w:trHeight w:val="3480"/>
        </w:trPr>
        <w:tc>
          <w:tcPr>
            <w:tcW w:w="6204" w:type="dxa"/>
          </w:tcPr>
          <w:p w:rsidR="00E35F5E" w:rsidRDefault="00E35F5E" w:rsidP="005618F2">
            <w:pPr>
              <w:tabs>
                <w:tab w:val="left" w:pos="1380"/>
              </w:tabs>
              <w:jc w:val="both"/>
              <w:rPr>
                <w:b/>
                <w:sz w:val="28"/>
                <w:szCs w:val="28"/>
              </w:rPr>
            </w:pPr>
            <w:r>
              <w:rPr>
                <w:b/>
                <w:sz w:val="28"/>
                <w:szCs w:val="28"/>
              </w:rPr>
              <w:tab/>
              <w:t xml:space="preserve">         ЧЛЕНЫ ДПК</w:t>
            </w:r>
          </w:p>
          <w:p w:rsidR="00E35F5E" w:rsidRDefault="00E35F5E" w:rsidP="005618F2">
            <w:pPr>
              <w:tabs>
                <w:tab w:val="left" w:pos="1380"/>
              </w:tabs>
              <w:jc w:val="both"/>
              <w:rPr>
                <w:b/>
                <w:sz w:val="28"/>
                <w:szCs w:val="28"/>
              </w:rPr>
            </w:pPr>
            <w:r>
              <w:rPr>
                <w:b/>
                <w:sz w:val="28"/>
                <w:szCs w:val="28"/>
              </w:rPr>
              <w:t xml:space="preserve">                       населенного пункта</w:t>
            </w:r>
          </w:p>
          <w:p w:rsidR="00E35F5E" w:rsidRDefault="00E35F5E" w:rsidP="005618F2">
            <w:pPr>
              <w:tabs>
                <w:tab w:val="left" w:pos="1380"/>
              </w:tabs>
              <w:jc w:val="both"/>
              <w:rPr>
                <w:b/>
                <w:sz w:val="28"/>
                <w:szCs w:val="28"/>
              </w:rPr>
            </w:pPr>
            <w:r>
              <w:rPr>
                <w:b/>
                <w:sz w:val="28"/>
                <w:szCs w:val="28"/>
              </w:rPr>
              <w:t xml:space="preserve">                              С. Любовь</w:t>
            </w:r>
          </w:p>
          <w:p w:rsidR="00E35F5E" w:rsidRDefault="00E35F5E" w:rsidP="005618F2">
            <w:pPr>
              <w:tabs>
                <w:tab w:val="left" w:pos="1380"/>
              </w:tabs>
              <w:jc w:val="both"/>
              <w:rPr>
                <w:sz w:val="28"/>
                <w:szCs w:val="28"/>
              </w:rPr>
            </w:pPr>
            <w:r>
              <w:rPr>
                <w:sz w:val="28"/>
                <w:szCs w:val="28"/>
              </w:rPr>
              <w:t>Черняев Виктор Викторович,8-924-274-02-49</w:t>
            </w:r>
          </w:p>
          <w:p w:rsidR="00E35F5E" w:rsidRDefault="00E35F5E" w:rsidP="005618F2">
            <w:pPr>
              <w:jc w:val="both"/>
              <w:rPr>
                <w:sz w:val="28"/>
                <w:szCs w:val="28"/>
              </w:rPr>
            </w:pPr>
            <w:r>
              <w:rPr>
                <w:sz w:val="28"/>
                <w:szCs w:val="28"/>
              </w:rPr>
              <w:t>Бояркин Игорь Викторович, 8-924-372-54-67</w:t>
            </w:r>
          </w:p>
          <w:p w:rsidR="00E35F5E" w:rsidRDefault="00E35F5E" w:rsidP="005618F2">
            <w:pPr>
              <w:jc w:val="both"/>
              <w:rPr>
                <w:sz w:val="28"/>
                <w:szCs w:val="28"/>
              </w:rPr>
            </w:pPr>
            <w:r>
              <w:rPr>
                <w:sz w:val="28"/>
                <w:szCs w:val="28"/>
              </w:rPr>
              <w:t>Малков Дмитрий Алексеевич , 8-924-502-54-84</w:t>
            </w:r>
          </w:p>
          <w:p w:rsidR="00E35F5E" w:rsidRDefault="00E35F5E" w:rsidP="005618F2">
            <w:pPr>
              <w:jc w:val="both"/>
              <w:rPr>
                <w:sz w:val="28"/>
                <w:szCs w:val="28"/>
              </w:rPr>
            </w:pPr>
            <w:r>
              <w:rPr>
                <w:sz w:val="28"/>
                <w:szCs w:val="28"/>
              </w:rPr>
              <w:t>Забелин Дмитрий Валерьевич, 8-924-710-19-50</w:t>
            </w:r>
          </w:p>
          <w:p w:rsidR="00E35F5E" w:rsidRPr="005E0ECA" w:rsidRDefault="00E35F5E" w:rsidP="005618F2">
            <w:pPr>
              <w:rPr>
                <w:sz w:val="28"/>
                <w:szCs w:val="28"/>
              </w:rPr>
            </w:pPr>
            <w:r>
              <w:rPr>
                <w:sz w:val="28"/>
                <w:szCs w:val="28"/>
              </w:rPr>
              <w:t>Устюжин Олег Васильевич. 8924-507-92-72</w:t>
            </w:r>
          </w:p>
        </w:tc>
      </w:tr>
    </w:tbl>
    <w:p w:rsidR="00E35F5E" w:rsidRPr="006039A4" w:rsidRDefault="00E35F5E" w:rsidP="00E35F5E">
      <w:pPr>
        <w:tabs>
          <w:tab w:val="left" w:pos="2190"/>
        </w:tabs>
        <w:jc w:val="both"/>
        <w:rPr>
          <w:b/>
          <w:sz w:val="28"/>
          <w:szCs w:val="28"/>
        </w:rPr>
      </w:pPr>
      <w:r w:rsidRPr="006039A4">
        <w:rPr>
          <w:b/>
          <w:sz w:val="28"/>
          <w:szCs w:val="28"/>
        </w:rPr>
        <w:t xml:space="preserve">             ОРГАН</w:t>
      </w:r>
      <w:r>
        <w:rPr>
          <w:b/>
          <w:sz w:val="28"/>
          <w:szCs w:val="28"/>
        </w:rPr>
        <w:t>ИЗАЦИИ СВЯЗИ В ПОДРАЗДЕЛЕНИИ ДПК</w:t>
      </w:r>
    </w:p>
    <w:p w:rsidR="00E35F5E" w:rsidRDefault="00E35F5E" w:rsidP="00E35F5E">
      <w:pPr>
        <w:jc w:val="both"/>
      </w:pPr>
    </w:p>
    <w:p w:rsidR="00E35F5E" w:rsidRDefault="00E35F5E" w:rsidP="00E35F5E"/>
    <w:p w:rsidR="00631F67" w:rsidRDefault="00631F67"/>
    <w:sectPr w:rsidR="00631F67" w:rsidSect="00411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3A8"/>
    <w:multiLevelType w:val="hybridMultilevel"/>
    <w:tmpl w:val="4EC0B31A"/>
    <w:lvl w:ilvl="0" w:tplc="C03684F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19725D30"/>
    <w:multiLevelType w:val="hybridMultilevel"/>
    <w:tmpl w:val="0AE0B3E6"/>
    <w:lvl w:ilvl="0" w:tplc="7A98AB6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34665A35"/>
    <w:multiLevelType w:val="hybridMultilevel"/>
    <w:tmpl w:val="6880943C"/>
    <w:lvl w:ilvl="0" w:tplc="7A3E084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6E64429E"/>
    <w:multiLevelType w:val="hybridMultilevel"/>
    <w:tmpl w:val="A60EF962"/>
    <w:lvl w:ilvl="0" w:tplc="94866A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5E06114"/>
    <w:multiLevelType w:val="hybridMultilevel"/>
    <w:tmpl w:val="E780A59E"/>
    <w:lvl w:ilvl="0" w:tplc="4FE8E02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nsid w:val="7B5422EB"/>
    <w:multiLevelType w:val="hybridMultilevel"/>
    <w:tmpl w:val="48623846"/>
    <w:lvl w:ilvl="0" w:tplc="2B6085B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311"/>
    <w:rsid w:val="00631F67"/>
    <w:rsid w:val="0088617D"/>
    <w:rsid w:val="008C7002"/>
    <w:rsid w:val="00E35F5E"/>
    <w:rsid w:val="00E60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F5E"/>
    <w:pPr>
      <w:spacing w:after="0" w:afterAutospacing="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F5E"/>
    <w:pPr>
      <w:spacing w:after="0" w:afterAutospacing="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5319</Characters>
  <Application>Microsoft Office Word</Application>
  <DocSecurity>0</DocSecurity>
  <Lines>44</Lines>
  <Paragraphs>12</Paragraphs>
  <ScaleCrop>false</ScaleCrop>
  <Company>Krokoz™</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adm_lubov@outlook.com</dc:creator>
  <cp:keywords/>
  <dc:description/>
  <cp:lastModifiedBy>adm_lubov@outlook.com</cp:lastModifiedBy>
  <cp:revision>4</cp:revision>
  <dcterms:created xsi:type="dcterms:W3CDTF">2025-07-18T02:54:00Z</dcterms:created>
  <dcterms:modified xsi:type="dcterms:W3CDTF">2025-07-21T05:42:00Z</dcterms:modified>
</cp:coreProperties>
</file>