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>от ___</w:t>
      </w:r>
      <w:r w:rsidR="00701040" w:rsidRPr="00DF5577">
        <w:rPr>
          <w:sz w:val="28"/>
          <w:szCs w:val="28"/>
        </w:rPr>
        <w:t xml:space="preserve"> </w:t>
      </w:r>
      <w:r w:rsidR="00027DBA">
        <w:rPr>
          <w:sz w:val="28"/>
          <w:szCs w:val="28"/>
        </w:rPr>
        <w:t>октя</w:t>
      </w:r>
      <w:r w:rsidR="0027541D">
        <w:rPr>
          <w:sz w:val="28"/>
          <w:szCs w:val="28"/>
        </w:rPr>
        <w:t>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 xml:space="preserve">года                                                    №____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4C0F4E" w:rsidRPr="00CA6D6D" w:rsidRDefault="004C0F4E" w:rsidP="004C0F4E">
      <w:pPr>
        <w:pStyle w:val="ConsPlusNormal"/>
        <w:jc w:val="center"/>
        <w:rPr>
          <w:b/>
          <w:sz w:val="28"/>
          <w:szCs w:val="28"/>
        </w:rPr>
      </w:pPr>
      <w:bookmarkStart w:id="0" w:name="_GoBack"/>
      <w:r w:rsidRPr="00CA6D6D">
        <w:rPr>
          <w:b/>
          <w:sz w:val="28"/>
          <w:szCs w:val="28"/>
        </w:rPr>
        <w:t>Об утверждении Программы профилактики</w:t>
      </w:r>
    </w:p>
    <w:p w:rsidR="004C0F4E" w:rsidRPr="00CA6D6D" w:rsidRDefault="004C0F4E" w:rsidP="004C0F4E">
      <w:pPr>
        <w:pStyle w:val="ConsPlusNormal"/>
        <w:jc w:val="center"/>
        <w:rPr>
          <w:b/>
          <w:sz w:val="28"/>
          <w:szCs w:val="28"/>
        </w:rPr>
      </w:pPr>
      <w:r w:rsidRPr="00CA6D6D">
        <w:rPr>
          <w:b/>
          <w:sz w:val="28"/>
          <w:szCs w:val="28"/>
        </w:rPr>
        <w:t>рисков</w:t>
      </w:r>
      <w:bookmarkEnd w:id="0"/>
      <w:r w:rsidRPr="00CA6D6D">
        <w:rPr>
          <w:b/>
          <w:sz w:val="28"/>
          <w:szCs w:val="28"/>
        </w:rPr>
        <w:t xml:space="preserve"> причинения вреда (ущерба) охраняемым законом ценностям по муниципальному земельному контролю на территории муниципального района </w:t>
      </w:r>
      <w:r>
        <w:rPr>
          <w:b/>
          <w:sz w:val="28"/>
          <w:szCs w:val="28"/>
        </w:rPr>
        <w:t>«</w:t>
      </w:r>
      <w:r w:rsidRPr="00CA6D6D">
        <w:rPr>
          <w:b/>
          <w:sz w:val="28"/>
          <w:szCs w:val="28"/>
        </w:rPr>
        <w:t>Кыринский район</w:t>
      </w:r>
      <w:r>
        <w:rPr>
          <w:b/>
          <w:sz w:val="28"/>
          <w:szCs w:val="28"/>
        </w:rPr>
        <w:t>»</w:t>
      </w:r>
      <w:r w:rsidRPr="00CA6D6D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6</w:t>
      </w:r>
      <w:r w:rsidRPr="00CA6D6D">
        <w:rPr>
          <w:b/>
          <w:sz w:val="28"/>
          <w:szCs w:val="28"/>
        </w:rPr>
        <w:t xml:space="preserve"> год</w:t>
      </w:r>
    </w:p>
    <w:p w:rsidR="004C0F4E" w:rsidRPr="00CA6D6D" w:rsidRDefault="004C0F4E" w:rsidP="004C0F4E">
      <w:pPr>
        <w:pStyle w:val="ConsPlusNormal"/>
        <w:ind w:firstLine="540"/>
        <w:jc w:val="both"/>
      </w:pPr>
    </w:p>
    <w:p w:rsidR="004C0F4E" w:rsidRPr="00CA6D6D" w:rsidRDefault="004C0F4E" w:rsidP="004C0F4E">
      <w:pPr>
        <w:pStyle w:val="ConsPlusNormal"/>
        <w:ind w:firstLine="709"/>
        <w:jc w:val="both"/>
        <w:rPr>
          <w:sz w:val="28"/>
          <w:szCs w:val="28"/>
        </w:rPr>
      </w:pPr>
      <w:r w:rsidRPr="00CA6D6D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06.10.2003 № 131-ФЗ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A6D6D">
        <w:rPr>
          <w:sz w:val="28"/>
          <w:szCs w:val="28"/>
        </w:rPr>
        <w:t xml:space="preserve">, Федеральным законом от 31.07.2021 № 248-ФЗ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CA6D6D">
        <w:rPr>
          <w:sz w:val="28"/>
          <w:szCs w:val="28"/>
        </w:rPr>
        <w:t xml:space="preserve">, постановлением Правительства Российской Федерации от 25.06.2021 № 990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Об утверждении Правил разработки</w:t>
      </w:r>
      <w:r>
        <w:rPr>
          <w:sz w:val="28"/>
          <w:szCs w:val="28"/>
        </w:rPr>
        <w:t>,</w:t>
      </w:r>
      <w:r w:rsidRPr="00CA6D6D">
        <w:rPr>
          <w:sz w:val="28"/>
          <w:szCs w:val="28"/>
        </w:rPr>
        <w:t xml:space="preserve"> утверждения</w:t>
      </w:r>
      <w:r>
        <w:rPr>
          <w:sz w:val="28"/>
          <w:szCs w:val="28"/>
        </w:rPr>
        <w:t xml:space="preserve"> и актуализации</w:t>
      </w:r>
      <w:r w:rsidRPr="00CA6D6D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</w:t>
      </w:r>
      <w:r w:rsidRPr="00CA6D6D">
        <w:rPr>
          <w:sz w:val="28"/>
          <w:szCs w:val="28"/>
        </w:rPr>
        <w:t>, Положени</w:t>
      </w:r>
      <w:r>
        <w:rPr>
          <w:sz w:val="28"/>
          <w:szCs w:val="28"/>
        </w:rPr>
        <w:t>ем</w:t>
      </w:r>
      <w:r w:rsidRPr="00CA6D6D">
        <w:rPr>
          <w:sz w:val="28"/>
          <w:szCs w:val="28"/>
        </w:rPr>
        <w:t xml:space="preserve"> о муниципальном земельном контроле в границах муниципального района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утвержденным </w:t>
      </w:r>
      <w:r w:rsidRPr="00CA6D6D">
        <w:rPr>
          <w:sz w:val="28"/>
          <w:szCs w:val="28"/>
        </w:rPr>
        <w:t xml:space="preserve">решением Совета муниципального района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A6D6D">
        <w:rPr>
          <w:sz w:val="28"/>
          <w:szCs w:val="28"/>
        </w:rPr>
        <w:t xml:space="preserve"> от 29.09.2021 № 36</w:t>
      </w:r>
      <w:r>
        <w:rPr>
          <w:sz w:val="28"/>
          <w:szCs w:val="28"/>
        </w:rPr>
        <w:t>,</w:t>
      </w:r>
      <w:r w:rsidRPr="00CA6D6D">
        <w:rPr>
          <w:sz w:val="28"/>
          <w:szCs w:val="28"/>
        </w:rPr>
        <w:t xml:space="preserve"> Уставом муниципального района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A6D6D">
        <w:rPr>
          <w:sz w:val="28"/>
          <w:szCs w:val="28"/>
        </w:rPr>
        <w:t xml:space="preserve">, администрация муниципального района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A6D6D">
        <w:rPr>
          <w:sz w:val="28"/>
          <w:szCs w:val="28"/>
        </w:rPr>
        <w:t xml:space="preserve"> постановляет:</w:t>
      </w:r>
    </w:p>
    <w:p w:rsidR="004C0F4E" w:rsidRPr="00CA6D6D" w:rsidRDefault="004C0F4E" w:rsidP="004C0F4E">
      <w:pPr>
        <w:pStyle w:val="ConsPlusNormal"/>
        <w:ind w:firstLine="709"/>
        <w:jc w:val="both"/>
        <w:rPr>
          <w:sz w:val="28"/>
          <w:szCs w:val="28"/>
        </w:rPr>
      </w:pPr>
      <w:r w:rsidRPr="00CA6D6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A6D6D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земельному контролю на территории муниципального района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на 2026 год.</w:t>
      </w:r>
      <w:r w:rsidRPr="00CA6D6D">
        <w:rPr>
          <w:sz w:val="28"/>
          <w:szCs w:val="28"/>
        </w:rPr>
        <w:t xml:space="preserve"> (прилагается).</w:t>
      </w:r>
    </w:p>
    <w:p w:rsidR="004C0F4E" w:rsidRPr="00CA6D6D" w:rsidRDefault="004C0F4E" w:rsidP="004C0F4E">
      <w:pPr>
        <w:pStyle w:val="ConsPlusNormal"/>
        <w:ind w:firstLine="709"/>
        <w:jc w:val="both"/>
        <w:rPr>
          <w:sz w:val="28"/>
          <w:szCs w:val="28"/>
        </w:rPr>
      </w:pPr>
      <w:r w:rsidRPr="00CA6D6D">
        <w:rPr>
          <w:sz w:val="28"/>
          <w:szCs w:val="28"/>
        </w:rPr>
        <w:t xml:space="preserve">2. Постановление подлежит официальному обнародованию на стенде администрации муниципального района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A6D6D">
        <w:rPr>
          <w:sz w:val="28"/>
          <w:szCs w:val="28"/>
        </w:rPr>
        <w:t xml:space="preserve">, размещению </w:t>
      </w:r>
      <w:r w:rsidRPr="004C0F4E">
        <w:rPr>
          <w:sz w:val="28"/>
          <w:szCs w:val="28"/>
        </w:rPr>
        <w:t xml:space="preserve">в сетевом  издании «Ононская правда» </w:t>
      </w:r>
      <w:hyperlink r:id="rId5" w:tgtFrame="_blank" w:history="1">
        <w:r w:rsidRPr="004C0F4E">
          <w:rPr>
            <w:rStyle w:val="aa"/>
            <w:sz w:val="28"/>
            <w:szCs w:val="28"/>
          </w:rPr>
          <w:t>https://ононская-правда.рф/</w:t>
        </w:r>
      </w:hyperlink>
      <w:r>
        <w:rPr>
          <w:sz w:val="28"/>
          <w:szCs w:val="28"/>
        </w:rPr>
        <w:t xml:space="preserve">, </w:t>
      </w:r>
      <w:r w:rsidRPr="00CA6D6D">
        <w:rPr>
          <w:sz w:val="28"/>
          <w:szCs w:val="28"/>
        </w:rPr>
        <w:t xml:space="preserve">на официальном сайте муниципального района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CA6D6D">
        <w:rPr>
          <w:sz w:val="28"/>
          <w:szCs w:val="28"/>
        </w:rPr>
        <w:t xml:space="preserve"> вступает в силу с 01.01.202</w:t>
      </w:r>
      <w:r>
        <w:rPr>
          <w:sz w:val="28"/>
          <w:szCs w:val="28"/>
        </w:rPr>
        <w:t>6</w:t>
      </w:r>
      <w:r w:rsidRPr="00CA6D6D">
        <w:rPr>
          <w:sz w:val="28"/>
          <w:szCs w:val="28"/>
        </w:rPr>
        <w:t xml:space="preserve">г. </w:t>
      </w:r>
    </w:p>
    <w:p w:rsidR="008A4832" w:rsidRDefault="004C0F4E" w:rsidP="004C0F4E">
      <w:pPr>
        <w:ind w:firstLine="709"/>
        <w:jc w:val="both"/>
        <w:rPr>
          <w:sz w:val="28"/>
          <w:szCs w:val="28"/>
        </w:rPr>
      </w:pPr>
      <w:r w:rsidRPr="00CA6D6D">
        <w:rPr>
          <w:sz w:val="28"/>
          <w:szCs w:val="28"/>
        </w:rPr>
        <w:t xml:space="preserve">3. Контроль за исполнением настоящего постановления возложить на начальника отдела по управлению имуществом и земельными ресурсами администрации муниципального района </w:t>
      </w:r>
      <w:r>
        <w:rPr>
          <w:sz w:val="28"/>
          <w:szCs w:val="28"/>
        </w:rPr>
        <w:t>«</w:t>
      </w:r>
      <w:r w:rsidRPr="00CA6D6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A6D6D">
        <w:rPr>
          <w:sz w:val="28"/>
          <w:szCs w:val="28"/>
        </w:rPr>
        <w:t>.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724C" w:rsidRPr="00DF5577" w:rsidRDefault="008F724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proofErr w:type="gramStart"/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</w:t>
      </w:r>
      <w:proofErr w:type="gramEnd"/>
      <w:r w:rsidRPr="00DF5577">
        <w:rPr>
          <w:sz w:val="28"/>
          <w:szCs w:val="28"/>
        </w:rPr>
        <w:t xml:space="preserve">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</w:t>
      </w:r>
      <w:proofErr w:type="spellStart"/>
      <w:r w:rsidR="00B65B12" w:rsidRPr="00DF5577">
        <w:rPr>
          <w:sz w:val="28"/>
          <w:szCs w:val="28"/>
        </w:rPr>
        <w:t>Сакияева</w:t>
      </w:r>
      <w:proofErr w:type="spellEnd"/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FE124D" w:rsidRDefault="00FE124D" w:rsidP="0074734B">
      <w:pPr>
        <w:tabs>
          <w:tab w:val="left" w:pos="709"/>
        </w:tabs>
        <w:rPr>
          <w:b/>
          <w:sz w:val="28"/>
          <w:szCs w:val="28"/>
        </w:rPr>
      </w:pPr>
    </w:p>
    <w:p w:rsidR="004C0F4E" w:rsidRPr="00CA6D6D" w:rsidRDefault="004C0F4E" w:rsidP="004C0F4E">
      <w:pPr>
        <w:pStyle w:val="ConsPlusNormal"/>
        <w:ind w:firstLine="539"/>
        <w:contextualSpacing/>
        <w:jc w:val="right"/>
      </w:pPr>
      <w:r w:rsidRPr="00CA6D6D">
        <w:lastRenderedPageBreak/>
        <w:t>Приложение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right"/>
      </w:pPr>
      <w:r w:rsidRPr="00CA6D6D">
        <w:t xml:space="preserve">                                                                          к постановлению администрации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right"/>
      </w:pPr>
      <w:r w:rsidRPr="00CA6D6D">
        <w:t xml:space="preserve">                                          </w:t>
      </w:r>
      <w:r>
        <w:t xml:space="preserve">                         </w:t>
      </w:r>
      <w:r w:rsidRPr="00CA6D6D">
        <w:t xml:space="preserve">муниципального района </w:t>
      </w:r>
      <w:r>
        <w:t>«</w:t>
      </w:r>
      <w:r w:rsidRPr="00CA6D6D">
        <w:t>Кыринский район</w:t>
      </w:r>
      <w:r>
        <w:t>»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right"/>
      </w:pPr>
      <w:r w:rsidRPr="00CA6D6D">
        <w:t xml:space="preserve">                                                                          от ___</w:t>
      </w:r>
      <w:r>
        <w:t xml:space="preserve"> октября</w:t>
      </w:r>
      <w:r w:rsidRPr="00CA6D6D">
        <w:t xml:space="preserve"> 202</w:t>
      </w:r>
      <w:r>
        <w:t>5</w:t>
      </w:r>
      <w:r w:rsidRPr="00CA6D6D">
        <w:t xml:space="preserve"> </w:t>
      </w:r>
      <w:proofErr w:type="gramStart"/>
      <w:r w:rsidRPr="00CA6D6D">
        <w:t>года  №</w:t>
      </w:r>
      <w:proofErr w:type="gramEnd"/>
      <w:r w:rsidRPr="00CA6D6D">
        <w:t xml:space="preserve"> ____</w:t>
      </w:r>
    </w:p>
    <w:p w:rsidR="004C0F4E" w:rsidRPr="00CA6D6D" w:rsidRDefault="004C0F4E" w:rsidP="004C0F4E">
      <w:pPr>
        <w:pStyle w:val="ConsPlusNormal"/>
        <w:ind w:firstLine="540"/>
        <w:jc w:val="both"/>
      </w:pPr>
    </w:p>
    <w:p w:rsidR="004C0F4E" w:rsidRPr="00CA6D6D" w:rsidRDefault="004C0F4E" w:rsidP="004C0F4E">
      <w:pPr>
        <w:pStyle w:val="ConsPlusNormal"/>
        <w:jc w:val="center"/>
        <w:rPr>
          <w:b/>
        </w:rPr>
      </w:pPr>
      <w:r w:rsidRPr="00CA6D6D">
        <w:rPr>
          <w:b/>
        </w:rPr>
        <w:t>Программа профилактики</w:t>
      </w:r>
    </w:p>
    <w:p w:rsidR="004C0F4E" w:rsidRPr="00CA6D6D" w:rsidRDefault="004C0F4E" w:rsidP="004C0F4E">
      <w:pPr>
        <w:pStyle w:val="ConsPlusNormal"/>
        <w:jc w:val="center"/>
        <w:rPr>
          <w:b/>
        </w:rPr>
      </w:pPr>
      <w:r w:rsidRPr="00CA6D6D">
        <w:rPr>
          <w:b/>
        </w:rPr>
        <w:t xml:space="preserve">рисков причинения вреда (ущерба) охраняемым законом ценностям по муниципальному земельному контролю на территории муниципального района </w:t>
      </w:r>
      <w:proofErr w:type="gramStart"/>
      <w:r>
        <w:rPr>
          <w:b/>
        </w:rPr>
        <w:t>«</w:t>
      </w:r>
      <w:r w:rsidRPr="00CA6D6D">
        <w:rPr>
          <w:b/>
        </w:rPr>
        <w:t xml:space="preserve"> Кыринский</w:t>
      </w:r>
      <w:proofErr w:type="gramEnd"/>
      <w:r w:rsidRPr="00CA6D6D">
        <w:rPr>
          <w:b/>
        </w:rPr>
        <w:t xml:space="preserve"> район</w:t>
      </w:r>
      <w:r>
        <w:rPr>
          <w:b/>
        </w:rPr>
        <w:t>»</w:t>
      </w:r>
      <w:r w:rsidRPr="00CA6D6D">
        <w:rPr>
          <w:b/>
        </w:rPr>
        <w:t xml:space="preserve"> на 202</w:t>
      </w:r>
      <w:r>
        <w:rPr>
          <w:b/>
        </w:rPr>
        <w:t>6</w:t>
      </w:r>
      <w:r w:rsidRPr="00CA6D6D">
        <w:rPr>
          <w:b/>
        </w:rPr>
        <w:t>год</w:t>
      </w:r>
    </w:p>
    <w:p w:rsidR="004C0F4E" w:rsidRPr="00CA6D6D" w:rsidRDefault="004C0F4E" w:rsidP="004C0F4E">
      <w:pPr>
        <w:pStyle w:val="ConsPlusNormal"/>
        <w:ind w:firstLine="540"/>
        <w:jc w:val="both"/>
      </w:pPr>
    </w:p>
    <w:p w:rsidR="004C0F4E" w:rsidRPr="00CA6D6D" w:rsidRDefault="004C0F4E" w:rsidP="004C0F4E">
      <w:pPr>
        <w:pStyle w:val="ConsPlusNormal"/>
        <w:jc w:val="center"/>
      </w:pPr>
      <w:r w:rsidRPr="00CA6D6D"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4C0F4E" w:rsidRPr="00CA6D6D" w:rsidRDefault="004C0F4E" w:rsidP="004C0F4E">
      <w:pPr>
        <w:pStyle w:val="ConsPlusNormal"/>
        <w:ind w:firstLine="540"/>
        <w:jc w:val="both"/>
      </w:pP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 xml:space="preserve">Программа профилактики рисков причинения вреда (ущерба) охраняемым законом ценностям по муниципальному земельному контролю на территории муниципального района </w:t>
      </w:r>
      <w:r>
        <w:t>«</w:t>
      </w:r>
      <w:r w:rsidRPr="00CA6D6D">
        <w:t>Кыринский район</w:t>
      </w:r>
      <w:r>
        <w:t>»</w:t>
      </w:r>
      <w:r w:rsidRPr="00CA6D6D">
        <w:t xml:space="preserve"> на 202</w:t>
      </w:r>
      <w:r>
        <w:t>6</w:t>
      </w:r>
      <w:r w:rsidRPr="00CA6D6D">
        <w:t xml:space="preserve"> год (далее - Программа) разработана в соответствии с Земельным кодексом Российской Федерации, Федеральным законом от 24.07.2002 N 101-ФЗ </w:t>
      </w:r>
      <w:r>
        <w:t>«</w:t>
      </w:r>
      <w:r w:rsidRPr="00CA6D6D">
        <w:t>Об обороте земель сельскохозяйственного назначения</w:t>
      </w:r>
      <w:r>
        <w:t>»</w:t>
      </w:r>
      <w:r w:rsidRPr="00CA6D6D">
        <w:t xml:space="preserve">, Федеральным законом от 06.10.2003 N 131-ФЗ </w:t>
      </w:r>
      <w:r>
        <w:t>«</w:t>
      </w:r>
      <w:r w:rsidRPr="00CA6D6D">
        <w:t>Об общих принципах организации местного самоуправления в Российской Федерации</w:t>
      </w:r>
      <w:r>
        <w:t>»</w:t>
      </w:r>
      <w:r w:rsidRPr="00CA6D6D">
        <w:t xml:space="preserve">, Федеральным законом от 31.07.2021 N 248-ФЗ </w:t>
      </w:r>
      <w:r>
        <w:t>«</w:t>
      </w:r>
      <w:r w:rsidRPr="00CA6D6D">
        <w:t>О государственном контроле (надзоре) и муниципальном контроле в Российской Федерации</w:t>
      </w:r>
      <w:r>
        <w:t>»</w:t>
      </w:r>
      <w:r w:rsidRPr="00CA6D6D">
        <w:t xml:space="preserve">, постановлением Правительства Российской Федерации от 25.06.2021 N 990 </w:t>
      </w:r>
      <w:r>
        <w:t>«</w:t>
      </w:r>
      <w:r w:rsidRPr="00CA6D6D">
        <w:t>Об утверждении Правил разработки</w:t>
      </w:r>
      <w:r w:rsidR="0074734B">
        <w:t>,</w:t>
      </w:r>
      <w:r w:rsidRPr="00CA6D6D">
        <w:t xml:space="preserve"> утверждения</w:t>
      </w:r>
      <w:r w:rsidR="0074734B">
        <w:t xml:space="preserve"> и актуализации</w:t>
      </w:r>
      <w:r w:rsidRPr="00CA6D6D">
        <w:t xml:space="preserve">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CA6D6D">
        <w:t xml:space="preserve">, решением Совета муниципального района </w:t>
      </w:r>
      <w:r>
        <w:t>«</w:t>
      </w:r>
      <w:r w:rsidRPr="00CA6D6D">
        <w:t xml:space="preserve">Кыринский район от 29.09.2021 N 36 </w:t>
      </w:r>
      <w:r>
        <w:t>«</w:t>
      </w:r>
      <w:r w:rsidRPr="00CA6D6D">
        <w:t xml:space="preserve">Об утверждении Положения о муниципальном земельном контроле в границах муниципального района </w:t>
      </w:r>
      <w:r>
        <w:t>«</w:t>
      </w:r>
      <w:r w:rsidRPr="00CA6D6D">
        <w:t>Кыринский район</w:t>
      </w:r>
      <w:r>
        <w:t>»</w:t>
      </w:r>
      <w:r w:rsidRPr="00CA6D6D">
        <w:t xml:space="preserve">, Уставом муниципального района </w:t>
      </w:r>
      <w:r>
        <w:t>«</w:t>
      </w:r>
      <w:r w:rsidRPr="00CA6D6D">
        <w:t>Кыринский район</w:t>
      </w:r>
      <w:r>
        <w:t>»</w:t>
      </w:r>
      <w:r w:rsidRPr="00CA6D6D">
        <w:t>.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 xml:space="preserve">Муниципальный земельный контроль на территории муниципального района </w:t>
      </w:r>
      <w:r>
        <w:t>«</w:t>
      </w:r>
      <w:r w:rsidRPr="00CA6D6D">
        <w:t>Кыринский район</w:t>
      </w:r>
      <w:r>
        <w:t>»</w:t>
      </w:r>
      <w:r w:rsidRPr="00CA6D6D">
        <w:t xml:space="preserve"> осуществляется отделом по управлению имуществом и земельными ресурсами администрации муниципального района </w:t>
      </w:r>
      <w:r>
        <w:t>«</w:t>
      </w:r>
      <w:r w:rsidRPr="00CA6D6D">
        <w:t>Кыринский район</w:t>
      </w:r>
      <w:r>
        <w:t>»</w:t>
      </w:r>
      <w:r w:rsidRPr="00CA6D6D">
        <w:t xml:space="preserve"> в пределах полномочий.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 xml:space="preserve">Объектами муниципального земельного контроля являются объекты земельных отношений (земли, земельные участки или части земельных участков), расположенные в границах муниципального района </w:t>
      </w:r>
      <w:r>
        <w:t>«</w:t>
      </w:r>
      <w:r w:rsidRPr="00CA6D6D">
        <w:t>Кыринский район</w:t>
      </w:r>
      <w:r>
        <w:t>»</w:t>
      </w:r>
      <w:r w:rsidRPr="00CA6D6D">
        <w:t>, к которым предъявляются обязательные требования, а также действия (бездействие) физических и юридических лиц, индивидуальных предпринимателей, в рамках которых должны соблюдаться обязательные требования, в том числе предъявляемые к физическим и юридическим лицам, индивидуальным предпринимателям, осуществляющим деятельность, действия (бездействие).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4C0F4E" w:rsidRPr="00CA6D6D" w:rsidRDefault="004C0F4E" w:rsidP="004C0F4E">
      <w:pPr>
        <w:pStyle w:val="ConsPlusNormal"/>
        <w:ind w:firstLine="540"/>
        <w:jc w:val="both"/>
      </w:pPr>
    </w:p>
    <w:p w:rsidR="004C0F4E" w:rsidRPr="00CA6D6D" w:rsidRDefault="004C0F4E" w:rsidP="004C0F4E">
      <w:pPr>
        <w:pStyle w:val="ConsPlusNormal"/>
        <w:jc w:val="center"/>
      </w:pPr>
      <w:r w:rsidRPr="00CA6D6D">
        <w:t>Раздел 2. Цели и задачи реализации программы профилактики рисков причинения вреда</w:t>
      </w:r>
    </w:p>
    <w:p w:rsidR="004C0F4E" w:rsidRPr="00CA6D6D" w:rsidRDefault="004C0F4E" w:rsidP="004C0F4E">
      <w:pPr>
        <w:pStyle w:val="ConsPlusNormal"/>
        <w:ind w:firstLine="540"/>
        <w:jc w:val="center"/>
      </w:pPr>
    </w:p>
    <w:p w:rsidR="004C0F4E" w:rsidRPr="00CA6D6D" w:rsidRDefault="004C0F4E" w:rsidP="004C0F4E">
      <w:pPr>
        <w:pStyle w:val="ConsPlusNormal"/>
        <w:ind w:firstLine="540"/>
        <w:jc w:val="center"/>
      </w:pPr>
      <w:r w:rsidRPr="00CA6D6D">
        <w:t>Основными целями Программы профилактики являются: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 xml:space="preserve">- стимулирование добросовестного соблюдения обязательных требований всеми </w:t>
      </w:r>
      <w:r w:rsidRPr="00CA6D6D">
        <w:lastRenderedPageBreak/>
        <w:t>контролируемыми лицами;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both"/>
      </w:pPr>
      <w:r w:rsidRPr="00CA6D6D"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both"/>
      </w:pPr>
      <w:r w:rsidRPr="00CA6D6D"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both"/>
      </w:pPr>
      <w:r w:rsidRPr="00CA6D6D"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both"/>
      </w:pPr>
      <w:r w:rsidRPr="00CA6D6D">
        <w:t>Проведение профилактических мероприятий программы профилактики направлено на решение следующих задач: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both"/>
      </w:pPr>
      <w:r w:rsidRPr="00CA6D6D">
        <w:t>- укрепление системы профилактики нарушений рисков причинения вреда (ущерба) охраняемым законом ценностям;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both"/>
      </w:pPr>
      <w:r w:rsidRPr="00CA6D6D">
        <w:t>-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both"/>
      </w:pPr>
      <w:r w:rsidRPr="00CA6D6D"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both"/>
      </w:pPr>
      <w:r w:rsidRPr="00CA6D6D"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C0F4E" w:rsidRPr="00CA6D6D" w:rsidRDefault="004C0F4E" w:rsidP="004C0F4E">
      <w:pPr>
        <w:pStyle w:val="ConsPlusNormal"/>
        <w:spacing w:before="240"/>
        <w:ind w:firstLine="539"/>
        <w:contextualSpacing/>
        <w:jc w:val="both"/>
      </w:pPr>
      <w:r w:rsidRPr="00CA6D6D"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4C0F4E" w:rsidRDefault="004C0F4E" w:rsidP="004C0F4E">
      <w:pPr>
        <w:pStyle w:val="ConsPlusNormal"/>
        <w:jc w:val="center"/>
      </w:pPr>
      <w:r w:rsidRPr="00CA6D6D">
        <w:t xml:space="preserve">Раздел 3. Перечень профилактических мероприятий, </w:t>
      </w:r>
    </w:p>
    <w:p w:rsidR="004C0F4E" w:rsidRPr="00CA6D6D" w:rsidRDefault="004C0F4E" w:rsidP="004C0F4E">
      <w:pPr>
        <w:pStyle w:val="ConsPlusNormal"/>
        <w:jc w:val="center"/>
      </w:pPr>
      <w:r w:rsidRPr="00CA6D6D">
        <w:t>сроки (периодичность) их проведения</w:t>
      </w:r>
    </w:p>
    <w:p w:rsidR="004C0F4E" w:rsidRPr="00CA6D6D" w:rsidRDefault="004C0F4E" w:rsidP="004C0F4E">
      <w:pPr>
        <w:pStyle w:val="ConsPlusNormal"/>
        <w:ind w:firstLine="540"/>
        <w:jc w:val="both"/>
      </w:pP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Цели и задачи Программы осуществляются посредством реализации мероприятий, предусмотренных Планом мероприятий:</w:t>
      </w:r>
    </w:p>
    <w:p w:rsidR="004C0F4E" w:rsidRPr="00CA6D6D" w:rsidRDefault="004C0F4E" w:rsidP="004C0F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395"/>
        <w:gridCol w:w="2409"/>
        <w:gridCol w:w="2125"/>
      </w:tblGrid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Срок исполнения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Структурное подразделение, ответственное за реализацию</w:t>
            </w:r>
          </w:p>
        </w:tc>
      </w:tr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Отдел по управлению имуществом и земельными ресурсами</w:t>
            </w:r>
          </w:p>
        </w:tc>
      </w:tr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Предостережение о недопустимости нарушения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Отдел по управлению имуществом и земельными ресурсами</w:t>
            </w:r>
          </w:p>
        </w:tc>
      </w:tr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Консультирование:</w:t>
            </w:r>
          </w:p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1.Инспекторы осуществляют консультирование контролируемых лиц и их представителей:</w:t>
            </w:r>
          </w:p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1) в виде устных разъяснений по телефону, по средствам видео-</w:t>
            </w:r>
            <w:proofErr w:type="spellStart"/>
            <w:r w:rsidRPr="00CA6D6D">
              <w:t>конференц</w:t>
            </w:r>
            <w:proofErr w:type="spellEnd"/>
            <w:r w:rsidRPr="00CA6D6D">
              <w:t xml:space="preserve"> </w:t>
            </w:r>
            <w:r w:rsidRPr="00CA6D6D">
              <w:lastRenderedPageBreak/>
              <w:t>связи, на личном приеме либо в ходе проведения профилактического мероприятия, контрольного мероприятия;</w:t>
            </w:r>
          </w:p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 xml:space="preserve">2) посредством размещения на официальном сайте администрации муниципального района </w:t>
            </w:r>
            <w:r>
              <w:t>«</w:t>
            </w:r>
            <w:r w:rsidRPr="00CA6D6D">
              <w:t>Кыринский район</w:t>
            </w:r>
            <w:r>
              <w:t>»</w:t>
            </w:r>
            <w:r w:rsidRPr="00CA6D6D">
              <w:t xml:space="preserve">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2.Индивидуальное консультирование на личном приеме каждого заявителя.</w:t>
            </w:r>
          </w:p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 xml:space="preserve">4.Контролируемое лицо вправе направить запрос о предоставлении письменного ответа в сроки, установленные Федеральным законом от 02.05.2006 № 59-ФЗ </w:t>
            </w:r>
            <w:r>
              <w:t>«</w:t>
            </w:r>
            <w:r w:rsidRPr="00CA6D6D">
              <w:t>О порядке рассмотрения обращений граждан Российской Федерации</w:t>
            </w:r>
            <w:r>
              <w:t>»</w:t>
            </w:r>
            <w:r w:rsidRPr="00CA6D6D">
              <w:t>.</w:t>
            </w:r>
          </w:p>
          <w:p w:rsidR="004C0F4E" w:rsidRPr="00CA6D6D" w:rsidRDefault="004C0F4E" w:rsidP="00B35D1E">
            <w:pPr>
              <w:pStyle w:val="ConsPlusNormal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4E" w:rsidRPr="00CA6D6D" w:rsidRDefault="004C0F4E" w:rsidP="00B35D1E">
            <w:pPr>
              <w:pStyle w:val="ConsPlusNormal"/>
              <w:jc w:val="center"/>
            </w:pPr>
          </w:p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Отдел по управлению имуществом и земельными ресурсами</w:t>
            </w:r>
          </w:p>
        </w:tc>
      </w:tr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 xml:space="preserve">Обобщение правоприменительной практики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в срок до 1 июля 202</w:t>
            </w:r>
            <w:r>
              <w:t>6</w:t>
            </w:r>
            <w:r w:rsidRPr="00CA6D6D"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Отдел по управлению имуществом и земельными ресурсами</w:t>
            </w:r>
          </w:p>
        </w:tc>
      </w:tr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4E" w:rsidRPr="00CA6D6D" w:rsidRDefault="004C0F4E" w:rsidP="00B35D1E">
            <w:r w:rsidRPr="00CA6D6D">
              <w:t>Профилактический визит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4E" w:rsidRPr="00CA6D6D" w:rsidRDefault="004C0F4E" w:rsidP="00B35D1E">
            <w:r w:rsidRPr="00CA6D6D">
              <w:t>I - IV квартал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4E" w:rsidRPr="00CA6D6D" w:rsidRDefault="004C0F4E" w:rsidP="00B35D1E">
            <w:r w:rsidRPr="00CA6D6D">
              <w:t>Отдел по управлению имуществом и земельными ресурсами</w:t>
            </w:r>
          </w:p>
        </w:tc>
      </w:tr>
    </w:tbl>
    <w:p w:rsidR="004C0F4E" w:rsidRPr="00CA6D6D" w:rsidRDefault="004C0F4E" w:rsidP="004C0F4E">
      <w:pPr>
        <w:pStyle w:val="ConsPlusNormal"/>
        <w:ind w:firstLine="540"/>
        <w:jc w:val="both"/>
      </w:pP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Консультирование осуществляется в устной или письменной форме по следующим вопросам: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а) организация и осуществление муниципального земельного контроля;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 xml:space="preserve">б) порядок осуществления контрольных мероприятий, установленных </w:t>
      </w:r>
      <w:r w:rsidR="0074734B">
        <w:t>П</w:t>
      </w:r>
      <w:r w:rsidRPr="00CA6D6D">
        <w:t xml:space="preserve">оложением по осуществлению муниципального земельного контроля в границах муниципального района </w:t>
      </w:r>
      <w:r>
        <w:t>«</w:t>
      </w:r>
      <w:r w:rsidRPr="00CA6D6D">
        <w:t>Кыринский район</w:t>
      </w:r>
      <w:r>
        <w:t>»</w:t>
      </w:r>
      <w:r w:rsidRPr="00CA6D6D">
        <w:t xml:space="preserve">, утвержденного решением Совета муниципального района </w:t>
      </w:r>
      <w:r>
        <w:lastRenderedPageBreak/>
        <w:t>«Кыринский район от 09.09.2021</w:t>
      </w:r>
      <w:r w:rsidRPr="00CA6D6D">
        <w:t>;</w:t>
      </w:r>
      <w:r>
        <w:t xml:space="preserve"> </w:t>
      </w:r>
      <w:r w:rsidRPr="00CA6D6D">
        <w:t>№ 36;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района в рамках контрольных мероприятий.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б) за время консультирования предоставить ответ на поставленные вопросы невозможно;</w:t>
      </w:r>
    </w:p>
    <w:p w:rsidR="004C0F4E" w:rsidRPr="00CA6D6D" w:rsidRDefault="004C0F4E" w:rsidP="004C0F4E">
      <w:pPr>
        <w:pStyle w:val="ConsPlusNormal"/>
        <w:ind w:firstLine="540"/>
        <w:jc w:val="both"/>
      </w:pPr>
      <w:r w:rsidRPr="00CA6D6D">
        <w:t>в) ответ на поставленные вопросы требует д</w:t>
      </w:r>
      <w:r>
        <w:t>ополнительного запроса сведений</w:t>
      </w:r>
      <w:r w:rsidRPr="00CA6D6D">
        <w:rPr>
          <w:sz w:val="28"/>
          <w:szCs w:val="28"/>
        </w:rPr>
        <w:t>.</w:t>
      </w:r>
    </w:p>
    <w:p w:rsidR="004C0F4E" w:rsidRPr="00CA6D6D" w:rsidRDefault="004C0F4E" w:rsidP="004C0F4E">
      <w:pPr>
        <w:pStyle w:val="ConsPlusNormal"/>
        <w:ind w:firstLine="540"/>
        <w:jc w:val="both"/>
      </w:pPr>
    </w:p>
    <w:p w:rsidR="004C0F4E" w:rsidRPr="00CA6D6D" w:rsidRDefault="004C0F4E" w:rsidP="004C0F4E">
      <w:pPr>
        <w:pStyle w:val="ConsPlusNormal"/>
        <w:ind w:firstLine="540"/>
        <w:jc w:val="both"/>
      </w:pPr>
    </w:p>
    <w:p w:rsidR="004C0F4E" w:rsidRPr="00CA6D6D" w:rsidRDefault="004C0F4E" w:rsidP="004C0F4E">
      <w:pPr>
        <w:pStyle w:val="ConsPlusNormal"/>
        <w:jc w:val="center"/>
      </w:pPr>
      <w:r w:rsidRPr="00CA6D6D">
        <w:t>Раздел 4. Показатели результативности и эффективности программы профилактики рисков причинения вреда</w:t>
      </w:r>
    </w:p>
    <w:p w:rsidR="004C0F4E" w:rsidRPr="00CA6D6D" w:rsidRDefault="004C0F4E" w:rsidP="004C0F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N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Величина</w:t>
            </w:r>
          </w:p>
        </w:tc>
      </w:tr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 xml:space="preserve">Полнота информации, размещенной на официальном сайте контрольного органа в сети </w:t>
            </w:r>
            <w:r>
              <w:t>«</w:t>
            </w:r>
            <w:r w:rsidRPr="00CA6D6D">
              <w:t>Интернет</w:t>
            </w:r>
            <w:r>
              <w:t>»</w:t>
            </w:r>
            <w:r w:rsidRPr="00CA6D6D">
              <w:t xml:space="preserve"> в соответствии с частью 3 статьи 46 Федерального закона от 31 июля 2021 г. № 248-ФЗ </w:t>
            </w:r>
            <w:r>
              <w:t>«</w:t>
            </w:r>
            <w:r w:rsidRPr="00CA6D6D">
              <w:t>О государственном контроле (надзоре) и муниципальном контроле в Российской Федерации</w:t>
            </w:r>
            <w: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100%</w:t>
            </w:r>
          </w:p>
        </w:tc>
      </w:tr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100% от числа обратившихся</w:t>
            </w:r>
          </w:p>
        </w:tc>
      </w:tr>
      <w:tr w:rsidR="004C0F4E" w:rsidRPr="00CA6D6D" w:rsidTr="00B35D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4E" w:rsidRPr="00CA6D6D" w:rsidRDefault="004C0F4E" w:rsidP="00B35D1E">
            <w:pPr>
              <w:pStyle w:val="ConsPlusNormal"/>
              <w:jc w:val="both"/>
            </w:pPr>
            <w:r w:rsidRPr="00CA6D6D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4E" w:rsidRPr="00CA6D6D" w:rsidRDefault="004C0F4E" w:rsidP="00B35D1E">
            <w:pPr>
              <w:pStyle w:val="ConsPlusNormal"/>
              <w:jc w:val="center"/>
            </w:pPr>
            <w:r w:rsidRPr="00CA6D6D">
              <w:t>не менее 1 мероприятий, проведенных контрольным (надзорным) органом</w:t>
            </w:r>
          </w:p>
        </w:tc>
      </w:tr>
    </w:tbl>
    <w:p w:rsidR="004C0F4E" w:rsidRPr="00CA6D6D" w:rsidRDefault="004C0F4E" w:rsidP="004C0F4E">
      <w:pPr>
        <w:pStyle w:val="ConsPlusNormal"/>
        <w:jc w:val="both"/>
      </w:pPr>
    </w:p>
    <w:p w:rsidR="00FE124D" w:rsidRDefault="004C0F4E" w:rsidP="004C0F4E">
      <w:pPr>
        <w:jc w:val="center"/>
      </w:pPr>
      <w:r w:rsidRPr="00CA6D6D">
        <w:t>По окончании года контрольный орган подводит итоги реализации программы профилактики, размещая отчет на сайте контрольного органа не позднее февраля следующего за отчетным годом.</w:t>
      </w:r>
    </w:p>
    <w:sectPr w:rsidR="00FE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 w15:restartNumberingAfterBreak="0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0F4E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4734B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5414"/>
  <w15:docId w15:val="{C9C21D4A-1ECC-4365-AD22-9E374A8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styleId="ab">
    <w:name w:val="Unresolved Mention"/>
    <w:basedOn w:val="a0"/>
    <w:uiPriority w:val="99"/>
    <w:semiHidden/>
    <w:unhideWhenUsed/>
    <w:rsid w:val="004C0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--7sbbajm1bxaibqnj6s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SisADM</cp:lastModifiedBy>
  <cp:revision>2</cp:revision>
  <cp:lastPrinted>2025-08-13T03:06:00Z</cp:lastPrinted>
  <dcterms:created xsi:type="dcterms:W3CDTF">2025-10-06T02:43:00Z</dcterms:created>
  <dcterms:modified xsi:type="dcterms:W3CDTF">2025-10-06T02:43:00Z</dcterms:modified>
</cp:coreProperties>
</file>