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66" w:rsidRPr="00570E17" w:rsidRDefault="00501B66" w:rsidP="00501B66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проведения </w:t>
      </w: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публичных слушаний</w:t>
      </w:r>
    </w:p>
    <w:p w:rsidR="00501B66" w:rsidRDefault="00501B66" w:rsidP="00501B66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проекту бюджета</w:t>
      </w:r>
      <w:r w:rsidR="00863A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63A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Кыринского</w:t>
      </w:r>
      <w:proofErr w:type="spellEnd"/>
      <w:r w:rsidR="00863A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</w:t>
      </w:r>
      <w:r w:rsidR="00863A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округа Забайкальского края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</w:t>
      </w:r>
      <w:r w:rsidR="00863A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плановый период 202</w:t>
      </w:r>
      <w:r w:rsidR="00863A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202</w:t>
      </w:r>
      <w:r w:rsidR="00863A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</w:t>
      </w:r>
    </w:p>
    <w:p w:rsidR="00501B66" w:rsidRPr="00570E17" w:rsidRDefault="00501B66" w:rsidP="00501B66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1B66" w:rsidRDefault="00501B66" w:rsidP="00501B66"/>
    <w:p w:rsidR="00501B66" w:rsidRPr="00501B66" w:rsidRDefault="00501B66" w:rsidP="00501B66"/>
    <w:p w:rsidR="00501B66" w:rsidRDefault="00501B66" w:rsidP="00501B66"/>
    <w:p w:rsidR="00DE40F8" w:rsidRDefault="00863A3A" w:rsidP="00501B66">
      <w:r w:rsidRPr="00863A3A">
        <w:rPr>
          <w:highlight w:val="yellow"/>
        </w:rPr>
        <w:t>2</w:t>
      </w:r>
      <w:r w:rsidR="00501B66" w:rsidRPr="00863A3A">
        <w:rPr>
          <w:highlight w:val="yellow"/>
        </w:rPr>
        <w:t>2 декабря 202</w:t>
      </w:r>
      <w:r w:rsidRPr="00863A3A">
        <w:rPr>
          <w:highlight w:val="yellow"/>
        </w:rPr>
        <w:t>5</w:t>
      </w:r>
      <w:r w:rsidR="00501B66" w:rsidRPr="00863A3A">
        <w:rPr>
          <w:highlight w:val="yellow"/>
        </w:rPr>
        <w:t xml:space="preserve"> года</w:t>
      </w:r>
    </w:p>
    <w:p w:rsidR="00501B66" w:rsidRDefault="00501B66" w:rsidP="00501B66">
      <w:r>
        <w:t>1</w:t>
      </w:r>
      <w:r w:rsidR="00C06C52">
        <w:t>7</w:t>
      </w:r>
      <w:r>
        <w:t>:00 час</w:t>
      </w:r>
    </w:p>
    <w:p w:rsidR="00501B66" w:rsidRDefault="00501B66" w:rsidP="00501B66"/>
    <w:p w:rsidR="00501B66" w:rsidRDefault="00501B66" w:rsidP="00501B66">
      <w:r>
        <w:t>Место проведения:  администрация муниципального района «</w:t>
      </w:r>
      <w:proofErr w:type="spellStart"/>
      <w:r>
        <w:t>Кыринский</w:t>
      </w:r>
      <w:proofErr w:type="spellEnd"/>
      <w:r>
        <w:t xml:space="preserve"> район»</w:t>
      </w:r>
    </w:p>
    <w:p w:rsidR="00F11C69" w:rsidRDefault="00F11C69" w:rsidP="00501B66"/>
    <w:p w:rsidR="00501B66" w:rsidRDefault="00F11C69" w:rsidP="00501B66">
      <w:r>
        <w:t xml:space="preserve">            Председатель – </w:t>
      </w:r>
      <w:proofErr w:type="spellStart"/>
      <w:r w:rsidRPr="00F11C69">
        <w:rPr>
          <w:b/>
        </w:rPr>
        <w:t>Сакияева</w:t>
      </w:r>
      <w:proofErr w:type="spellEnd"/>
      <w:r w:rsidRPr="00F11C69">
        <w:rPr>
          <w:b/>
        </w:rPr>
        <w:t xml:space="preserve"> Любовь </w:t>
      </w:r>
      <w:proofErr w:type="spellStart"/>
      <w:r w:rsidRPr="00F11C69">
        <w:rPr>
          <w:b/>
        </w:rPr>
        <w:t>Цеденовна</w:t>
      </w:r>
      <w:proofErr w:type="spellEnd"/>
      <w:r>
        <w:t xml:space="preserve"> – глава муниципального района «</w:t>
      </w:r>
      <w:proofErr w:type="spellStart"/>
      <w:r>
        <w:t>Кыринский</w:t>
      </w:r>
      <w:proofErr w:type="spellEnd"/>
      <w:r>
        <w:t xml:space="preserve"> район»</w:t>
      </w:r>
    </w:p>
    <w:p w:rsidR="00501B66" w:rsidRDefault="00501B66" w:rsidP="00501B66">
      <w:pPr>
        <w:ind w:firstLine="709"/>
        <w:jc w:val="both"/>
        <w:rPr>
          <w:szCs w:val="28"/>
        </w:rPr>
      </w:pPr>
      <w:r>
        <w:rPr>
          <w:szCs w:val="28"/>
        </w:rPr>
        <w:t xml:space="preserve">Докладчик – </w:t>
      </w:r>
      <w:r>
        <w:rPr>
          <w:b/>
          <w:szCs w:val="28"/>
        </w:rPr>
        <w:t>Казанцева Татьяна Владимировна</w:t>
      </w:r>
      <w:proofErr w:type="gramStart"/>
      <w:r>
        <w:rPr>
          <w:szCs w:val="28"/>
        </w:rPr>
        <w:t xml:space="preserve"> –– </w:t>
      </w:r>
      <w:proofErr w:type="gramEnd"/>
      <w:r>
        <w:rPr>
          <w:szCs w:val="28"/>
        </w:rPr>
        <w:t>председатель Комитета по финансам.</w:t>
      </w:r>
    </w:p>
    <w:p w:rsidR="00501B66" w:rsidRDefault="00501B66" w:rsidP="00501B66">
      <w:pPr>
        <w:ind w:firstLine="709"/>
        <w:jc w:val="both"/>
        <w:rPr>
          <w:szCs w:val="28"/>
        </w:rPr>
      </w:pPr>
      <w:r>
        <w:rPr>
          <w:szCs w:val="28"/>
        </w:rPr>
        <w:t xml:space="preserve">Секретарь на слушаниях – </w:t>
      </w:r>
      <w:proofErr w:type="spellStart"/>
      <w:r>
        <w:rPr>
          <w:b/>
          <w:szCs w:val="28"/>
        </w:rPr>
        <w:t>Плютинская</w:t>
      </w:r>
      <w:proofErr w:type="spellEnd"/>
      <w:r>
        <w:rPr>
          <w:b/>
          <w:szCs w:val="28"/>
        </w:rPr>
        <w:t xml:space="preserve"> Людмила Александровна</w:t>
      </w:r>
      <w:r>
        <w:rPr>
          <w:szCs w:val="28"/>
        </w:rPr>
        <w:t xml:space="preserve"> – главный специалист</w:t>
      </w:r>
      <w:r w:rsidR="0000779D">
        <w:rPr>
          <w:szCs w:val="28"/>
        </w:rPr>
        <w:t xml:space="preserve"> по бюджету</w:t>
      </w:r>
      <w:r>
        <w:rPr>
          <w:szCs w:val="28"/>
        </w:rPr>
        <w:t xml:space="preserve">   Комитета по финансам.</w:t>
      </w:r>
    </w:p>
    <w:p w:rsidR="00501B66" w:rsidRDefault="00501B66" w:rsidP="00501B66"/>
    <w:p w:rsidR="001E1EB2" w:rsidRDefault="00F11C69" w:rsidP="00F11C69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="0027603B" w:rsidRPr="00F11C69">
        <w:rPr>
          <w:rFonts w:ascii="Times New Roman" w:hAnsi="Times New Roman" w:cs="Times New Roman"/>
        </w:rPr>
        <w:t xml:space="preserve">Публичные слушания открыла </w:t>
      </w:r>
      <w:proofErr w:type="spellStart"/>
      <w:r w:rsidRPr="00F11C69">
        <w:rPr>
          <w:rFonts w:ascii="Times New Roman" w:hAnsi="Times New Roman" w:cs="Times New Roman"/>
          <w:szCs w:val="28"/>
        </w:rPr>
        <w:t>Л.Ц.Сакияева</w:t>
      </w:r>
      <w:proofErr w:type="spellEnd"/>
      <w:r>
        <w:rPr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 xml:space="preserve">и </w:t>
      </w:r>
      <w:r w:rsidRPr="00F11C69">
        <w:rPr>
          <w:rFonts w:ascii="Times New Roman" w:hAnsi="Times New Roman" w:cs="Times New Roman"/>
        </w:rPr>
        <w:t>сообщила,</w:t>
      </w:r>
      <w:r w:rsidR="0031277C">
        <w:rPr>
          <w:rFonts w:ascii="Times New Roman" w:hAnsi="Times New Roman"/>
          <w:sz w:val="24"/>
          <w:szCs w:val="28"/>
        </w:rPr>
        <w:t xml:space="preserve"> что рассматривается п</w:t>
      </w:r>
      <w:r w:rsidRPr="00F11C69">
        <w:rPr>
          <w:rFonts w:ascii="Times New Roman" w:hAnsi="Times New Roman"/>
          <w:sz w:val="24"/>
          <w:szCs w:val="24"/>
        </w:rPr>
        <w:t xml:space="preserve">роект решения </w:t>
      </w:r>
      <w:r w:rsidR="0031277C"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 w:rsidR="00863A3A">
        <w:rPr>
          <w:rFonts w:ascii="Times New Roman" w:hAnsi="Times New Roman"/>
          <w:sz w:val="24"/>
          <w:szCs w:val="24"/>
        </w:rPr>
        <w:t>Кыринского</w:t>
      </w:r>
      <w:proofErr w:type="spellEnd"/>
      <w:r w:rsidR="00863A3A">
        <w:rPr>
          <w:rFonts w:ascii="Times New Roman" w:hAnsi="Times New Roman"/>
          <w:sz w:val="24"/>
          <w:szCs w:val="24"/>
        </w:rPr>
        <w:t xml:space="preserve"> </w:t>
      </w:r>
      <w:r w:rsidR="0031277C">
        <w:rPr>
          <w:rFonts w:ascii="Times New Roman" w:hAnsi="Times New Roman"/>
          <w:sz w:val="24"/>
          <w:szCs w:val="24"/>
        </w:rPr>
        <w:t xml:space="preserve">муниципального </w:t>
      </w:r>
      <w:r w:rsidR="00863A3A">
        <w:rPr>
          <w:rFonts w:ascii="Times New Roman" w:hAnsi="Times New Roman"/>
          <w:sz w:val="24"/>
          <w:szCs w:val="24"/>
        </w:rPr>
        <w:t>округа Забайкальского края</w:t>
      </w:r>
      <w:r w:rsidR="0031277C">
        <w:rPr>
          <w:rFonts w:ascii="Times New Roman" w:hAnsi="Times New Roman"/>
          <w:sz w:val="24"/>
          <w:szCs w:val="24"/>
        </w:rPr>
        <w:t xml:space="preserve"> </w:t>
      </w:r>
      <w:r w:rsidRPr="00F11C69">
        <w:rPr>
          <w:rFonts w:ascii="Times New Roman" w:hAnsi="Times New Roman"/>
          <w:sz w:val="24"/>
          <w:szCs w:val="24"/>
        </w:rPr>
        <w:t xml:space="preserve">о бюджете </w:t>
      </w:r>
      <w:proofErr w:type="spellStart"/>
      <w:r w:rsidR="00863A3A">
        <w:rPr>
          <w:rFonts w:ascii="Times New Roman" w:hAnsi="Times New Roman"/>
          <w:sz w:val="24"/>
          <w:szCs w:val="24"/>
        </w:rPr>
        <w:t>Кыринского</w:t>
      </w:r>
      <w:proofErr w:type="spellEnd"/>
      <w:r w:rsidR="00863A3A">
        <w:rPr>
          <w:rFonts w:ascii="Times New Roman" w:hAnsi="Times New Roman"/>
          <w:sz w:val="24"/>
          <w:szCs w:val="24"/>
        </w:rPr>
        <w:t xml:space="preserve"> муниципального округа Забайкальского края </w:t>
      </w:r>
      <w:r w:rsidRPr="00F11C69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863A3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1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202</w:t>
      </w:r>
      <w:r w:rsidR="00863A3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1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863A3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1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11C69" w:rsidRDefault="00F11C69" w:rsidP="00F11C69">
      <w:pPr>
        <w:pStyle w:val="a8"/>
        <w:jc w:val="both"/>
        <w:rPr>
          <w:rFonts w:ascii="Times New Roman" w:hAnsi="Times New Roman"/>
          <w:sz w:val="24"/>
          <w:szCs w:val="28"/>
        </w:rPr>
      </w:pPr>
    </w:p>
    <w:p w:rsidR="00863A3A" w:rsidRDefault="00F11C69" w:rsidP="00863A3A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A3A">
        <w:rPr>
          <w:rFonts w:ascii="Times New Roman" w:hAnsi="Times New Roman" w:cs="Times New Roman"/>
          <w:sz w:val="24"/>
          <w:szCs w:val="24"/>
        </w:rPr>
        <w:t xml:space="preserve">        Казанцева Т.В. -доклад о проекте</w:t>
      </w:r>
      <w:r w:rsidR="0031277C" w:rsidRPr="00863A3A">
        <w:rPr>
          <w:rFonts w:ascii="Times New Roman" w:hAnsi="Times New Roman" w:cs="Times New Roman"/>
          <w:sz w:val="24"/>
          <w:szCs w:val="24"/>
        </w:rPr>
        <w:t xml:space="preserve"> решения  Совета</w:t>
      </w:r>
      <w:r w:rsidR="0031277C">
        <w:t xml:space="preserve"> </w:t>
      </w:r>
      <w:proofErr w:type="spellStart"/>
      <w:r w:rsidR="00863A3A">
        <w:rPr>
          <w:rFonts w:ascii="Times New Roman" w:hAnsi="Times New Roman"/>
          <w:sz w:val="24"/>
          <w:szCs w:val="24"/>
        </w:rPr>
        <w:t>Кыринского</w:t>
      </w:r>
      <w:proofErr w:type="spellEnd"/>
      <w:r w:rsidR="00863A3A">
        <w:rPr>
          <w:rFonts w:ascii="Times New Roman" w:hAnsi="Times New Roman"/>
          <w:sz w:val="24"/>
          <w:szCs w:val="24"/>
        </w:rPr>
        <w:t xml:space="preserve"> муниципального округа Забайкальского края </w:t>
      </w:r>
      <w:r w:rsidR="00863A3A" w:rsidRPr="00F11C69">
        <w:rPr>
          <w:rFonts w:ascii="Times New Roman" w:hAnsi="Times New Roman"/>
          <w:sz w:val="24"/>
          <w:szCs w:val="24"/>
        </w:rPr>
        <w:t xml:space="preserve">о бюджете </w:t>
      </w:r>
      <w:proofErr w:type="spellStart"/>
      <w:r w:rsidR="00863A3A">
        <w:rPr>
          <w:rFonts w:ascii="Times New Roman" w:hAnsi="Times New Roman"/>
          <w:sz w:val="24"/>
          <w:szCs w:val="24"/>
        </w:rPr>
        <w:t>Кыринского</w:t>
      </w:r>
      <w:proofErr w:type="spellEnd"/>
      <w:r w:rsidR="00863A3A">
        <w:rPr>
          <w:rFonts w:ascii="Times New Roman" w:hAnsi="Times New Roman"/>
          <w:sz w:val="24"/>
          <w:szCs w:val="24"/>
        </w:rPr>
        <w:t xml:space="preserve"> муниципального округа Забайкальского края </w:t>
      </w:r>
      <w:r w:rsidR="00863A3A" w:rsidRPr="00F11C69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863A3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3A3A" w:rsidRPr="00F1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202</w:t>
      </w:r>
      <w:r w:rsidR="00863A3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63A3A" w:rsidRPr="00F1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863A3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63A3A" w:rsidRPr="00F1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</w:t>
      </w:r>
      <w:r w:rsidR="00863A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6C52" w:rsidRDefault="00C06C52" w:rsidP="00C06C52">
      <w:r>
        <w:t>.</w:t>
      </w:r>
    </w:p>
    <w:p w:rsidR="001E1EB2" w:rsidRPr="001E1EB2" w:rsidRDefault="001E1EB2" w:rsidP="00C06C52">
      <w:r>
        <w:t xml:space="preserve">             </w:t>
      </w:r>
      <w:r w:rsidRPr="001E1EB2">
        <w:t xml:space="preserve">В соответствии с Положением о бюджетном процессе </w:t>
      </w:r>
      <w:proofErr w:type="spellStart"/>
      <w:r w:rsidR="00863A3A">
        <w:t>Кыринского</w:t>
      </w:r>
      <w:proofErr w:type="spellEnd"/>
      <w:r w:rsidR="00863A3A">
        <w:t xml:space="preserve"> муниципального округа Забайкальского края</w:t>
      </w:r>
      <w:r w:rsidRPr="001E1EB2">
        <w:t xml:space="preserve">  проект решения о бюджете разработан на 3 года-  202</w:t>
      </w:r>
      <w:r w:rsidR="00863A3A">
        <w:t>6</w:t>
      </w:r>
      <w:r w:rsidRPr="001E1EB2">
        <w:t xml:space="preserve"> год и плановый период 202</w:t>
      </w:r>
      <w:r w:rsidR="00863A3A">
        <w:t>7</w:t>
      </w:r>
      <w:r w:rsidRPr="001E1EB2">
        <w:t xml:space="preserve"> и 202</w:t>
      </w:r>
      <w:r w:rsidR="00863A3A">
        <w:t>8</w:t>
      </w:r>
      <w:r w:rsidRPr="001E1EB2">
        <w:t xml:space="preserve"> годов.</w:t>
      </w:r>
    </w:p>
    <w:p w:rsidR="00863A3A" w:rsidRPr="00863A3A" w:rsidRDefault="001E1EB2" w:rsidP="00863A3A">
      <w:pPr>
        <w:jc w:val="both"/>
      </w:pPr>
      <w:r w:rsidRPr="001E1EB2">
        <w:tab/>
      </w:r>
      <w:r w:rsidR="00863A3A" w:rsidRPr="00863A3A">
        <w:t xml:space="preserve">Основные  параметры  бюджета </w:t>
      </w:r>
      <w:proofErr w:type="spellStart"/>
      <w:r w:rsidR="00863A3A" w:rsidRPr="00863A3A">
        <w:t>Кыринского</w:t>
      </w:r>
      <w:proofErr w:type="spellEnd"/>
      <w:r w:rsidR="00863A3A" w:rsidRPr="00863A3A">
        <w:t xml:space="preserve"> муниципального округа определились следующим образом</w:t>
      </w:r>
      <w:proofErr w:type="gramStart"/>
      <w:r w:rsidR="00863A3A" w:rsidRPr="00863A3A">
        <w:t xml:space="preserve"> :</w:t>
      </w:r>
      <w:proofErr w:type="gramEnd"/>
    </w:p>
    <w:p w:rsidR="00863A3A" w:rsidRPr="00863A3A" w:rsidRDefault="00863A3A" w:rsidP="00863A3A">
      <w:pPr>
        <w:ind w:firstLine="708"/>
        <w:jc w:val="both"/>
      </w:pPr>
      <w:r w:rsidRPr="00863A3A">
        <w:t>на 2026 год  по  доходам  в сумме  1009938,0 тыс. рублей, в том числе безвозмездные поступления в сумме 542542,9 тыс. рублей, по расходам в сумме 1009938,0 тыс. рублей;</w:t>
      </w:r>
    </w:p>
    <w:p w:rsidR="00863A3A" w:rsidRPr="00863A3A" w:rsidRDefault="00863A3A" w:rsidP="00863A3A">
      <w:pPr>
        <w:ind w:firstLine="708"/>
        <w:jc w:val="both"/>
      </w:pPr>
      <w:r w:rsidRPr="00863A3A">
        <w:t xml:space="preserve">на 2027 год  по  доходам бюджета района  в сумме  866436,0  тыс. рублей,  в том числе безвозмездные поступления в сумме 426499,4  тыс. рублей,  по расходам в сумме 866436,0  тыс. рублей; </w:t>
      </w:r>
    </w:p>
    <w:p w:rsidR="00863A3A" w:rsidRPr="00863A3A" w:rsidRDefault="00863A3A" w:rsidP="00863A3A">
      <w:pPr>
        <w:ind w:firstLine="708"/>
        <w:jc w:val="both"/>
      </w:pPr>
      <w:r w:rsidRPr="00863A3A">
        <w:t>на 2028 год  по  доходам бюджета района  в сумме  857218,4 тыс. рублей,  в том числе безвозмездные поступления в сумме  388298,2 тыс. рублей,  по расходам в сумме  857218,4 тыс. рублей.</w:t>
      </w:r>
    </w:p>
    <w:p w:rsidR="00863A3A" w:rsidRPr="00863A3A" w:rsidRDefault="0018669C" w:rsidP="00863A3A">
      <w:pPr>
        <w:ind w:firstLine="709"/>
        <w:jc w:val="both"/>
      </w:pPr>
      <w:r>
        <w:t xml:space="preserve">          </w:t>
      </w:r>
      <w:proofErr w:type="gramStart"/>
      <w:r w:rsidR="00863A3A" w:rsidRPr="00863A3A">
        <w:t xml:space="preserve">Прогнозирование налоговых и неналоговых доходов бюджета </w:t>
      </w:r>
      <w:proofErr w:type="spellStart"/>
      <w:r w:rsidR="00863A3A" w:rsidRPr="00863A3A">
        <w:t>Кыринского</w:t>
      </w:r>
      <w:proofErr w:type="spellEnd"/>
      <w:r w:rsidR="00863A3A" w:rsidRPr="00863A3A">
        <w:t xml:space="preserve"> муниципального округа (далее по тексту – бюджета муниципального округа)  на 2026 год </w:t>
      </w:r>
      <w:r w:rsidR="00863A3A" w:rsidRPr="00863A3A">
        <w:rPr>
          <w:bCs/>
        </w:rPr>
        <w:t>и плановый период 2027 и 2028 годов</w:t>
      </w:r>
      <w:r w:rsidR="00863A3A" w:rsidRPr="00863A3A">
        <w:t xml:space="preserve"> проводилось в соответствии с основными направлениями налоговой политики  </w:t>
      </w:r>
      <w:proofErr w:type="spellStart"/>
      <w:r w:rsidR="00863A3A" w:rsidRPr="00863A3A">
        <w:t>Кыринского</w:t>
      </w:r>
      <w:proofErr w:type="spellEnd"/>
      <w:r w:rsidR="00863A3A" w:rsidRPr="00863A3A">
        <w:t xml:space="preserve"> муниципального округа, которые предусматривают обеспечение эффективной и стабильной налоговой системы, бюджетной устойчивости в среднесрочной и долгосрочной перспективе, решение задач по увеличению налогового потенциала и доходной базы</w:t>
      </w:r>
      <w:proofErr w:type="gramEnd"/>
      <w:r w:rsidR="00863A3A" w:rsidRPr="00863A3A">
        <w:t xml:space="preserve"> бюджета района, привлечению инвестиций, поддержке предпринимательской деятельности.</w:t>
      </w:r>
    </w:p>
    <w:p w:rsidR="00863A3A" w:rsidRPr="00863A3A" w:rsidRDefault="00863A3A" w:rsidP="00863A3A">
      <w:pPr>
        <w:widowControl w:val="0"/>
        <w:autoSpaceDE w:val="0"/>
        <w:autoSpaceDN w:val="0"/>
        <w:spacing w:after="200"/>
        <w:ind w:firstLine="708"/>
        <w:jc w:val="both"/>
      </w:pPr>
      <w:r w:rsidRPr="00863A3A">
        <w:t>В целях повышения объективности и обоснованности прогнозной оценки доходов, снижения рисков не до поступлений доходов использованы отчетные данные, отражающие реальную ситуацию с поступлением доходов в текущем году и предшествующие годы.</w:t>
      </w:r>
    </w:p>
    <w:p w:rsidR="0018669C" w:rsidRDefault="001F2A28" w:rsidP="00863A3A">
      <w:pPr>
        <w:jc w:val="both"/>
      </w:pPr>
      <w:r w:rsidRPr="001F2A28">
        <w:lastRenderedPageBreak/>
        <w:t>бюджета района, привлечению инвестиций, поддержке предпринимательской деятельности.</w:t>
      </w:r>
    </w:p>
    <w:p w:rsidR="00863A3A" w:rsidRPr="00863A3A" w:rsidRDefault="00863A3A" w:rsidP="00863A3A">
      <w:pPr>
        <w:spacing w:before="200"/>
        <w:ind w:firstLine="709"/>
        <w:jc w:val="both"/>
      </w:pPr>
      <w:r w:rsidRPr="00863A3A">
        <w:t>Общий объем налоговых и неналоговых доходов бюджета муниципального округа на 2026 год прогнозируется в сумме 467395,1  тыс. рублей с ростом к первоначальному показателю 2025 года на 150480,1 тыс. рублей, или на 47,5 процента.</w:t>
      </w:r>
    </w:p>
    <w:p w:rsidR="00863A3A" w:rsidRPr="00863A3A" w:rsidRDefault="00863A3A" w:rsidP="00863A3A">
      <w:pPr>
        <w:autoSpaceDE w:val="0"/>
        <w:autoSpaceDN w:val="0"/>
        <w:adjustRightInd w:val="0"/>
        <w:ind w:firstLine="709"/>
        <w:jc w:val="both"/>
      </w:pPr>
      <w:r w:rsidRPr="00863A3A">
        <w:t>Размер налоговых доходов составит 444650,5 тыс. рублей с ростом к показателю 2025 года на 149190,5 тыс. рублей, или на 50,5 процента, неналоговых доходов – 22744,6  тыс. рублей с ростом к показателю 2025 года на 1289,6 тыс. рублей, или на 6,0 процента.</w:t>
      </w:r>
    </w:p>
    <w:p w:rsidR="00863A3A" w:rsidRPr="00863A3A" w:rsidRDefault="00863A3A" w:rsidP="00863A3A">
      <w:pPr>
        <w:tabs>
          <w:tab w:val="left" w:pos="7666"/>
        </w:tabs>
        <w:ind w:firstLine="696"/>
        <w:jc w:val="both"/>
      </w:pPr>
      <w:r w:rsidRPr="00863A3A">
        <w:rPr>
          <w:spacing w:val="-4"/>
        </w:rPr>
        <w:t>Прогнозируемый о</w:t>
      </w:r>
      <w:r w:rsidRPr="00863A3A">
        <w:t>бщий объем налоговых и неналоговых доходов бюджета муниципального округа н</w:t>
      </w:r>
      <w:r w:rsidRPr="00863A3A">
        <w:rPr>
          <w:spacing w:val="-4"/>
        </w:rPr>
        <w:t xml:space="preserve">а 2027 год </w:t>
      </w:r>
      <w:r w:rsidRPr="00863A3A">
        <w:t>составит 439936,6 тыс. рублей с ростом к общему объему налоговых и неналоговых доходов 2026 года 8,2 процента, на 2028 год – 468920,2 тыс. рублей с ростом к общему объему налоговых и неналоговых доходов 2027 года на 6,6 процента.</w:t>
      </w:r>
    </w:p>
    <w:p w:rsidR="00863A3A" w:rsidRPr="00863A3A" w:rsidRDefault="00863A3A" w:rsidP="00863A3A">
      <w:pPr>
        <w:ind w:firstLine="720"/>
        <w:jc w:val="both"/>
      </w:pPr>
      <w:r w:rsidRPr="00863A3A">
        <w:t xml:space="preserve">Общий объем безвозмездных поступлений в 2026 году составит </w:t>
      </w:r>
      <w:r w:rsidRPr="00863A3A">
        <w:rPr>
          <w:color w:val="000000"/>
        </w:rPr>
        <w:t xml:space="preserve">542542,9  </w:t>
      </w:r>
      <w:r w:rsidRPr="00863A3A">
        <w:t>тыс.</w:t>
      </w:r>
      <w:r w:rsidRPr="00863A3A">
        <w:rPr>
          <w:color w:val="000000"/>
        </w:rPr>
        <w:t> </w:t>
      </w:r>
      <w:r w:rsidRPr="00863A3A">
        <w:t>рублей, или с ростом  к показателю 2025 года на 25,0 процента.</w:t>
      </w:r>
    </w:p>
    <w:p w:rsidR="00863A3A" w:rsidRPr="00863A3A" w:rsidRDefault="00863A3A" w:rsidP="00863A3A">
      <w:pPr>
        <w:ind w:firstLine="720"/>
        <w:jc w:val="both"/>
      </w:pPr>
      <w:r w:rsidRPr="00863A3A">
        <w:t>Общий объем безвозмездных поступлений в 2027 году составит 426499,4 тыс. рублей, в 2027 году – 388298,2 тыс. рублей.</w:t>
      </w:r>
    </w:p>
    <w:p w:rsidR="00AA10C3" w:rsidRPr="00D43A24" w:rsidRDefault="00AA10C3" w:rsidP="00AA10C3">
      <w:pPr>
        <w:jc w:val="both"/>
        <w:rPr>
          <w:bCs/>
        </w:rPr>
      </w:pPr>
      <w:r w:rsidRPr="00D43A24">
        <w:tab/>
      </w:r>
    </w:p>
    <w:p w:rsidR="00863A3A" w:rsidRPr="00863A3A" w:rsidRDefault="00AA10C3" w:rsidP="00863A3A">
      <w:pPr>
        <w:pStyle w:val="31"/>
        <w:tabs>
          <w:tab w:val="left" w:pos="0"/>
        </w:tabs>
        <w:spacing w:after="0"/>
        <w:ind w:left="0"/>
        <w:rPr>
          <w:sz w:val="22"/>
          <w:szCs w:val="22"/>
        </w:rPr>
      </w:pPr>
      <w:r>
        <w:rPr>
          <w:sz w:val="24"/>
          <w:szCs w:val="24"/>
        </w:rPr>
        <w:t xml:space="preserve">            </w:t>
      </w:r>
      <w:r w:rsidR="00863A3A" w:rsidRPr="00863A3A">
        <w:rPr>
          <w:sz w:val="22"/>
          <w:szCs w:val="22"/>
        </w:rPr>
        <w:t xml:space="preserve">Объем расходов </w:t>
      </w:r>
      <w:r w:rsidR="00863A3A" w:rsidRPr="00863A3A">
        <w:rPr>
          <w:color w:val="000000"/>
          <w:sz w:val="22"/>
          <w:szCs w:val="22"/>
        </w:rPr>
        <w:t xml:space="preserve">бюджета муниципального округа </w:t>
      </w:r>
      <w:r w:rsidR="00863A3A" w:rsidRPr="00863A3A">
        <w:rPr>
          <w:sz w:val="22"/>
          <w:szCs w:val="22"/>
        </w:rPr>
        <w:t>на 2026 год предусматривается в сумме 1009938,0 тыс. рублей, на 2027 год в сумме 866436,0 тыс. рублей, на 2027  год  857218,4 тыс. рублей</w:t>
      </w:r>
      <w:proofErr w:type="gramStart"/>
      <w:r w:rsidR="00863A3A" w:rsidRPr="00863A3A">
        <w:rPr>
          <w:sz w:val="22"/>
          <w:szCs w:val="22"/>
        </w:rPr>
        <w:t xml:space="preserve"> .</w:t>
      </w:r>
      <w:proofErr w:type="gramEnd"/>
    </w:p>
    <w:p w:rsidR="00AA10C3" w:rsidRPr="0018669C" w:rsidRDefault="00AA10C3" w:rsidP="0018669C">
      <w:pPr>
        <w:pStyle w:val="31"/>
        <w:tabs>
          <w:tab w:val="left" w:pos="0"/>
        </w:tabs>
        <w:spacing w:after="0"/>
        <w:ind w:left="0"/>
        <w:rPr>
          <w:sz w:val="24"/>
          <w:szCs w:val="24"/>
        </w:rPr>
      </w:pPr>
      <w:r w:rsidRPr="00AA10C3">
        <w:t xml:space="preserve">         </w:t>
      </w:r>
      <w:r w:rsidRPr="0018669C">
        <w:rPr>
          <w:sz w:val="24"/>
          <w:szCs w:val="24"/>
        </w:rPr>
        <w:t>Планирование расходов производилось исходя из возможностей доходных источников бюджета района.</w:t>
      </w:r>
    </w:p>
    <w:p w:rsidR="00AA10C3" w:rsidRPr="00AA10C3" w:rsidRDefault="00AA10C3" w:rsidP="00483D7B">
      <w:pPr>
        <w:jc w:val="both"/>
      </w:pPr>
      <w:r w:rsidRPr="00AA10C3">
        <w:t xml:space="preserve">         В качестве основных приоритетов при планировании расходов бюджета </w:t>
      </w:r>
      <w:r w:rsidR="000C053D">
        <w:t xml:space="preserve">округа </w:t>
      </w:r>
      <w:r w:rsidRPr="00AA10C3">
        <w:t xml:space="preserve">определены бюджетные ассигнования на </w:t>
      </w:r>
      <w:r w:rsidRPr="00AA10C3">
        <w:rPr>
          <w:lang w:eastAsia="en-US"/>
        </w:rPr>
        <w:t xml:space="preserve">заработную плату и начисления на выплаты по оплате труда работников бюджетной сферы, оплату коммунальных услуг, </w:t>
      </w:r>
      <w:r w:rsidRPr="00AA10C3">
        <w:rPr>
          <w:lang w:eastAsia="en-US"/>
        </w:rPr>
        <w:t xml:space="preserve">топлива, </w:t>
      </w:r>
      <w:r w:rsidRPr="00AA10C3">
        <w:rPr>
          <w:lang w:eastAsia="en-US"/>
        </w:rPr>
        <w:t>уплату налогов, финансовое обеспечение публичных нормативных обязательств</w:t>
      </w:r>
      <w:r w:rsidR="00483D7B">
        <w:rPr>
          <w:lang w:eastAsia="en-US"/>
        </w:rPr>
        <w:t xml:space="preserve">. </w:t>
      </w:r>
    </w:p>
    <w:p w:rsidR="00AA10C3" w:rsidRPr="00AA10C3" w:rsidRDefault="00483D7B" w:rsidP="00483D7B">
      <w:pPr>
        <w:jc w:val="both"/>
        <w:rPr>
          <w:highlight w:val="cyan"/>
        </w:rPr>
      </w:pPr>
      <w:r>
        <w:t xml:space="preserve">      </w:t>
      </w:r>
      <w:r w:rsidR="00AA10C3" w:rsidRPr="00AA10C3">
        <w:t xml:space="preserve">Бюджет </w:t>
      </w:r>
      <w:r w:rsidR="00863A3A">
        <w:t>округа</w:t>
      </w:r>
      <w:r w:rsidR="00AA10C3" w:rsidRPr="00AA10C3">
        <w:t xml:space="preserve">  на предстоящий период составлен частично</w:t>
      </w:r>
      <w:proofErr w:type="gramStart"/>
      <w:r w:rsidR="00AA10C3" w:rsidRPr="00AA10C3">
        <w:t xml:space="preserve"> ,</w:t>
      </w:r>
      <w:proofErr w:type="gramEnd"/>
      <w:r w:rsidR="00AA10C3" w:rsidRPr="00AA10C3">
        <w:t>с учетом программного принципа финансирования расходов бюджета.</w:t>
      </w:r>
      <w:r w:rsidR="00AA10C3" w:rsidRPr="00AA10C3">
        <w:rPr>
          <w:highlight w:val="cyan"/>
        </w:rPr>
        <w:t xml:space="preserve"> </w:t>
      </w:r>
    </w:p>
    <w:p w:rsidR="000C053D" w:rsidRPr="000C053D" w:rsidRDefault="000C053D" w:rsidP="000C053D">
      <w:pPr>
        <w:pStyle w:val="31"/>
        <w:tabs>
          <w:tab w:val="left" w:pos="0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C053D">
        <w:rPr>
          <w:sz w:val="24"/>
          <w:szCs w:val="24"/>
        </w:rPr>
        <w:t xml:space="preserve">В соответствии с имеющимися источниками  на 2026 год предлагается направить на финансирование расходов, на исполнение государственных полномочий 409977,9 тыс. рублей,  за счёт собственных доходов бюджета района 599960,1 тыс. рублей. </w:t>
      </w:r>
    </w:p>
    <w:p w:rsidR="00330275" w:rsidRPr="000C053D" w:rsidRDefault="00F11C69" w:rsidP="00F11C69">
      <w:pPr>
        <w:jc w:val="both"/>
        <w:outlineLvl w:val="3"/>
      </w:pPr>
      <w:r w:rsidRPr="000C053D">
        <w:t xml:space="preserve">          </w:t>
      </w:r>
    </w:p>
    <w:p w:rsidR="00330275" w:rsidRDefault="00330275" w:rsidP="00330275">
      <w:pPr>
        <w:ind w:firstLine="709"/>
        <w:jc w:val="both"/>
        <w:rPr>
          <w:szCs w:val="28"/>
        </w:rPr>
      </w:pPr>
      <w:r>
        <w:rPr>
          <w:szCs w:val="28"/>
        </w:rPr>
        <w:t>Председатель подвел итоги  публичных слушаний.</w:t>
      </w:r>
    </w:p>
    <w:p w:rsidR="00483D7B" w:rsidRDefault="00483D7B" w:rsidP="00330275">
      <w:pPr>
        <w:ind w:firstLine="709"/>
        <w:jc w:val="both"/>
        <w:rPr>
          <w:szCs w:val="28"/>
        </w:rPr>
      </w:pPr>
    </w:p>
    <w:p w:rsidR="00330275" w:rsidRDefault="00330275" w:rsidP="00330275">
      <w:pPr>
        <w:ind w:firstLine="709"/>
        <w:jc w:val="both"/>
        <w:rPr>
          <w:szCs w:val="28"/>
        </w:rPr>
      </w:pPr>
      <w:r>
        <w:rPr>
          <w:szCs w:val="28"/>
        </w:rPr>
        <w:t>Принято решение:</w:t>
      </w:r>
    </w:p>
    <w:p w:rsidR="00330275" w:rsidRPr="00330275" w:rsidRDefault="00330275" w:rsidP="00330275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1.Принять информацию о проекте бюджета </w:t>
      </w:r>
      <w:proofErr w:type="spellStart"/>
      <w:r w:rsidR="000C053D">
        <w:rPr>
          <w:rFonts w:ascii="Times New Roman" w:hAnsi="Times New Roman"/>
          <w:sz w:val="24"/>
          <w:szCs w:val="24"/>
        </w:rPr>
        <w:t>Кыринского</w:t>
      </w:r>
      <w:proofErr w:type="spellEnd"/>
      <w:r w:rsidR="000C053D">
        <w:rPr>
          <w:rFonts w:ascii="Times New Roman" w:hAnsi="Times New Roman"/>
          <w:sz w:val="24"/>
          <w:szCs w:val="24"/>
        </w:rPr>
        <w:t xml:space="preserve"> муниципального округа Забайкальского края </w:t>
      </w:r>
      <w:r w:rsidR="000C053D" w:rsidRPr="00F11C69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0C053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C053D" w:rsidRPr="00F1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202</w:t>
      </w:r>
      <w:r w:rsidR="000C053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C053D" w:rsidRPr="00F1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0C053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C053D" w:rsidRPr="00F11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</w:t>
      </w:r>
      <w:r w:rsidR="000C0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0275">
        <w:rPr>
          <w:rFonts w:ascii="Times New Roman" w:hAnsi="Times New Roman" w:cs="Times New Roman"/>
          <w:color w:val="000000" w:themeColor="text1"/>
          <w:sz w:val="24"/>
          <w:szCs w:val="24"/>
        </w:rPr>
        <w:t>к сведению.</w:t>
      </w:r>
    </w:p>
    <w:p w:rsidR="00330275" w:rsidRPr="00330275" w:rsidRDefault="00330275" w:rsidP="000C053D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275">
        <w:rPr>
          <w:rFonts w:ascii="Times New Roman" w:hAnsi="Times New Roman" w:cs="Times New Roman"/>
          <w:color w:val="000000" w:themeColor="text1"/>
          <w:sz w:val="24"/>
          <w:szCs w:val="24"/>
        </w:rPr>
        <w:t>2.Совету</w:t>
      </w:r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0C053D" w:rsidRPr="000C053D">
        <w:rPr>
          <w:rFonts w:ascii="Times New Roman" w:hAnsi="Times New Roman" w:cs="Times New Roman"/>
          <w:color w:val="000000" w:themeColor="text1"/>
          <w:sz w:val="24"/>
          <w:szCs w:val="24"/>
        </w:rPr>
        <w:t>Кыринского</w:t>
      </w:r>
      <w:proofErr w:type="spellEnd"/>
      <w:r w:rsidR="000C053D" w:rsidRPr="000C0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0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33027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0C0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33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0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    Забайкальского    края   </w:t>
      </w:r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3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рассмотрении проекта решения  «О бюджете </w:t>
      </w:r>
      <w:proofErr w:type="spellStart"/>
      <w:r w:rsidR="000C053D">
        <w:rPr>
          <w:rFonts w:ascii="Times New Roman" w:hAnsi="Times New Roman" w:cs="Times New Roman"/>
          <w:color w:val="000000" w:themeColor="text1"/>
          <w:sz w:val="24"/>
          <w:szCs w:val="24"/>
        </w:rPr>
        <w:t>Кыринского</w:t>
      </w:r>
      <w:proofErr w:type="spellEnd"/>
      <w:r w:rsidR="000C0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0C053D">
        <w:rPr>
          <w:rFonts w:ascii="Times New Roman" w:hAnsi="Times New Roman" w:cs="Times New Roman"/>
          <w:color w:val="000000" w:themeColor="text1"/>
          <w:sz w:val="24"/>
          <w:szCs w:val="24"/>
        </w:rPr>
        <w:t>округа Забайкальского края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</w:t>
      </w:r>
      <w:r w:rsidR="000C053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202</w:t>
      </w:r>
      <w:r w:rsidR="000C053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0C053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</w:t>
      </w:r>
      <w:r w:rsidRPr="00330275">
        <w:rPr>
          <w:rFonts w:ascii="Times New Roman" w:hAnsi="Times New Roman" w:cs="Times New Roman"/>
          <w:color w:val="000000" w:themeColor="text1"/>
          <w:sz w:val="24"/>
          <w:szCs w:val="24"/>
        </w:rPr>
        <w:t>»  учесть рекомендации публичных слушаний.</w:t>
      </w:r>
    </w:p>
    <w:p w:rsidR="00F11C69" w:rsidRDefault="00F11C69" w:rsidP="00F11C69">
      <w:pPr>
        <w:jc w:val="both"/>
      </w:pPr>
    </w:p>
    <w:p w:rsidR="0000779D" w:rsidRDefault="0000779D" w:rsidP="00F11C69">
      <w:pPr>
        <w:jc w:val="both"/>
      </w:pPr>
    </w:p>
    <w:p w:rsidR="00F11C69" w:rsidRDefault="00F11C69" w:rsidP="00F11C69">
      <w:pPr>
        <w:jc w:val="both"/>
      </w:pPr>
    </w:p>
    <w:p w:rsidR="0000779D" w:rsidRDefault="0000779D" w:rsidP="00F11C69">
      <w:pPr>
        <w:jc w:val="both"/>
      </w:pPr>
      <w:r>
        <w:t>Председатель:</w:t>
      </w:r>
    </w:p>
    <w:p w:rsidR="0000779D" w:rsidRDefault="0000779D" w:rsidP="00F11C69">
      <w:pPr>
        <w:jc w:val="both"/>
      </w:pPr>
      <w:r>
        <w:t>глава муниципального района «</w:t>
      </w:r>
      <w:proofErr w:type="spellStart"/>
      <w:r>
        <w:t>Кыринский</w:t>
      </w:r>
      <w:proofErr w:type="spellEnd"/>
      <w:r>
        <w:t xml:space="preserve"> район»                </w:t>
      </w:r>
      <w:proofErr w:type="spellStart"/>
      <w:r>
        <w:t>Л.Ц.Сакияева</w:t>
      </w:r>
      <w:proofErr w:type="spellEnd"/>
    </w:p>
    <w:p w:rsidR="0000779D" w:rsidRDefault="0000779D" w:rsidP="00F11C69">
      <w:pPr>
        <w:jc w:val="both"/>
      </w:pPr>
    </w:p>
    <w:p w:rsidR="0000779D" w:rsidRDefault="0000779D" w:rsidP="00F11C69">
      <w:pPr>
        <w:jc w:val="both"/>
      </w:pPr>
    </w:p>
    <w:p w:rsidR="0000779D" w:rsidRDefault="0000779D" w:rsidP="0000779D">
      <w:pPr>
        <w:jc w:val="both"/>
      </w:pPr>
      <w:r>
        <w:t>Секретарь:</w:t>
      </w:r>
    </w:p>
    <w:p w:rsidR="0000779D" w:rsidRDefault="0000779D" w:rsidP="0000779D">
      <w:pPr>
        <w:jc w:val="both"/>
        <w:rPr>
          <w:szCs w:val="28"/>
        </w:rPr>
      </w:pPr>
      <w:r>
        <w:rPr>
          <w:szCs w:val="28"/>
        </w:rPr>
        <w:t xml:space="preserve">главный специалист по бюджету   </w:t>
      </w:r>
    </w:p>
    <w:p w:rsidR="0000779D" w:rsidRPr="0000779D" w:rsidRDefault="0000779D" w:rsidP="0000779D">
      <w:pPr>
        <w:jc w:val="both"/>
      </w:pPr>
      <w:r>
        <w:rPr>
          <w:szCs w:val="28"/>
        </w:rPr>
        <w:t xml:space="preserve">Комитета по финансам                                           </w:t>
      </w:r>
      <w:proofErr w:type="spellStart"/>
      <w:r>
        <w:rPr>
          <w:szCs w:val="28"/>
        </w:rPr>
        <w:t>Л.А.Плютинская</w:t>
      </w:r>
      <w:proofErr w:type="spellEnd"/>
    </w:p>
    <w:p w:rsidR="00501B66" w:rsidRPr="00F11C69" w:rsidRDefault="00501B66" w:rsidP="001E1EB2">
      <w:pPr>
        <w:ind w:firstLine="709"/>
        <w:jc w:val="both"/>
      </w:pPr>
    </w:p>
    <w:sectPr w:rsidR="00501B66" w:rsidRPr="00F11C69" w:rsidSect="00272F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C25AC"/>
    <w:multiLevelType w:val="hybridMultilevel"/>
    <w:tmpl w:val="06041BA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035F"/>
    <w:rsid w:val="0000779D"/>
    <w:rsid w:val="00074A71"/>
    <w:rsid w:val="000B6D9C"/>
    <w:rsid w:val="000C053D"/>
    <w:rsid w:val="000D559B"/>
    <w:rsid w:val="000E2BEF"/>
    <w:rsid w:val="000F5718"/>
    <w:rsid w:val="00120F19"/>
    <w:rsid w:val="0013051E"/>
    <w:rsid w:val="0014015C"/>
    <w:rsid w:val="0018669C"/>
    <w:rsid w:val="00186991"/>
    <w:rsid w:val="001B52B8"/>
    <w:rsid w:val="001B6289"/>
    <w:rsid w:val="001E1EB2"/>
    <w:rsid w:val="001F2A28"/>
    <w:rsid w:val="00203C53"/>
    <w:rsid w:val="0025035F"/>
    <w:rsid w:val="00272FEB"/>
    <w:rsid w:val="00273B7B"/>
    <w:rsid w:val="002749B0"/>
    <w:rsid w:val="0027603B"/>
    <w:rsid w:val="002E3555"/>
    <w:rsid w:val="002F6D5B"/>
    <w:rsid w:val="0031277C"/>
    <w:rsid w:val="00330275"/>
    <w:rsid w:val="003473C9"/>
    <w:rsid w:val="0035538A"/>
    <w:rsid w:val="00386902"/>
    <w:rsid w:val="003C13FB"/>
    <w:rsid w:val="00423627"/>
    <w:rsid w:val="00427849"/>
    <w:rsid w:val="00452482"/>
    <w:rsid w:val="00463EC9"/>
    <w:rsid w:val="00483D7B"/>
    <w:rsid w:val="004856AA"/>
    <w:rsid w:val="004A6A72"/>
    <w:rsid w:val="004E2FEB"/>
    <w:rsid w:val="004F5468"/>
    <w:rsid w:val="00501B66"/>
    <w:rsid w:val="00542703"/>
    <w:rsid w:val="00574138"/>
    <w:rsid w:val="005C1D81"/>
    <w:rsid w:val="0061554E"/>
    <w:rsid w:val="006231DD"/>
    <w:rsid w:val="00641B03"/>
    <w:rsid w:val="00651139"/>
    <w:rsid w:val="006518BC"/>
    <w:rsid w:val="00657F06"/>
    <w:rsid w:val="006634D1"/>
    <w:rsid w:val="006928A8"/>
    <w:rsid w:val="00694624"/>
    <w:rsid w:val="006A4277"/>
    <w:rsid w:val="006B536E"/>
    <w:rsid w:val="006C712F"/>
    <w:rsid w:val="00704242"/>
    <w:rsid w:val="0070474C"/>
    <w:rsid w:val="00716788"/>
    <w:rsid w:val="0073701B"/>
    <w:rsid w:val="007A2BE4"/>
    <w:rsid w:val="007B2C66"/>
    <w:rsid w:val="007D2027"/>
    <w:rsid w:val="00817C04"/>
    <w:rsid w:val="00826C9F"/>
    <w:rsid w:val="00841A47"/>
    <w:rsid w:val="00841EFA"/>
    <w:rsid w:val="00863A3A"/>
    <w:rsid w:val="008A16FF"/>
    <w:rsid w:val="009135F8"/>
    <w:rsid w:val="00913EF3"/>
    <w:rsid w:val="00957A23"/>
    <w:rsid w:val="009B6D02"/>
    <w:rsid w:val="009C62D8"/>
    <w:rsid w:val="00A01EFE"/>
    <w:rsid w:val="00A16618"/>
    <w:rsid w:val="00A32BE9"/>
    <w:rsid w:val="00A504C9"/>
    <w:rsid w:val="00A7659E"/>
    <w:rsid w:val="00A8670C"/>
    <w:rsid w:val="00AA10C3"/>
    <w:rsid w:val="00AA4A75"/>
    <w:rsid w:val="00AD1582"/>
    <w:rsid w:val="00AE527C"/>
    <w:rsid w:val="00AF1000"/>
    <w:rsid w:val="00AF3251"/>
    <w:rsid w:val="00B35EB1"/>
    <w:rsid w:val="00B70166"/>
    <w:rsid w:val="00B842D1"/>
    <w:rsid w:val="00B91795"/>
    <w:rsid w:val="00BD2B9D"/>
    <w:rsid w:val="00BD4EF1"/>
    <w:rsid w:val="00C06C52"/>
    <w:rsid w:val="00C27585"/>
    <w:rsid w:val="00C407D9"/>
    <w:rsid w:val="00C923B9"/>
    <w:rsid w:val="00CB611A"/>
    <w:rsid w:val="00CF21C4"/>
    <w:rsid w:val="00D71B9D"/>
    <w:rsid w:val="00D74363"/>
    <w:rsid w:val="00D77169"/>
    <w:rsid w:val="00D93618"/>
    <w:rsid w:val="00D96B40"/>
    <w:rsid w:val="00DE40F8"/>
    <w:rsid w:val="00E13F20"/>
    <w:rsid w:val="00E3078D"/>
    <w:rsid w:val="00E322BE"/>
    <w:rsid w:val="00E33A8C"/>
    <w:rsid w:val="00E45992"/>
    <w:rsid w:val="00E753D6"/>
    <w:rsid w:val="00E8431C"/>
    <w:rsid w:val="00EA12B4"/>
    <w:rsid w:val="00EB5E64"/>
    <w:rsid w:val="00ED26B5"/>
    <w:rsid w:val="00F11C69"/>
    <w:rsid w:val="00F20ADF"/>
    <w:rsid w:val="00F41B19"/>
    <w:rsid w:val="00F65B3A"/>
    <w:rsid w:val="00FC6650"/>
    <w:rsid w:val="00FD432D"/>
    <w:rsid w:val="00FF5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035F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035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25035F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25035F"/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503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3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3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5035F"/>
    <w:pPr>
      <w:ind w:left="720"/>
      <w:contextualSpacing/>
    </w:pPr>
  </w:style>
  <w:style w:type="table" w:styleId="a7">
    <w:name w:val="Table Grid"/>
    <w:basedOn w:val="a1"/>
    <w:uiPriority w:val="59"/>
    <w:rsid w:val="004F5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01B66"/>
    <w:pPr>
      <w:spacing w:after="0" w:line="240" w:lineRule="auto"/>
    </w:pPr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A10C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A10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AA10C3"/>
    <w:pPr>
      <w:spacing w:after="120"/>
    </w:pPr>
    <w:rPr>
      <w:lang/>
    </w:rPr>
  </w:style>
  <w:style w:type="character" w:customStyle="1" w:styleId="aa">
    <w:name w:val="Основной текст Знак"/>
    <w:basedOn w:val="a0"/>
    <w:link w:val="a9"/>
    <w:uiPriority w:val="99"/>
    <w:semiHidden/>
    <w:rsid w:val="00AA10C3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035F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035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25035F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25035F"/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503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3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3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5035F"/>
    <w:pPr>
      <w:ind w:left="720"/>
      <w:contextualSpacing/>
    </w:pPr>
  </w:style>
  <w:style w:type="table" w:styleId="a7">
    <w:name w:val="Table Grid"/>
    <w:basedOn w:val="a1"/>
    <w:uiPriority w:val="59"/>
    <w:rsid w:val="004F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01B66"/>
    <w:pPr>
      <w:spacing w:after="0" w:line="240" w:lineRule="auto"/>
    </w:pPr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A10C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A10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AA10C3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semiHidden/>
    <w:rsid w:val="00AA10C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ЛМихайлова</dc:creator>
  <cp:lastModifiedBy>User</cp:lastModifiedBy>
  <cp:revision>14</cp:revision>
  <cp:lastPrinted>2023-10-16T01:53:00Z</cp:lastPrinted>
  <dcterms:created xsi:type="dcterms:W3CDTF">2024-01-19T04:56:00Z</dcterms:created>
  <dcterms:modified xsi:type="dcterms:W3CDTF">2026-01-10T05:50:00Z</dcterms:modified>
</cp:coreProperties>
</file>