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947A7">
        <w:rPr>
          <w:sz w:val="28"/>
          <w:szCs w:val="28"/>
        </w:rPr>
        <w:t>29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947A7">
        <w:rPr>
          <w:sz w:val="28"/>
          <w:szCs w:val="28"/>
        </w:rPr>
        <w:t>779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F097C" w:rsidRPr="005F097C" w:rsidRDefault="005F097C" w:rsidP="005F097C">
      <w:pPr>
        <w:pStyle w:val="ab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F097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внесении изменений в административный регламент по предоставлению муниципальной услуги «Выдача градостроительного плана земельного участка, находящегося на территории муниципального района», утвержденного постановлением администрации муниципального района «Кыринский район» от 12.10.2022 № 816   </w:t>
      </w:r>
    </w:p>
    <w:p w:rsidR="005F097C" w:rsidRPr="005F097C" w:rsidRDefault="005F097C" w:rsidP="005F097C">
      <w:pPr>
        <w:pStyle w:val="ab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F097C" w:rsidRPr="005F097C" w:rsidRDefault="005F097C" w:rsidP="005F097C">
      <w:pPr>
        <w:ind w:firstLine="567"/>
        <w:jc w:val="both"/>
        <w:rPr>
          <w:sz w:val="26"/>
          <w:szCs w:val="26"/>
        </w:rPr>
      </w:pPr>
      <w:r w:rsidRPr="005F097C">
        <w:rPr>
          <w:sz w:val="26"/>
          <w:szCs w:val="26"/>
        </w:rPr>
        <w:t xml:space="preserve"> </w:t>
      </w:r>
      <w:r w:rsidRPr="005F097C">
        <w:rPr>
          <w:sz w:val="26"/>
          <w:szCs w:val="26"/>
        </w:rPr>
        <w:tab/>
        <w:t>Рассмотрев протест прокуратуры Кыринского района от 08.12.2025 № 07-21б-2025, руководствуясь Федеральным законом от 29.12.2014 N 473-ФЗ «О территориях опережающего развития в Российской Федерации», статьей 26 Устава Кыринского муниципального округа, администрация Кыринского муниципального округа постановляет:</w:t>
      </w:r>
    </w:p>
    <w:p w:rsidR="005F097C" w:rsidRPr="005F097C" w:rsidRDefault="005F097C" w:rsidP="005F097C">
      <w:pPr>
        <w:ind w:firstLine="567"/>
        <w:jc w:val="both"/>
        <w:rPr>
          <w:sz w:val="26"/>
          <w:szCs w:val="26"/>
        </w:rPr>
      </w:pPr>
      <w:r w:rsidRPr="005F097C">
        <w:rPr>
          <w:sz w:val="26"/>
          <w:szCs w:val="26"/>
        </w:rPr>
        <w:tab/>
        <w:t>1. Требования данного протеста прокуратуры Кыринского района удовлетворить.</w:t>
      </w:r>
    </w:p>
    <w:p w:rsidR="005F097C" w:rsidRPr="005F097C" w:rsidRDefault="005F097C" w:rsidP="005F097C">
      <w:pPr>
        <w:ind w:firstLine="567"/>
        <w:jc w:val="both"/>
        <w:rPr>
          <w:sz w:val="26"/>
          <w:szCs w:val="26"/>
        </w:rPr>
      </w:pPr>
      <w:r w:rsidRPr="005F097C">
        <w:rPr>
          <w:sz w:val="26"/>
          <w:szCs w:val="26"/>
        </w:rPr>
        <w:tab/>
        <w:t xml:space="preserve">2. Внести в административный регламент по предоставлению муниципальной услуги «Выдача градостроительного плана земельного участка, находящегося на территории муниципального района», утвержденный постановлением администрации муниципального района «Кыринский район» от 12.10.2022 № 816 следующие изменения: </w:t>
      </w:r>
    </w:p>
    <w:p w:rsidR="005F097C" w:rsidRPr="005F097C" w:rsidRDefault="005F097C" w:rsidP="005F097C">
      <w:pPr>
        <w:ind w:firstLine="567"/>
        <w:jc w:val="both"/>
        <w:rPr>
          <w:sz w:val="26"/>
          <w:szCs w:val="26"/>
        </w:rPr>
      </w:pPr>
      <w:r w:rsidRPr="005F097C">
        <w:rPr>
          <w:sz w:val="26"/>
          <w:szCs w:val="26"/>
        </w:rPr>
        <w:tab/>
        <w:t>2.1. Пункт 2.8. Регламента изложить в следующей редакции:</w:t>
      </w:r>
    </w:p>
    <w:p w:rsidR="005F097C" w:rsidRPr="005F097C" w:rsidRDefault="005F097C" w:rsidP="005F097C">
      <w:pPr>
        <w:pStyle w:val="a7"/>
        <w:spacing w:before="0" w:beforeAutospacing="0" w:after="0"/>
        <w:ind w:firstLine="567"/>
        <w:jc w:val="both"/>
        <w:rPr>
          <w:sz w:val="26"/>
          <w:szCs w:val="26"/>
        </w:rPr>
      </w:pPr>
      <w:r w:rsidRPr="005F097C">
        <w:rPr>
          <w:sz w:val="26"/>
          <w:szCs w:val="26"/>
        </w:rPr>
        <w:tab/>
        <w:t>«2.8. Срок предоставления услуги составляет не более десяти рабочих дней после получения заявления о выдаче градостроительного плана земельного участка уполномоченным органом.».</w:t>
      </w:r>
    </w:p>
    <w:p w:rsidR="005F097C" w:rsidRPr="005F097C" w:rsidRDefault="005F097C" w:rsidP="005F097C">
      <w:pPr>
        <w:pStyle w:val="a7"/>
        <w:spacing w:before="0" w:beforeAutospacing="0" w:after="0"/>
        <w:ind w:firstLine="567"/>
        <w:jc w:val="both"/>
        <w:rPr>
          <w:sz w:val="26"/>
          <w:szCs w:val="26"/>
        </w:rPr>
      </w:pPr>
      <w:r w:rsidRPr="005F097C">
        <w:rPr>
          <w:sz w:val="26"/>
          <w:szCs w:val="26"/>
        </w:rPr>
        <w:tab/>
        <w:t xml:space="preserve">2.2. Дополнить Регламент пунктом 2.23.1. следующего содержания: </w:t>
      </w:r>
    </w:p>
    <w:p w:rsidR="005F097C" w:rsidRPr="005F097C" w:rsidRDefault="005F097C" w:rsidP="005F097C">
      <w:pPr>
        <w:pStyle w:val="a7"/>
        <w:spacing w:before="0" w:beforeAutospacing="0" w:after="0" w:line="285" w:lineRule="atLeast"/>
        <w:ind w:firstLine="567"/>
        <w:jc w:val="both"/>
        <w:rPr>
          <w:sz w:val="26"/>
          <w:szCs w:val="26"/>
        </w:rPr>
      </w:pPr>
      <w:r w:rsidRPr="005F097C">
        <w:rPr>
          <w:sz w:val="26"/>
          <w:szCs w:val="26"/>
        </w:rPr>
        <w:t>«2.23.1. При подготовке градостроительного плана земельного участка направление правообладателям сетей газо-, тепло-, водоснабжения и водоотведения, сетей связи запроса о предоставлении информации о возможности подключения (технологического присоединения) объектов капитального строительства к таким сетям осуществляется в течение одного рабочего дня со дня получения заявления о выдаче градостроительного плана земельного участка.».</w:t>
      </w:r>
    </w:p>
    <w:p w:rsidR="005C0477" w:rsidRPr="005F097C" w:rsidRDefault="005F097C" w:rsidP="005F097C">
      <w:pPr>
        <w:ind w:firstLine="567"/>
        <w:jc w:val="both"/>
        <w:rPr>
          <w:sz w:val="26"/>
          <w:szCs w:val="26"/>
        </w:rPr>
      </w:pPr>
      <w:r w:rsidRPr="005F097C">
        <w:rPr>
          <w:sz w:val="26"/>
          <w:szCs w:val="26"/>
        </w:rPr>
        <w:tab/>
        <w:t>3.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Pr="005F097C" w:rsidRDefault="00607201" w:rsidP="00BF2A60">
      <w:pPr>
        <w:ind w:firstLine="709"/>
        <w:jc w:val="both"/>
        <w:rPr>
          <w:sz w:val="26"/>
          <w:szCs w:val="26"/>
        </w:rPr>
      </w:pPr>
    </w:p>
    <w:p w:rsidR="00E61773" w:rsidRDefault="00E61773" w:rsidP="00BF2A60">
      <w:pPr>
        <w:ind w:firstLine="709"/>
        <w:jc w:val="both"/>
        <w:rPr>
          <w:sz w:val="26"/>
          <w:szCs w:val="26"/>
        </w:rPr>
      </w:pPr>
    </w:p>
    <w:p w:rsidR="005F097C" w:rsidRPr="005F097C" w:rsidRDefault="005F097C" w:rsidP="00BF2A60">
      <w:pPr>
        <w:ind w:firstLine="709"/>
        <w:jc w:val="both"/>
        <w:rPr>
          <w:sz w:val="26"/>
          <w:szCs w:val="26"/>
        </w:rPr>
      </w:pPr>
    </w:p>
    <w:p w:rsidR="005F097C" w:rsidRDefault="00CD4D9D" w:rsidP="005F097C">
      <w:pPr>
        <w:rPr>
          <w:sz w:val="26"/>
          <w:szCs w:val="26"/>
        </w:rPr>
      </w:pPr>
      <w:r w:rsidRPr="005F097C">
        <w:rPr>
          <w:sz w:val="26"/>
          <w:szCs w:val="26"/>
        </w:rPr>
        <w:t>Г</w:t>
      </w:r>
      <w:r w:rsidR="00513660" w:rsidRPr="005F097C">
        <w:rPr>
          <w:sz w:val="26"/>
          <w:szCs w:val="26"/>
        </w:rPr>
        <w:t>лав</w:t>
      </w:r>
      <w:r w:rsidRPr="005F097C">
        <w:rPr>
          <w:sz w:val="26"/>
          <w:szCs w:val="26"/>
        </w:rPr>
        <w:t>а</w:t>
      </w:r>
      <w:r w:rsidR="00513660" w:rsidRPr="005F097C">
        <w:rPr>
          <w:sz w:val="26"/>
          <w:szCs w:val="26"/>
        </w:rPr>
        <w:t xml:space="preserve"> </w:t>
      </w:r>
      <w:r w:rsidR="005F097C">
        <w:rPr>
          <w:sz w:val="26"/>
          <w:szCs w:val="26"/>
        </w:rPr>
        <w:t xml:space="preserve">Кыринского </w:t>
      </w:r>
    </w:p>
    <w:p w:rsidR="006669F9" w:rsidRPr="00C32DE3" w:rsidRDefault="00513660" w:rsidP="005F097C">
      <w:pPr>
        <w:rPr>
          <w:sz w:val="28"/>
          <w:szCs w:val="28"/>
        </w:rPr>
      </w:pPr>
      <w:r w:rsidRPr="005F097C">
        <w:rPr>
          <w:sz w:val="26"/>
          <w:szCs w:val="26"/>
        </w:rPr>
        <w:t xml:space="preserve">муниципального </w:t>
      </w:r>
      <w:r w:rsidR="005F097C">
        <w:rPr>
          <w:sz w:val="26"/>
          <w:szCs w:val="26"/>
        </w:rPr>
        <w:t>округа</w:t>
      </w:r>
      <w:r w:rsidR="00DF5577" w:rsidRPr="005F097C">
        <w:rPr>
          <w:sz w:val="26"/>
          <w:szCs w:val="26"/>
        </w:rPr>
        <w:t xml:space="preserve">  </w:t>
      </w:r>
      <w:r w:rsidRPr="005F097C">
        <w:rPr>
          <w:sz w:val="26"/>
          <w:szCs w:val="26"/>
        </w:rPr>
        <w:t xml:space="preserve">                  </w:t>
      </w:r>
      <w:r w:rsidR="00DF5577" w:rsidRPr="005F097C">
        <w:rPr>
          <w:sz w:val="26"/>
          <w:szCs w:val="26"/>
        </w:rPr>
        <w:t xml:space="preserve">  </w:t>
      </w:r>
      <w:r w:rsidRPr="005F097C">
        <w:rPr>
          <w:sz w:val="26"/>
          <w:szCs w:val="26"/>
        </w:rPr>
        <w:t xml:space="preserve">                                 </w:t>
      </w:r>
      <w:r w:rsidR="00B65B12" w:rsidRPr="005F097C">
        <w:rPr>
          <w:sz w:val="26"/>
          <w:szCs w:val="26"/>
        </w:rPr>
        <w:t xml:space="preserve">             </w:t>
      </w:r>
      <w:r w:rsidR="005F097C">
        <w:rPr>
          <w:sz w:val="26"/>
          <w:szCs w:val="26"/>
        </w:rPr>
        <w:t xml:space="preserve">          </w:t>
      </w:r>
      <w:r w:rsidR="00CD4D9D" w:rsidRPr="005F097C">
        <w:rPr>
          <w:sz w:val="26"/>
          <w:szCs w:val="26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947A7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097C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5F09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5F0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2025-12-29T07:12:00Z</cp:lastPrinted>
  <dcterms:created xsi:type="dcterms:W3CDTF">2025-12-29T07:12:00Z</dcterms:created>
  <dcterms:modified xsi:type="dcterms:W3CDTF">2025-12-30T06:01:00Z</dcterms:modified>
</cp:coreProperties>
</file>