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1" w:rsidRDefault="005D2189">
      <w:pPr>
        <w:jc w:val="center"/>
        <w:rPr>
          <w:sz w:val="28"/>
          <w:szCs w:val="28"/>
        </w:rPr>
      </w:pPr>
      <w:r>
        <w:rPr>
          <w:sz w:val="28"/>
        </w:rPr>
        <w:t xml:space="preserve">АДМИНИСТРАЦИЯ </w:t>
      </w:r>
      <w:r>
        <w:rPr>
          <w:sz w:val="28"/>
        </w:rPr>
        <w:t>КЫРИНСКОГО</w:t>
      </w:r>
      <w:r>
        <w:rPr>
          <w:sz w:val="28"/>
        </w:rPr>
        <w:t xml:space="preserve"> МУНИЦИПАЛЬНОГО ОКРУГА</w:t>
      </w:r>
    </w:p>
    <w:p w:rsidR="00917DF1" w:rsidRDefault="005D218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7DF1" w:rsidRDefault="00917DF1">
      <w:pPr>
        <w:jc w:val="center"/>
      </w:pPr>
    </w:p>
    <w:p w:rsidR="00917DF1" w:rsidRDefault="005D2189">
      <w:pPr>
        <w:rPr>
          <w:sz w:val="28"/>
        </w:rPr>
      </w:pPr>
      <w:r>
        <w:rPr>
          <w:rFonts w:ascii="Arial" w:hAnsi="Arial" w:cs="Arial"/>
          <w:sz w:val="28"/>
        </w:rPr>
        <w:t xml:space="preserve">          </w:t>
      </w:r>
      <w:r>
        <w:rPr>
          <w:sz w:val="28"/>
        </w:rPr>
        <w:t xml:space="preserve">от </w:t>
      </w:r>
      <w:r w:rsidR="003B4923">
        <w:rPr>
          <w:sz w:val="28"/>
        </w:rPr>
        <w:t xml:space="preserve">788 </w:t>
      </w:r>
      <w:bookmarkStart w:id="0" w:name="_GoBack"/>
      <w:bookmarkEnd w:id="0"/>
      <w:r>
        <w:rPr>
          <w:sz w:val="28"/>
        </w:rPr>
        <w:t>декабря</w:t>
      </w:r>
      <w:r>
        <w:rPr>
          <w:sz w:val="28"/>
        </w:rPr>
        <w:t xml:space="preserve"> 2025 года                                                    №</w:t>
      </w:r>
      <w:r w:rsidR="003B4923">
        <w:rPr>
          <w:sz w:val="28"/>
        </w:rPr>
        <w:t>788</w:t>
      </w:r>
      <w:r>
        <w:rPr>
          <w:sz w:val="28"/>
        </w:rPr>
        <w:t xml:space="preserve">                         </w:t>
      </w:r>
    </w:p>
    <w:p w:rsidR="00917DF1" w:rsidRDefault="005D2189">
      <w:pPr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 Кыра</w:t>
      </w:r>
    </w:p>
    <w:p w:rsidR="00917DF1" w:rsidRDefault="00917DF1">
      <w:pPr>
        <w:jc w:val="center"/>
        <w:rPr>
          <w:sz w:val="28"/>
        </w:rPr>
      </w:pPr>
    </w:p>
    <w:p w:rsidR="00917DF1" w:rsidRDefault="005D2189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муниципального </w:t>
      </w:r>
      <w:r>
        <w:rPr>
          <w:b/>
          <w:sz w:val="28"/>
        </w:rPr>
        <w:t>района «Кыринский район» от 11.04.2025 № 237 «Об утверждении перечня муниципальных программ муниципального района «Кыринский район»</w:t>
      </w:r>
    </w:p>
    <w:p w:rsidR="00917DF1" w:rsidRDefault="00917DF1">
      <w:pPr>
        <w:jc w:val="center"/>
        <w:rPr>
          <w:sz w:val="28"/>
        </w:rPr>
      </w:pPr>
    </w:p>
    <w:p w:rsidR="00917DF1" w:rsidRDefault="005D218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приведения в соответствие с действующим законодательством нормативных правовых актов администрации </w:t>
      </w:r>
      <w:r>
        <w:rPr>
          <w:sz w:val="28"/>
        </w:rPr>
        <w:t>Кыринского</w:t>
      </w:r>
      <w:r>
        <w:rPr>
          <w:sz w:val="28"/>
        </w:rPr>
        <w:t xml:space="preserve"> муниц</w:t>
      </w:r>
      <w:r>
        <w:rPr>
          <w:sz w:val="28"/>
        </w:rPr>
        <w:t>ипального округа</w:t>
      </w:r>
      <w:r>
        <w:rPr>
          <w:sz w:val="28"/>
        </w:rPr>
        <w:t xml:space="preserve">, руководствуясь ст. 26 Устава </w:t>
      </w:r>
      <w:r>
        <w:rPr>
          <w:sz w:val="28"/>
        </w:rPr>
        <w:t>Кыринского</w:t>
      </w:r>
      <w:r>
        <w:rPr>
          <w:sz w:val="28"/>
        </w:rPr>
        <w:t xml:space="preserve"> муниципального округа</w:t>
      </w:r>
      <w:r>
        <w:rPr>
          <w:sz w:val="28"/>
        </w:rPr>
        <w:t>, Порядком разработки и корректировки муниципальных программ муниципального района «Кыринский район», осуществления мониторинга и контроля их реализации, утвержденного постановл</w:t>
      </w:r>
      <w:r>
        <w:rPr>
          <w:sz w:val="28"/>
        </w:rPr>
        <w:t>ением администрации муниципального района «Кыринский район» от 21.12.2015 года № 711, администрация муниципального района «Кыринский район» постановляет:</w:t>
      </w:r>
      <w:proofErr w:type="gramEnd"/>
    </w:p>
    <w:p w:rsidR="00917DF1" w:rsidRDefault="005D2189">
      <w:pPr>
        <w:ind w:firstLine="709"/>
        <w:jc w:val="both"/>
        <w:rPr>
          <w:sz w:val="28"/>
        </w:rPr>
      </w:pPr>
      <w:r>
        <w:rPr>
          <w:sz w:val="28"/>
        </w:rPr>
        <w:t>1. Внести  в постановление администрации муниципального района «Кыринский район» от 11.04.2025 года  №</w:t>
      </w:r>
      <w:r>
        <w:rPr>
          <w:sz w:val="28"/>
        </w:rPr>
        <w:t xml:space="preserve"> 237 «Об утверждении перечня муниципальных программ муниципального района «Кыринский район» (далее - Постановление) следующие изменения:</w:t>
      </w:r>
    </w:p>
    <w:p w:rsidR="00917DF1" w:rsidRDefault="005D2189">
      <w:pPr>
        <w:ind w:firstLine="709"/>
        <w:jc w:val="both"/>
        <w:rPr>
          <w:sz w:val="28"/>
        </w:rPr>
      </w:pPr>
      <w:r>
        <w:rPr>
          <w:sz w:val="28"/>
        </w:rPr>
        <w:t>1.1. Приложение к Постановлению «Перечень муниципальных программ муниципального района «Кыринский район»  изложить в сл</w:t>
      </w:r>
      <w:r>
        <w:rPr>
          <w:sz w:val="28"/>
        </w:rPr>
        <w:t>едующей редакции:</w:t>
      </w:r>
    </w:p>
    <w:p w:rsidR="00917DF1" w:rsidRDefault="00917DF1">
      <w:pPr>
        <w:rPr>
          <w:sz w:val="28"/>
        </w:rPr>
      </w:pPr>
    </w:p>
    <w:p w:rsidR="00917DF1" w:rsidRDefault="005D2189">
      <w:pPr>
        <w:jc w:val="center"/>
        <w:rPr>
          <w:b/>
          <w:sz w:val="26"/>
          <w:szCs w:val="26"/>
        </w:rPr>
      </w:pPr>
      <w:r>
        <w:rPr>
          <w:sz w:val="28"/>
        </w:rPr>
        <w:t>«</w:t>
      </w:r>
      <w:r>
        <w:rPr>
          <w:b/>
          <w:sz w:val="26"/>
          <w:szCs w:val="26"/>
        </w:rPr>
        <w:t xml:space="preserve">Перечень муниципальных программ муниципального района </w:t>
      </w:r>
    </w:p>
    <w:p w:rsidR="00917DF1" w:rsidRDefault="005D21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«Кыринский район» </w:t>
      </w:r>
    </w:p>
    <w:p w:rsidR="00917DF1" w:rsidRDefault="00917DF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2942"/>
      </w:tblGrid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подпрограммы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Исполнители, соисполнители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numPr>
                <w:ilvl w:val="0"/>
                <w:numId w:val="1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Развитие культуры в </w:t>
            </w:r>
            <w:r>
              <w:rPr>
                <w:sz w:val="22"/>
                <w:szCs w:val="22"/>
                <w:lang w:eastAsia="en-US"/>
              </w:rPr>
              <w:t>Кыринском</w:t>
            </w:r>
            <w:r>
              <w:rPr>
                <w:sz w:val="22"/>
                <w:szCs w:val="22"/>
                <w:lang w:eastAsia="en-US"/>
              </w:rPr>
              <w:t xml:space="preserve"> муниципальном округе</w:t>
            </w:r>
            <w:r>
              <w:rPr>
                <w:sz w:val="22"/>
                <w:szCs w:val="22"/>
                <w:lang w:eastAsia="en-US"/>
              </w:rPr>
              <w:t xml:space="preserve"> на 202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годы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«Обеспечение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многообразия услуг учреждений культуры </w:t>
            </w:r>
            <w:r>
              <w:rPr>
                <w:sz w:val="22"/>
                <w:szCs w:val="22"/>
                <w:lang w:eastAsia="en-US"/>
              </w:rPr>
              <w:t>округа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«Гармонизация межнациональных и межконфессиональных отношений в </w:t>
            </w:r>
            <w:r>
              <w:rPr>
                <w:sz w:val="22"/>
                <w:szCs w:val="22"/>
                <w:lang w:eastAsia="en-US"/>
              </w:rPr>
              <w:t>Кыринском</w:t>
            </w:r>
            <w:r>
              <w:rPr>
                <w:sz w:val="22"/>
                <w:szCs w:val="22"/>
                <w:lang w:eastAsia="en-US"/>
              </w:rPr>
              <w:t xml:space="preserve"> муниципальном округе</w:t>
            </w:r>
            <w:r>
              <w:rPr>
                <w:sz w:val="22"/>
                <w:szCs w:val="22"/>
                <w:lang w:eastAsia="en-US"/>
              </w:rPr>
              <w:t>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«Развитие физической культуры и спорта в </w:t>
            </w:r>
            <w:r>
              <w:rPr>
                <w:sz w:val="22"/>
                <w:szCs w:val="22"/>
                <w:lang w:eastAsia="en-US"/>
              </w:rPr>
              <w:t>Кыринском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муниципальном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округе</w:t>
            </w:r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«Молодежь Кыри</w:t>
            </w:r>
            <w:r>
              <w:rPr>
                <w:sz w:val="22"/>
                <w:szCs w:val="22"/>
                <w:lang w:eastAsia="en-US"/>
              </w:rPr>
              <w:t xml:space="preserve">нского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муниципального</w:t>
            </w:r>
            <w:r>
              <w:rPr>
                <w:sz w:val="22"/>
                <w:szCs w:val="22"/>
                <w:lang w:eastAsia="en-US"/>
              </w:rPr>
              <w:t xml:space="preserve"> округа 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Комитет культуры, спорта и молодежной политики администрации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Муниципальные бюджетные учреждения культуры Кыринского </w:t>
            </w:r>
            <w:r>
              <w:rPr>
                <w:sz w:val="22"/>
                <w:szCs w:val="22"/>
                <w:lang w:eastAsia="en-US"/>
              </w:rPr>
              <w:t>муниципального</w:t>
            </w:r>
            <w:r>
              <w:rPr>
                <w:sz w:val="22"/>
                <w:szCs w:val="22"/>
                <w:lang w:eastAsia="en-US"/>
              </w:rPr>
              <w:t xml:space="preserve"> округа</w:t>
            </w:r>
          </w:p>
          <w:p w:rsidR="00917DF1" w:rsidRDefault="00917D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numPr>
                <w:ilvl w:val="0"/>
                <w:numId w:val="1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Содействие занятости населения Кыринского района на</w:t>
            </w:r>
            <w:r>
              <w:rPr>
                <w:sz w:val="22"/>
                <w:szCs w:val="22"/>
                <w:lang w:eastAsia="en-US"/>
              </w:rPr>
              <w:t xml:space="preserve"> 202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–202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Подпрограмма 1. «Организация временного трудоустройства несовершеннолетних граждан в возрасте от 14 до 18 лет на территории Кыринского </w:t>
            </w:r>
            <w:r>
              <w:rPr>
                <w:sz w:val="22"/>
                <w:szCs w:val="22"/>
                <w:lang w:eastAsia="en-US"/>
              </w:rPr>
              <w:t>муниципального</w:t>
            </w:r>
            <w:r>
              <w:rPr>
                <w:sz w:val="22"/>
                <w:szCs w:val="22"/>
                <w:lang w:eastAsia="en-US"/>
              </w:rPr>
              <w:t xml:space="preserve"> округа</w:t>
            </w:r>
            <w:r>
              <w:rPr>
                <w:sz w:val="22"/>
                <w:szCs w:val="22"/>
                <w:lang w:eastAsia="en-US"/>
              </w:rPr>
              <w:t>».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Подпрограмма 2. «Улучшение условий охраны труда в организациях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</w:t>
            </w:r>
            <w:r>
              <w:rPr>
                <w:sz w:val="22"/>
                <w:szCs w:val="22"/>
                <w:lang w:eastAsia="en-US"/>
              </w:rPr>
              <w:t>ального округа».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Подпрограмма 3. «Создание условий для улучшения демографической ситуации в Кыринском </w:t>
            </w:r>
            <w:r>
              <w:rPr>
                <w:sz w:val="22"/>
                <w:szCs w:val="22"/>
                <w:lang w:eastAsia="en-US"/>
              </w:rPr>
              <w:t>муниципальном</w:t>
            </w:r>
            <w:r>
              <w:rPr>
                <w:sz w:val="22"/>
                <w:szCs w:val="22"/>
                <w:lang w:eastAsia="en-US"/>
              </w:rPr>
              <w:t xml:space="preserve"> округе</w:t>
            </w:r>
            <w:r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rPr>
          <w:trHeight w:val="7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 Развитие образования Кыринского района на 2025-2029 годы.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  <w:lang w:eastAsia="en-US"/>
              </w:rPr>
              <w:t>«Развитие дошкольного образования»;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общего образования»;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 воспитания и дополнительного образования детей»;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«Организация летнего отдыха»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системы оценки качества образова</w:t>
            </w:r>
            <w:r>
              <w:rPr>
                <w:sz w:val="22"/>
                <w:szCs w:val="22"/>
                <w:lang w:eastAsia="en-US"/>
              </w:rPr>
              <w:t>ния и информационной прозрачности системы образования»;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кадрового потенциала системы образования»;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системы профилактики и комплексного сопровождения воспитанников и обучающихся»;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реабилит</w:t>
            </w:r>
            <w:r>
              <w:rPr>
                <w:sz w:val="22"/>
                <w:szCs w:val="22"/>
                <w:lang w:eastAsia="en-US"/>
              </w:rPr>
              <w:t>ационной работы,  специального образования и опеки детей, оказавшихся  в трудной жизненной ситуации»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««Обеспечение комплексной безопасности образовательных учреждений муниципального района»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«Профилактика детского дорожно-транспорт</w:t>
            </w:r>
            <w:r>
              <w:rPr>
                <w:sz w:val="22"/>
                <w:szCs w:val="22"/>
                <w:lang w:eastAsia="en-US"/>
              </w:rPr>
              <w:t>ного травматизма»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 образования администрации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 Охрана и использование земель на территории муниципального района «Кыринский район» на 2024-2026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Профилактика</w:t>
            </w:r>
            <w:r>
              <w:rPr>
                <w:sz w:val="22"/>
                <w:szCs w:val="22"/>
                <w:lang w:eastAsia="en-US"/>
              </w:rPr>
              <w:t xml:space="preserve"> терроризма, а также минимизация и (или) ликвидация последствий его проявлений на территории муниципального района «Кыринский район» на 2024-2028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Энергосбережение и повышение энергетической эффективн</w:t>
            </w:r>
            <w:r>
              <w:rPr>
                <w:sz w:val="22"/>
                <w:szCs w:val="22"/>
                <w:lang w:eastAsia="en-US"/>
              </w:rPr>
              <w:t>ости на 202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годы в Кыринском </w:t>
            </w:r>
            <w:r>
              <w:rPr>
                <w:sz w:val="22"/>
                <w:szCs w:val="22"/>
                <w:lang w:eastAsia="en-US"/>
              </w:rPr>
              <w:t>муниципальном</w:t>
            </w:r>
            <w:r>
              <w:rPr>
                <w:sz w:val="22"/>
                <w:szCs w:val="22"/>
                <w:lang w:eastAsia="en-US"/>
              </w:rPr>
              <w:t xml:space="preserve"> округе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 жилищно-коммунальной политики, дорожного хозяйства, транспорта и связи администрации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 Укрепление общественного здоровья на 2022-2026 годы муниципального райо</w:t>
            </w:r>
            <w:r>
              <w:rPr>
                <w:sz w:val="22"/>
                <w:szCs w:val="22"/>
                <w:lang w:eastAsia="en-US"/>
              </w:rPr>
              <w:t>на «Кыринский район»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Соисполнители: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 культуры, спорта и молодежной политики администрации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 образования администрации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8.Обеспечения реализации мер по решению вопросов гражданской обороны, защиты населения на 2024-2028 годы»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 Профилактика преступлений и иных правонарушений в муниципальном районе «Кыринский район» на 2025-2</w:t>
            </w:r>
            <w:r>
              <w:rPr>
                <w:sz w:val="22"/>
                <w:szCs w:val="22"/>
                <w:lang w:eastAsia="en-US"/>
              </w:rPr>
              <w:t>027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 Обеспечение первичных мер пожарной безопасности и безопасности людей на водных объектах в границах населенных пунктов муниципального района «Кыринский район» Забайкальского края на 2025-2026г.г.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 Территориальное развитие муниципального района «Кыринский район» на 2023-2025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</w:t>
            </w:r>
            <w:r>
              <w:rPr>
                <w:sz w:val="22"/>
                <w:szCs w:val="22"/>
                <w:lang w:eastAsia="en-US"/>
              </w:rPr>
              <w:t>Кыринского</w:t>
            </w:r>
            <w:r>
              <w:rPr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17D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numPr>
                <w:ilvl w:val="0"/>
                <w:numId w:val="2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Комплексное развитие сельских территорий Кыринского муниципального </w:t>
            </w:r>
            <w:r>
              <w:rPr>
                <w:sz w:val="22"/>
                <w:szCs w:val="22"/>
                <w:lang w:eastAsia="en-US"/>
              </w:rPr>
              <w:t>округа на 2026-2028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917DF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Отьдел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развития сельского хозяйства администрации Кыринского муниципального округа</w:t>
            </w:r>
          </w:p>
          <w:p w:rsidR="00917DF1" w:rsidRDefault="005D218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жилищно-коммунальной политики, дорожного хозяйства, транспорта и связи администрации Кыринского муниципального округа</w:t>
            </w:r>
          </w:p>
        </w:tc>
      </w:tr>
    </w:tbl>
    <w:p w:rsidR="00917DF1" w:rsidRDefault="00917DF1">
      <w:pPr>
        <w:jc w:val="both"/>
        <w:rPr>
          <w:sz w:val="20"/>
          <w:szCs w:val="20"/>
        </w:rPr>
      </w:pPr>
    </w:p>
    <w:p w:rsidR="00917DF1" w:rsidRDefault="005D2189">
      <w:pPr>
        <w:tabs>
          <w:tab w:val="left" w:pos="993"/>
          <w:tab w:val="left" w:pos="316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 Настоящее постановление подлежит </w:t>
      </w:r>
      <w:r>
        <w:rPr>
          <w:sz w:val="28"/>
          <w:szCs w:val="28"/>
        </w:rPr>
        <w:t>официальному</w:t>
      </w:r>
      <w:r>
        <w:rPr>
          <w:sz w:val="28"/>
          <w:szCs w:val="28"/>
        </w:rPr>
        <w:t xml:space="preserve"> опубликованию </w:t>
      </w:r>
      <w:r>
        <w:rPr>
          <w:sz w:val="28"/>
          <w:szCs w:val="28"/>
        </w:rPr>
        <w:t xml:space="preserve">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</w:t>
      </w:r>
      <w:hyperlink r:id="rId8" w:history="1">
        <w:r>
          <w:rPr>
            <w:rStyle w:val="a4"/>
            <w:sz w:val="28"/>
            <w:szCs w:val="28"/>
          </w:rPr>
          <w:t>https:/ононская-правда</w:t>
        </w:r>
        <w:proofErr w:type="gramStart"/>
        <w:r>
          <w:rPr>
            <w:rStyle w:val="a4"/>
            <w:sz w:val="28"/>
            <w:szCs w:val="28"/>
          </w:rPr>
          <w:t>.р</w:t>
        </w:r>
        <w:proofErr w:type="gramEnd"/>
        <w:r>
          <w:rPr>
            <w:rStyle w:val="a4"/>
            <w:sz w:val="28"/>
            <w:szCs w:val="28"/>
          </w:rPr>
          <w:t>ф/</w:t>
        </w:r>
      </w:hyperlink>
      <w:r>
        <w:rPr>
          <w:rStyle w:val="a4"/>
          <w:sz w:val="28"/>
          <w:szCs w:val="28"/>
        </w:rPr>
        <w:t xml:space="preserve">, </w:t>
      </w:r>
      <w:r>
        <w:rPr>
          <w:sz w:val="28"/>
          <w:szCs w:val="28"/>
        </w:rPr>
        <w:t>обнародованию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стенде администрации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на официальном са</w:t>
      </w:r>
      <w:r>
        <w:rPr>
          <w:sz w:val="28"/>
          <w:szCs w:val="28"/>
        </w:rPr>
        <w:t xml:space="preserve">йте </w:t>
      </w:r>
      <w:r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муниципального округа. </w:t>
      </w:r>
    </w:p>
    <w:p w:rsidR="00917DF1" w:rsidRDefault="00917DF1">
      <w:pPr>
        <w:rPr>
          <w:sz w:val="28"/>
          <w:szCs w:val="26"/>
        </w:rPr>
      </w:pPr>
    </w:p>
    <w:p w:rsidR="00917DF1" w:rsidRDefault="00917DF1">
      <w:pPr>
        <w:rPr>
          <w:sz w:val="28"/>
          <w:szCs w:val="26"/>
        </w:rPr>
      </w:pPr>
    </w:p>
    <w:p w:rsidR="00917DF1" w:rsidRDefault="00917DF1">
      <w:pPr>
        <w:rPr>
          <w:sz w:val="28"/>
          <w:szCs w:val="26"/>
        </w:rPr>
      </w:pPr>
    </w:p>
    <w:p w:rsidR="00917DF1" w:rsidRDefault="005D2189">
      <w:pPr>
        <w:rPr>
          <w:sz w:val="28"/>
          <w:szCs w:val="26"/>
        </w:rPr>
      </w:pPr>
      <w:r>
        <w:rPr>
          <w:sz w:val="28"/>
          <w:szCs w:val="26"/>
        </w:rPr>
        <w:t>Глава</w:t>
      </w:r>
      <w:r>
        <w:rPr>
          <w:sz w:val="28"/>
          <w:szCs w:val="26"/>
        </w:rPr>
        <w:t xml:space="preserve">  </w:t>
      </w:r>
      <w:r>
        <w:rPr>
          <w:sz w:val="28"/>
          <w:szCs w:val="26"/>
        </w:rPr>
        <w:t>Кыринского</w:t>
      </w:r>
    </w:p>
    <w:p w:rsidR="00917DF1" w:rsidRDefault="005D2189">
      <w:pPr>
        <w:rPr>
          <w:sz w:val="28"/>
          <w:szCs w:val="28"/>
        </w:rPr>
        <w:sectPr w:rsidR="00917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6"/>
        </w:rPr>
        <w:t>муниципального</w:t>
      </w:r>
      <w:r>
        <w:rPr>
          <w:sz w:val="28"/>
          <w:szCs w:val="26"/>
        </w:rPr>
        <w:t xml:space="preserve"> округа </w:t>
      </w:r>
      <w:r>
        <w:rPr>
          <w:sz w:val="28"/>
          <w:szCs w:val="26"/>
        </w:rPr>
        <w:t xml:space="preserve">                                                            Л.Ц. Сакия</w:t>
      </w:r>
      <w:r>
        <w:rPr>
          <w:sz w:val="28"/>
          <w:szCs w:val="26"/>
        </w:rPr>
        <w:t>ева</w:t>
      </w:r>
    </w:p>
    <w:p w:rsidR="00917DF1" w:rsidRDefault="00917DF1">
      <w:pPr>
        <w:rPr>
          <w:sz w:val="26"/>
          <w:szCs w:val="26"/>
        </w:rPr>
      </w:pPr>
    </w:p>
    <w:sectPr w:rsidR="00917D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89" w:rsidRDefault="005D2189">
      <w:r>
        <w:separator/>
      </w:r>
    </w:p>
  </w:endnote>
  <w:endnote w:type="continuationSeparator" w:id="0">
    <w:p w:rsidR="005D2189" w:rsidRDefault="005D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89" w:rsidRDefault="005D2189">
      <w:r>
        <w:separator/>
      </w:r>
    </w:p>
  </w:footnote>
  <w:footnote w:type="continuationSeparator" w:id="0">
    <w:p w:rsidR="005D2189" w:rsidRDefault="005D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CE715"/>
    <w:multiLevelType w:val="singleLevel"/>
    <w:tmpl w:val="837CE715"/>
    <w:lvl w:ilvl="0">
      <w:start w:val="1"/>
      <w:numFmt w:val="decimal"/>
      <w:suff w:val="space"/>
      <w:lvlText w:val="%1."/>
      <w:lvlJc w:val="left"/>
    </w:lvl>
  </w:abstractNum>
  <w:abstractNum w:abstractNumId="1">
    <w:nsid w:val="A79355E8"/>
    <w:multiLevelType w:val="singleLevel"/>
    <w:tmpl w:val="A79355E8"/>
    <w:lvl w:ilvl="0">
      <w:start w:val="1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100C60"/>
    <w:rsid w:val="00166EEB"/>
    <w:rsid w:val="001C13EA"/>
    <w:rsid w:val="00235E3B"/>
    <w:rsid w:val="00282D01"/>
    <w:rsid w:val="002D4059"/>
    <w:rsid w:val="002D4561"/>
    <w:rsid w:val="00313193"/>
    <w:rsid w:val="00326226"/>
    <w:rsid w:val="00396FC8"/>
    <w:rsid w:val="003A3E49"/>
    <w:rsid w:val="003B4923"/>
    <w:rsid w:val="003F1570"/>
    <w:rsid w:val="003F1FCF"/>
    <w:rsid w:val="0042713F"/>
    <w:rsid w:val="00465D2A"/>
    <w:rsid w:val="00494A5E"/>
    <w:rsid w:val="004B7BE3"/>
    <w:rsid w:val="004D584D"/>
    <w:rsid w:val="004E4577"/>
    <w:rsid w:val="004F5478"/>
    <w:rsid w:val="00513660"/>
    <w:rsid w:val="005B33CD"/>
    <w:rsid w:val="005D2189"/>
    <w:rsid w:val="005F6D2F"/>
    <w:rsid w:val="006004E6"/>
    <w:rsid w:val="00626E4F"/>
    <w:rsid w:val="00644768"/>
    <w:rsid w:val="00652506"/>
    <w:rsid w:val="00660E7E"/>
    <w:rsid w:val="00666AF4"/>
    <w:rsid w:val="006D4D2E"/>
    <w:rsid w:val="00701040"/>
    <w:rsid w:val="00745E58"/>
    <w:rsid w:val="00753EC1"/>
    <w:rsid w:val="007C0F11"/>
    <w:rsid w:val="007C3D73"/>
    <w:rsid w:val="007C3F93"/>
    <w:rsid w:val="007E1A3F"/>
    <w:rsid w:val="008624C8"/>
    <w:rsid w:val="0086307E"/>
    <w:rsid w:val="008900DF"/>
    <w:rsid w:val="008C158E"/>
    <w:rsid w:val="008D7790"/>
    <w:rsid w:val="00917DF1"/>
    <w:rsid w:val="0094527C"/>
    <w:rsid w:val="00977AE3"/>
    <w:rsid w:val="009B1FD6"/>
    <w:rsid w:val="009B2A5E"/>
    <w:rsid w:val="009D3918"/>
    <w:rsid w:val="00A31622"/>
    <w:rsid w:val="00A617CD"/>
    <w:rsid w:val="00AC47BD"/>
    <w:rsid w:val="00B44F1F"/>
    <w:rsid w:val="00B670D1"/>
    <w:rsid w:val="00B777BA"/>
    <w:rsid w:val="00C21D0D"/>
    <w:rsid w:val="00C74E53"/>
    <w:rsid w:val="00CA6877"/>
    <w:rsid w:val="00D510F5"/>
    <w:rsid w:val="00DC7552"/>
    <w:rsid w:val="00DD35FE"/>
    <w:rsid w:val="00DE032F"/>
    <w:rsid w:val="00E215E3"/>
    <w:rsid w:val="00E34F7D"/>
    <w:rsid w:val="00E7577B"/>
    <w:rsid w:val="00F311AA"/>
    <w:rsid w:val="00F837C8"/>
    <w:rsid w:val="00FD6C43"/>
    <w:rsid w:val="0A822076"/>
    <w:rsid w:val="6891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a9">
    <w:name w:val="Normal (Web)"/>
    <w:basedOn w:val="a"/>
    <w:semiHidden/>
    <w:unhideWhenUsed/>
    <w:pPr>
      <w:spacing w:before="100" w:beforeAutospacing="1" w:after="119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19" w:lineRule="exact"/>
      <w:jc w:val="center"/>
    </w:pPr>
    <w:rPr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a9">
    <w:name w:val="Normal (Web)"/>
    <w:basedOn w:val="a"/>
    <w:semiHidden/>
    <w:unhideWhenUsed/>
    <w:pPr>
      <w:spacing w:before="100" w:beforeAutospacing="1" w:after="119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19" w:lineRule="exact"/>
      <w:jc w:val="center"/>
    </w:pPr>
    <w:rPr>
      <w:sz w:val="28"/>
      <w:szCs w:val="28"/>
      <w:lang w:eastAsia="en-US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onews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ELENA</cp:lastModifiedBy>
  <cp:revision>3</cp:revision>
  <cp:lastPrinted>2026-01-16T01:36:00Z</cp:lastPrinted>
  <dcterms:created xsi:type="dcterms:W3CDTF">2025-05-22T00:38:00Z</dcterms:created>
  <dcterms:modified xsi:type="dcterms:W3CDTF">2026-01-16T05:31:00Z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15C3D0577D314461A9E378132475A261_13</vt:lpwstr>
  </property>
</Properties>
</file>