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Pr="00F31FE9" w:rsidRDefault="00644768" w:rsidP="00AE3D4D">
      <w:pPr>
        <w:contextualSpacing/>
        <w:rPr>
          <w:sz w:val="28"/>
          <w:lang w:val="en-US"/>
        </w:rPr>
      </w:pPr>
      <w:r>
        <w:rPr>
          <w:sz w:val="28"/>
        </w:rPr>
        <w:t>от</w:t>
      </w:r>
      <w:r w:rsidR="00F31FE9">
        <w:rPr>
          <w:sz w:val="28"/>
          <w:lang w:val="en-US"/>
        </w:rPr>
        <w:t xml:space="preserve"> </w:t>
      </w:r>
      <w:bookmarkStart w:id="1" w:name="_GoBack"/>
      <w:bookmarkEnd w:id="1"/>
      <w:r w:rsidR="00F31FE9">
        <w:rPr>
          <w:sz w:val="28"/>
          <w:lang w:val="en-US"/>
        </w:rPr>
        <w:t>24</w:t>
      </w:r>
      <w:r>
        <w:rPr>
          <w:sz w:val="28"/>
        </w:rPr>
        <w:t xml:space="preserve"> </w:t>
      </w:r>
      <w:r w:rsidR="00F14F6A">
        <w:rPr>
          <w:sz w:val="28"/>
        </w:rPr>
        <w:t>февраля</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F31FE9">
        <w:rPr>
          <w:sz w:val="28"/>
          <w:lang w:val="en-US"/>
        </w:rPr>
        <w:t>131</w:t>
      </w:r>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492EB5" w:rsidRPr="00492EB5" w:rsidRDefault="00492EB5" w:rsidP="00B46EA6">
      <w:pPr>
        <w:ind w:firstLine="709"/>
        <w:contextualSpacing/>
        <w:jc w:val="both"/>
        <w:rPr>
          <w:sz w:val="28"/>
          <w:szCs w:val="28"/>
        </w:rPr>
      </w:pPr>
    </w:p>
    <w:p w:rsidR="0056478C" w:rsidRDefault="0056478C" w:rsidP="0056478C">
      <w:pPr>
        <w:ind w:right="-64"/>
        <w:jc w:val="center"/>
        <w:rPr>
          <w:b/>
          <w:sz w:val="28"/>
          <w:szCs w:val="28"/>
        </w:rPr>
      </w:pPr>
      <w:r w:rsidRPr="00E13297">
        <w:rPr>
          <w:b/>
          <w:sz w:val="28"/>
          <w:szCs w:val="28"/>
        </w:rPr>
        <w:t xml:space="preserve">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w:t>
      </w:r>
      <w:r>
        <w:rPr>
          <w:b/>
          <w:sz w:val="28"/>
          <w:szCs w:val="28"/>
        </w:rPr>
        <w:t xml:space="preserve">Кыринского </w:t>
      </w:r>
      <w:r w:rsidRPr="00E13297">
        <w:rPr>
          <w:b/>
          <w:sz w:val="28"/>
          <w:szCs w:val="28"/>
        </w:rPr>
        <w:t>муниципального округа в кадастровых кварталах</w:t>
      </w:r>
      <w:r>
        <w:rPr>
          <w:b/>
          <w:sz w:val="28"/>
          <w:szCs w:val="28"/>
        </w:rPr>
        <w:t xml:space="preserve"> 75:11:080101, 75:11:080102, 75:11:080103, 75:11:080105, 75:11:080106</w:t>
      </w:r>
    </w:p>
    <w:p w:rsidR="0056478C" w:rsidRPr="00E13297" w:rsidRDefault="0056478C" w:rsidP="0056478C">
      <w:pPr>
        <w:ind w:right="-64" w:firstLine="709"/>
        <w:jc w:val="center"/>
        <w:rPr>
          <w:b/>
          <w:sz w:val="28"/>
          <w:szCs w:val="28"/>
        </w:rPr>
      </w:pPr>
    </w:p>
    <w:p w:rsidR="0056478C" w:rsidRPr="0056478C" w:rsidRDefault="0056478C" w:rsidP="0056478C">
      <w:pPr>
        <w:tabs>
          <w:tab w:val="left" w:pos="993"/>
        </w:tabs>
        <w:ind w:right="-64" w:firstLine="709"/>
        <w:jc w:val="both"/>
        <w:rPr>
          <w:sz w:val="28"/>
          <w:szCs w:val="20"/>
        </w:rPr>
      </w:pPr>
      <w:r w:rsidRPr="00E13297">
        <w:rPr>
          <w:sz w:val="28"/>
          <w:szCs w:val="20"/>
        </w:rPr>
        <w:t>В соответствии со статьей 42.10 Федерального закона от 24 июля 2007 года № 221-ФЗ «О кадастровой деятельности», на основании стат</w:t>
      </w:r>
      <w:r>
        <w:rPr>
          <w:sz w:val="28"/>
          <w:szCs w:val="20"/>
        </w:rPr>
        <w:t>ьи</w:t>
      </w:r>
      <w:r w:rsidRPr="00E13297">
        <w:rPr>
          <w:sz w:val="28"/>
          <w:szCs w:val="20"/>
        </w:rPr>
        <w:t xml:space="preserve"> </w:t>
      </w:r>
      <w:r>
        <w:rPr>
          <w:sz w:val="28"/>
          <w:szCs w:val="20"/>
        </w:rPr>
        <w:t>26</w:t>
      </w:r>
      <w:r w:rsidRPr="00E13297">
        <w:rPr>
          <w:sz w:val="28"/>
          <w:szCs w:val="20"/>
        </w:rPr>
        <w:t xml:space="preserve"> Устава </w:t>
      </w:r>
      <w:r>
        <w:rPr>
          <w:sz w:val="28"/>
          <w:szCs w:val="20"/>
        </w:rPr>
        <w:t>Кыринского</w:t>
      </w:r>
      <w:r w:rsidRPr="00E13297">
        <w:rPr>
          <w:sz w:val="28"/>
          <w:szCs w:val="20"/>
        </w:rPr>
        <w:t xml:space="preserve"> муниципального округа Забайкальского края,</w:t>
      </w:r>
      <w:r>
        <w:rPr>
          <w:sz w:val="28"/>
          <w:szCs w:val="20"/>
        </w:rPr>
        <w:t xml:space="preserve"> </w:t>
      </w:r>
      <w:r w:rsidRPr="00E13297">
        <w:rPr>
          <w:sz w:val="28"/>
          <w:szCs w:val="20"/>
        </w:rPr>
        <w:t xml:space="preserve">администрация </w:t>
      </w:r>
      <w:r>
        <w:rPr>
          <w:sz w:val="28"/>
          <w:szCs w:val="20"/>
        </w:rPr>
        <w:t>Кыринского</w:t>
      </w:r>
      <w:r w:rsidRPr="00E13297">
        <w:rPr>
          <w:sz w:val="28"/>
          <w:szCs w:val="20"/>
        </w:rPr>
        <w:t xml:space="preserve"> муниципального округа, </w:t>
      </w:r>
      <w:r w:rsidRPr="00E13297">
        <w:rPr>
          <w:b/>
          <w:sz w:val="28"/>
          <w:szCs w:val="20"/>
        </w:rPr>
        <w:t>постановляет:</w:t>
      </w:r>
    </w:p>
    <w:p w:rsidR="0056478C" w:rsidRPr="00E13297" w:rsidRDefault="0056478C" w:rsidP="0056478C">
      <w:pPr>
        <w:numPr>
          <w:ilvl w:val="0"/>
          <w:numId w:val="10"/>
        </w:numPr>
        <w:tabs>
          <w:tab w:val="left" w:pos="993"/>
        </w:tabs>
        <w:ind w:left="0" w:firstLine="709"/>
        <w:jc w:val="both"/>
        <w:rPr>
          <w:bCs/>
          <w:sz w:val="28"/>
          <w:szCs w:val="20"/>
        </w:rPr>
      </w:pPr>
      <w:r w:rsidRPr="00E13297">
        <w:rPr>
          <w:bCs/>
          <w:sz w:val="28"/>
          <w:szCs w:val="20"/>
        </w:rPr>
        <w:t xml:space="preserve">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w:t>
      </w:r>
      <w:r>
        <w:rPr>
          <w:bCs/>
          <w:sz w:val="28"/>
          <w:szCs w:val="20"/>
        </w:rPr>
        <w:t>Кыринского</w:t>
      </w:r>
      <w:r w:rsidRPr="00E13297">
        <w:rPr>
          <w:bCs/>
          <w:sz w:val="28"/>
          <w:szCs w:val="20"/>
        </w:rPr>
        <w:t xml:space="preserve"> муниципального округа </w:t>
      </w:r>
      <w:r>
        <w:rPr>
          <w:sz w:val="28"/>
          <w:szCs w:val="28"/>
        </w:rPr>
        <w:t>в кадастровых кварталах 75:11:080101, 75:11:080102, 75:11:080103, 75:11:080105, 75:11:080106,</w:t>
      </w:r>
      <w:r w:rsidRPr="00E13297">
        <w:rPr>
          <w:sz w:val="28"/>
          <w:szCs w:val="28"/>
        </w:rPr>
        <w:t xml:space="preserve"> </w:t>
      </w:r>
      <w:r w:rsidRPr="00E13297">
        <w:rPr>
          <w:bCs/>
          <w:sz w:val="28"/>
          <w:szCs w:val="20"/>
        </w:rPr>
        <w:t xml:space="preserve">согласно </w:t>
      </w:r>
      <w:r>
        <w:rPr>
          <w:bCs/>
          <w:sz w:val="28"/>
          <w:szCs w:val="20"/>
        </w:rPr>
        <w:t>П</w:t>
      </w:r>
      <w:r w:rsidRPr="00E13297">
        <w:rPr>
          <w:bCs/>
          <w:sz w:val="28"/>
          <w:szCs w:val="20"/>
        </w:rPr>
        <w:t>риложению № 1.</w:t>
      </w:r>
    </w:p>
    <w:p w:rsidR="0056478C" w:rsidRPr="00E13297" w:rsidRDefault="0056478C" w:rsidP="0056478C">
      <w:pPr>
        <w:numPr>
          <w:ilvl w:val="0"/>
          <w:numId w:val="10"/>
        </w:numPr>
        <w:tabs>
          <w:tab w:val="left" w:pos="993"/>
        </w:tabs>
        <w:ind w:left="0" w:firstLine="709"/>
        <w:jc w:val="both"/>
        <w:rPr>
          <w:bCs/>
          <w:sz w:val="28"/>
          <w:szCs w:val="20"/>
        </w:rPr>
      </w:pPr>
      <w:r w:rsidRPr="00E13297">
        <w:rPr>
          <w:bCs/>
          <w:sz w:val="28"/>
          <w:szCs w:val="20"/>
        </w:rPr>
        <w:t xml:space="preserve">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w:t>
      </w:r>
      <w:r>
        <w:rPr>
          <w:bCs/>
          <w:sz w:val="28"/>
          <w:szCs w:val="20"/>
        </w:rPr>
        <w:t>Кыринского</w:t>
      </w:r>
      <w:r w:rsidRPr="00E13297">
        <w:rPr>
          <w:bCs/>
          <w:sz w:val="28"/>
          <w:szCs w:val="20"/>
        </w:rPr>
        <w:t xml:space="preserve"> муниципального округа </w:t>
      </w:r>
      <w:r w:rsidRPr="00E13297">
        <w:rPr>
          <w:sz w:val="28"/>
          <w:szCs w:val="28"/>
        </w:rPr>
        <w:t>в кадастровых кварталах</w:t>
      </w:r>
      <w:r>
        <w:rPr>
          <w:sz w:val="28"/>
          <w:szCs w:val="28"/>
        </w:rPr>
        <w:t xml:space="preserve"> 75:11:080101, 75:11:080102, 75:11:080103, 75:11:080105, 75:11:080106</w:t>
      </w:r>
      <w:r w:rsidRPr="00E13297">
        <w:rPr>
          <w:sz w:val="28"/>
          <w:szCs w:val="28"/>
        </w:rPr>
        <w:t xml:space="preserve">, </w:t>
      </w:r>
      <w:r w:rsidRPr="00E13297">
        <w:rPr>
          <w:bCs/>
          <w:sz w:val="28"/>
          <w:szCs w:val="20"/>
        </w:rPr>
        <w:t xml:space="preserve">согласно </w:t>
      </w:r>
      <w:r>
        <w:rPr>
          <w:bCs/>
          <w:sz w:val="28"/>
          <w:szCs w:val="20"/>
        </w:rPr>
        <w:t>П</w:t>
      </w:r>
      <w:r w:rsidRPr="00E13297">
        <w:rPr>
          <w:bCs/>
          <w:sz w:val="28"/>
          <w:szCs w:val="20"/>
        </w:rPr>
        <w:t>риложению № 2.</w:t>
      </w:r>
    </w:p>
    <w:p w:rsidR="0056478C" w:rsidRPr="00E13297" w:rsidRDefault="0056478C" w:rsidP="0056478C">
      <w:pPr>
        <w:numPr>
          <w:ilvl w:val="0"/>
          <w:numId w:val="10"/>
        </w:numPr>
        <w:tabs>
          <w:tab w:val="left" w:pos="993"/>
        </w:tabs>
        <w:ind w:left="0" w:firstLine="709"/>
        <w:jc w:val="both"/>
        <w:rPr>
          <w:bCs/>
          <w:sz w:val="28"/>
          <w:szCs w:val="20"/>
        </w:rPr>
      </w:pPr>
      <w:r>
        <w:rPr>
          <w:bCs/>
          <w:sz w:val="28"/>
          <w:szCs w:val="20"/>
        </w:rPr>
        <w:t>Н</w:t>
      </w:r>
      <w:r w:rsidRPr="00E13297">
        <w:rPr>
          <w:bCs/>
          <w:sz w:val="28"/>
          <w:szCs w:val="20"/>
        </w:rPr>
        <w:t>астоящее постановление</w:t>
      </w:r>
      <w:r>
        <w:rPr>
          <w:bCs/>
          <w:sz w:val="28"/>
          <w:szCs w:val="20"/>
        </w:rPr>
        <w:t xml:space="preserve"> опубликовать в сетевом издании </w:t>
      </w:r>
      <w:hyperlink r:id="rId6" w:history="1">
        <w:r w:rsidRPr="00DD30CC">
          <w:rPr>
            <w:rStyle w:val="a6"/>
            <w:sz w:val="28"/>
            <w:szCs w:val="28"/>
          </w:rPr>
          <w:t>https://ононская-правда.рф/</w:t>
        </w:r>
      </w:hyperlink>
      <w:r>
        <w:rPr>
          <w:sz w:val="28"/>
          <w:szCs w:val="28"/>
        </w:rPr>
        <w:t>, обнародовать на стенде администрации Кыринского муниципального округа,</w:t>
      </w:r>
      <w:r w:rsidRPr="00E13297">
        <w:rPr>
          <w:bCs/>
          <w:sz w:val="28"/>
          <w:szCs w:val="20"/>
        </w:rPr>
        <w:t xml:space="preserve"> на официальном сайте администрации </w:t>
      </w:r>
      <w:r>
        <w:rPr>
          <w:bCs/>
          <w:sz w:val="28"/>
          <w:szCs w:val="20"/>
        </w:rPr>
        <w:t>Кыринского</w:t>
      </w:r>
      <w:r w:rsidRPr="00E13297">
        <w:rPr>
          <w:bCs/>
          <w:sz w:val="28"/>
          <w:szCs w:val="20"/>
        </w:rPr>
        <w:t xml:space="preserve"> муниципального округа в информационно-телекоммуникационной сети «Интернет».</w:t>
      </w:r>
    </w:p>
    <w:p w:rsidR="00FC138C" w:rsidRDefault="0056478C" w:rsidP="0056478C">
      <w:pPr>
        <w:widowControl w:val="0"/>
        <w:tabs>
          <w:tab w:val="left" w:pos="993"/>
        </w:tabs>
        <w:autoSpaceDE w:val="0"/>
        <w:autoSpaceDN w:val="0"/>
        <w:ind w:firstLine="709"/>
        <w:jc w:val="both"/>
        <w:rPr>
          <w:sz w:val="28"/>
          <w:szCs w:val="26"/>
        </w:rPr>
      </w:pPr>
      <w:r>
        <w:rPr>
          <w:bCs/>
          <w:sz w:val="28"/>
          <w:szCs w:val="20"/>
        </w:rPr>
        <w:t xml:space="preserve">4. </w:t>
      </w:r>
      <w:r w:rsidRPr="00E13297">
        <w:rPr>
          <w:bCs/>
          <w:sz w:val="28"/>
          <w:szCs w:val="20"/>
        </w:rPr>
        <w:t>Настоящее постановление вступает в силу на следующий день после дня его официального опубликования.</w:t>
      </w:r>
    </w:p>
    <w:p w:rsidR="00BA220C" w:rsidRPr="00351808" w:rsidRDefault="00BA220C" w:rsidP="00561B94">
      <w:pPr>
        <w:widowControl w:val="0"/>
        <w:autoSpaceDE w:val="0"/>
        <w:autoSpaceDN w:val="0"/>
        <w:jc w:val="both"/>
        <w:rPr>
          <w:sz w:val="28"/>
          <w:szCs w:val="26"/>
        </w:rPr>
      </w:pPr>
    </w:p>
    <w:p w:rsidR="0049411C" w:rsidRDefault="0049411C" w:rsidP="00561B94">
      <w:pPr>
        <w:widowControl w:val="0"/>
        <w:autoSpaceDE w:val="0"/>
        <w:autoSpaceDN w:val="0"/>
        <w:jc w:val="both"/>
        <w:rPr>
          <w:sz w:val="28"/>
          <w:szCs w:val="26"/>
        </w:rPr>
      </w:pPr>
    </w:p>
    <w:p w:rsidR="0056478C" w:rsidRPr="00351808" w:rsidRDefault="0056478C" w:rsidP="00561B94">
      <w:pPr>
        <w:widowControl w:val="0"/>
        <w:autoSpaceDE w:val="0"/>
        <w:autoSpaceDN w:val="0"/>
        <w:jc w:val="both"/>
        <w:rPr>
          <w:sz w:val="28"/>
          <w:szCs w:val="26"/>
        </w:rPr>
      </w:pPr>
    </w:p>
    <w:p w:rsidR="00070566" w:rsidRDefault="00B828AF" w:rsidP="00561B94">
      <w:pPr>
        <w:widowControl w:val="0"/>
        <w:autoSpaceDE w:val="0"/>
        <w:autoSpaceDN w:val="0"/>
        <w:jc w:val="both"/>
        <w:rPr>
          <w:sz w:val="28"/>
          <w:szCs w:val="26"/>
        </w:rPr>
      </w:pPr>
      <w:r w:rsidRPr="005C5541">
        <w:rPr>
          <w:sz w:val="28"/>
          <w:szCs w:val="26"/>
        </w:rPr>
        <w:t>И.о г</w:t>
      </w:r>
      <w:r w:rsidR="00561B94" w:rsidRPr="005C5541">
        <w:rPr>
          <w:sz w:val="28"/>
          <w:szCs w:val="26"/>
        </w:rPr>
        <w:t>лав</w:t>
      </w:r>
      <w:r w:rsidRPr="005C5541">
        <w:rPr>
          <w:sz w:val="28"/>
          <w:szCs w:val="26"/>
        </w:rPr>
        <w:t>ы</w:t>
      </w:r>
      <w:r w:rsidR="00561B94" w:rsidRPr="005C5541">
        <w:rPr>
          <w:sz w:val="28"/>
          <w:szCs w:val="26"/>
        </w:rPr>
        <w:t xml:space="preserve"> </w:t>
      </w:r>
      <w:r w:rsidR="00070566">
        <w:rPr>
          <w:sz w:val="28"/>
          <w:szCs w:val="26"/>
        </w:rPr>
        <w:t>Кыринского</w:t>
      </w:r>
    </w:p>
    <w:p w:rsidR="00561B94" w:rsidRDefault="00561B94" w:rsidP="00561B94">
      <w:pPr>
        <w:widowControl w:val="0"/>
        <w:autoSpaceDE w:val="0"/>
        <w:autoSpaceDN w:val="0"/>
        <w:jc w:val="both"/>
        <w:rPr>
          <w:sz w:val="28"/>
          <w:szCs w:val="26"/>
        </w:rPr>
      </w:pPr>
      <w:r w:rsidRPr="005C5541">
        <w:rPr>
          <w:sz w:val="28"/>
          <w:szCs w:val="26"/>
        </w:rPr>
        <w:t xml:space="preserve">муниципального </w:t>
      </w:r>
      <w:r w:rsidR="00070566">
        <w:rPr>
          <w:sz w:val="28"/>
          <w:szCs w:val="26"/>
        </w:rPr>
        <w:t>округа</w:t>
      </w:r>
      <w:r w:rsidRPr="005C5541">
        <w:rPr>
          <w:sz w:val="28"/>
          <w:szCs w:val="26"/>
        </w:rPr>
        <w:t xml:space="preserve">                                                               </w:t>
      </w:r>
      <w:r w:rsidR="0056478C">
        <w:rPr>
          <w:sz w:val="28"/>
          <w:szCs w:val="26"/>
        </w:rPr>
        <w:t xml:space="preserve"> Ю.С. Митюкова</w:t>
      </w:r>
    </w:p>
    <w:p w:rsidR="0056478C" w:rsidRDefault="0056478C" w:rsidP="00561B94">
      <w:pPr>
        <w:widowControl w:val="0"/>
        <w:autoSpaceDE w:val="0"/>
        <w:autoSpaceDN w:val="0"/>
        <w:jc w:val="both"/>
        <w:rPr>
          <w:sz w:val="28"/>
          <w:szCs w:val="26"/>
        </w:rPr>
      </w:pPr>
    </w:p>
    <w:p w:rsidR="0056478C" w:rsidRDefault="0056478C" w:rsidP="00561B94">
      <w:pPr>
        <w:widowControl w:val="0"/>
        <w:autoSpaceDE w:val="0"/>
        <w:autoSpaceDN w:val="0"/>
        <w:jc w:val="both"/>
        <w:rPr>
          <w:sz w:val="28"/>
          <w:szCs w:val="26"/>
        </w:rPr>
      </w:pPr>
    </w:p>
    <w:p w:rsidR="0056478C" w:rsidRDefault="0056478C" w:rsidP="00561B94">
      <w:pPr>
        <w:widowControl w:val="0"/>
        <w:autoSpaceDE w:val="0"/>
        <w:autoSpaceDN w:val="0"/>
        <w:jc w:val="both"/>
        <w:rPr>
          <w:sz w:val="28"/>
          <w:szCs w:val="26"/>
        </w:rPr>
      </w:pPr>
    </w:p>
    <w:p w:rsidR="0056478C" w:rsidRDefault="0056478C" w:rsidP="00561B94">
      <w:pPr>
        <w:widowControl w:val="0"/>
        <w:autoSpaceDE w:val="0"/>
        <w:autoSpaceDN w:val="0"/>
        <w:jc w:val="both"/>
        <w:rPr>
          <w:sz w:val="28"/>
          <w:szCs w:val="26"/>
        </w:rPr>
      </w:pPr>
    </w:p>
    <w:p w:rsidR="0056478C" w:rsidRDefault="0056478C" w:rsidP="00561B94">
      <w:pPr>
        <w:widowControl w:val="0"/>
        <w:autoSpaceDE w:val="0"/>
        <w:autoSpaceDN w:val="0"/>
        <w:jc w:val="both"/>
        <w:rPr>
          <w:sz w:val="28"/>
          <w:szCs w:val="26"/>
        </w:rPr>
      </w:pPr>
    </w:p>
    <w:p w:rsidR="0056478C" w:rsidRDefault="0056478C" w:rsidP="00561B94">
      <w:pPr>
        <w:widowControl w:val="0"/>
        <w:autoSpaceDE w:val="0"/>
        <w:autoSpaceDN w:val="0"/>
        <w:jc w:val="both"/>
        <w:rPr>
          <w:sz w:val="28"/>
          <w:szCs w:val="26"/>
        </w:rPr>
      </w:pPr>
    </w:p>
    <w:p w:rsidR="0056478C" w:rsidRPr="0056478C" w:rsidRDefault="0056478C" w:rsidP="0056478C">
      <w:pPr>
        <w:jc w:val="right"/>
        <w:rPr>
          <w:bCs/>
          <w:sz w:val="28"/>
        </w:rPr>
      </w:pPr>
      <w:r w:rsidRPr="0056478C">
        <w:rPr>
          <w:bCs/>
          <w:sz w:val="28"/>
        </w:rPr>
        <w:lastRenderedPageBreak/>
        <w:t xml:space="preserve">                                                                                                       Приложение № 1</w:t>
      </w:r>
    </w:p>
    <w:p w:rsidR="0056478C" w:rsidRPr="0056478C" w:rsidRDefault="0056478C" w:rsidP="0056478C">
      <w:pPr>
        <w:jc w:val="right"/>
        <w:rPr>
          <w:bCs/>
          <w:sz w:val="28"/>
        </w:rPr>
      </w:pPr>
      <w:r w:rsidRPr="0056478C">
        <w:rPr>
          <w:bCs/>
          <w:sz w:val="28"/>
        </w:rPr>
        <w:t>к постановлению администрации</w:t>
      </w:r>
    </w:p>
    <w:p w:rsidR="0056478C" w:rsidRPr="0056478C" w:rsidRDefault="0056478C" w:rsidP="0056478C">
      <w:pPr>
        <w:jc w:val="right"/>
        <w:rPr>
          <w:bCs/>
          <w:sz w:val="28"/>
        </w:rPr>
      </w:pPr>
      <w:r w:rsidRPr="0056478C">
        <w:rPr>
          <w:bCs/>
          <w:sz w:val="28"/>
        </w:rPr>
        <w:t>Кыринского муниципального округа</w:t>
      </w:r>
    </w:p>
    <w:p w:rsidR="0056478C" w:rsidRPr="0056478C" w:rsidRDefault="0056478C" w:rsidP="0056478C">
      <w:pPr>
        <w:jc w:val="right"/>
        <w:rPr>
          <w:bCs/>
          <w:sz w:val="28"/>
        </w:rPr>
      </w:pPr>
      <w:r w:rsidRPr="0056478C">
        <w:rPr>
          <w:bCs/>
          <w:sz w:val="28"/>
        </w:rPr>
        <w:t>от ___ февраля  2026 года № ____</w:t>
      </w:r>
    </w:p>
    <w:p w:rsidR="0056478C" w:rsidRDefault="0056478C" w:rsidP="0056478C">
      <w:pPr>
        <w:jc w:val="right"/>
        <w:rPr>
          <w:bCs/>
        </w:rPr>
      </w:pPr>
    </w:p>
    <w:p w:rsidR="0056478C" w:rsidRDefault="0056478C" w:rsidP="0056478C">
      <w:pPr>
        <w:jc w:val="center"/>
        <w:rPr>
          <w:b/>
          <w:bCs/>
        </w:rPr>
      </w:pPr>
      <w:r>
        <w:rPr>
          <w:b/>
          <w:bCs/>
        </w:rPr>
        <w:t xml:space="preserve">Состав комиссии по согласованию местоположения границ земельных участков при выполнении комплексных кадастровых работ на территории Кыринского муниципального округа </w:t>
      </w:r>
      <w:r w:rsidRPr="00D604CB">
        <w:rPr>
          <w:b/>
          <w:szCs w:val="28"/>
        </w:rPr>
        <w:t>в кадастровых кварталах</w:t>
      </w:r>
      <w:r>
        <w:rPr>
          <w:b/>
          <w:szCs w:val="28"/>
        </w:rPr>
        <w:t xml:space="preserve"> </w:t>
      </w:r>
      <w:r w:rsidRPr="0018537C">
        <w:t>75:11:080101, 75:11:080102, 75:11:080103, 75:11:080105, 75:11:080106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758"/>
        <w:gridCol w:w="5138"/>
      </w:tblGrid>
      <w:tr w:rsidR="0056478C" w:rsidRPr="002C2789" w:rsidTr="00A6308D">
        <w:tc>
          <w:tcPr>
            <w:tcW w:w="353" w:type="pct"/>
          </w:tcPr>
          <w:p w:rsidR="0056478C" w:rsidRPr="002C2789" w:rsidRDefault="0056478C" w:rsidP="00A6308D">
            <w:pPr>
              <w:jc w:val="center"/>
              <w:rPr>
                <w:bCs/>
              </w:rPr>
            </w:pPr>
            <w:r>
              <w:rPr>
                <w:bCs/>
              </w:rPr>
              <w:t>№ п/п</w:t>
            </w:r>
          </w:p>
        </w:tc>
        <w:tc>
          <w:tcPr>
            <w:tcW w:w="1963" w:type="pct"/>
          </w:tcPr>
          <w:p w:rsidR="0056478C" w:rsidRPr="002C2789" w:rsidRDefault="0056478C" w:rsidP="00A6308D">
            <w:pPr>
              <w:jc w:val="center"/>
              <w:rPr>
                <w:bCs/>
              </w:rPr>
            </w:pPr>
            <w:r>
              <w:rPr>
                <w:bCs/>
              </w:rPr>
              <w:t>Должность</w:t>
            </w:r>
          </w:p>
        </w:tc>
        <w:tc>
          <w:tcPr>
            <w:tcW w:w="2684" w:type="pct"/>
          </w:tcPr>
          <w:p w:rsidR="0056478C" w:rsidRPr="002C2789" w:rsidRDefault="0056478C" w:rsidP="00A6308D">
            <w:pPr>
              <w:jc w:val="center"/>
              <w:rPr>
                <w:bCs/>
              </w:rPr>
            </w:pPr>
            <w:r>
              <w:rPr>
                <w:bCs/>
              </w:rPr>
              <w:t>ФИО</w:t>
            </w:r>
          </w:p>
        </w:tc>
      </w:tr>
      <w:tr w:rsidR="0056478C" w:rsidRPr="002C2789" w:rsidTr="00A6308D">
        <w:tc>
          <w:tcPr>
            <w:tcW w:w="2316" w:type="pct"/>
            <w:gridSpan w:val="2"/>
          </w:tcPr>
          <w:p w:rsidR="0056478C" w:rsidRDefault="0056478C" w:rsidP="00A6308D">
            <w:pPr>
              <w:jc w:val="center"/>
              <w:rPr>
                <w:bCs/>
              </w:rPr>
            </w:pPr>
            <w:r>
              <w:rPr>
                <w:bCs/>
              </w:rPr>
              <w:t>Председатель комиссии</w:t>
            </w:r>
          </w:p>
        </w:tc>
        <w:tc>
          <w:tcPr>
            <w:tcW w:w="2684" w:type="pct"/>
          </w:tcPr>
          <w:p w:rsidR="0056478C" w:rsidRDefault="0056478C" w:rsidP="00A6308D">
            <w:pPr>
              <w:jc w:val="center"/>
              <w:rPr>
                <w:bCs/>
              </w:rPr>
            </w:pPr>
          </w:p>
        </w:tc>
      </w:tr>
      <w:tr w:rsidR="0056478C" w:rsidRPr="002C2789" w:rsidTr="00A6308D">
        <w:tc>
          <w:tcPr>
            <w:tcW w:w="353" w:type="pct"/>
          </w:tcPr>
          <w:p w:rsidR="0056478C" w:rsidRPr="002C2789" w:rsidRDefault="0056478C" w:rsidP="00A6308D">
            <w:pPr>
              <w:jc w:val="both"/>
              <w:rPr>
                <w:bCs/>
              </w:rPr>
            </w:pPr>
            <w:r>
              <w:rPr>
                <w:bCs/>
              </w:rPr>
              <w:t>1</w:t>
            </w:r>
          </w:p>
        </w:tc>
        <w:tc>
          <w:tcPr>
            <w:tcW w:w="1963" w:type="pct"/>
          </w:tcPr>
          <w:p w:rsidR="0056478C" w:rsidRPr="002C2789" w:rsidRDefault="0056478C" w:rsidP="00A6308D">
            <w:pPr>
              <w:jc w:val="both"/>
              <w:rPr>
                <w:bCs/>
              </w:rPr>
            </w:pPr>
            <w:r>
              <w:rPr>
                <w:bCs/>
              </w:rPr>
              <w:t>Г</w:t>
            </w:r>
            <w:r w:rsidRPr="002C2789">
              <w:rPr>
                <w:bCs/>
              </w:rPr>
              <w:t>лав</w:t>
            </w:r>
            <w:r>
              <w:rPr>
                <w:bCs/>
              </w:rPr>
              <w:t>а Кыринского муниципального округа</w:t>
            </w:r>
            <w:r w:rsidRPr="002C2789">
              <w:rPr>
                <w:bCs/>
              </w:rPr>
              <w:t xml:space="preserve"> Забайкальского края (либо лицо его замещающее)</w:t>
            </w:r>
          </w:p>
        </w:tc>
        <w:tc>
          <w:tcPr>
            <w:tcW w:w="2684" w:type="pct"/>
          </w:tcPr>
          <w:p w:rsidR="0056478C" w:rsidRDefault="0056478C" w:rsidP="00A6308D">
            <w:pPr>
              <w:jc w:val="center"/>
              <w:rPr>
                <w:bCs/>
              </w:rPr>
            </w:pPr>
            <w:r>
              <w:rPr>
                <w:bCs/>
              </w:rPr>
              <w:t>Сакияева Любовь Цеденовна</w:t>
            </w:r>
          </w:p>
          <w:p w:rsidR="0056478C" w:rsidRDefault="0056478C" w:rsidP="00A6308D">
            <w:pPr>
              <w:jc w:val="center"/>
              <w:rPr>
                <w:bCs/>
              </w:rPr>
            </w:pPr>
          </w:p>
          <w:p w:rsidR="0056478C" w:rsidRPr="002C2789" w:rsidRDefault="0056478C" w:rsidP="00A6308D">
            <w:pPr>
              <w:jc w:val="center"/>
              <w:rPr>
                <w:bCs/>
              </w:rPr>
            </w:pPr>
            <w:r>
              <w:rPr>
                <w:bCs/>
              </w:rPr>
              <w:t xml:space="preserve">Куприянов Андрей Михайлович </w:t>
            </w:r>
          </w:p>
        </w:tc>
      </w:tr>
      <w:tr w:rsidR="0056478C" w:rsidRPr="002C2789" w:rsidTr="00A6308D">
        <w:tc>
          <w:tcPr>
            <w:tcW w:w="2316" w:type="pct"/>
            <w:gridSpan w:val="2"/>
          </w:tcPr>
          <w:p w:rsidR="0056478C" w:rsidRPr="002C2789" w:rsidRDefault="0056478C" w:rsidP="00A6308D">
            <w:pPr>
              <w:jc w:val="center"/>
              <w:rPr>
                <w:bCs/>
              </w:rPr>
            </w:pPr>
            <w:r>
              <w:rPr>
                <w:bCs/>
              </w:rPr>
              <w:t>Заместитель председателя</w:t>
            </w:r>
          </w:p>
        </w:tc>
        <w:tc>
          <w:tcPr>
            <w:tcW w:w="2684" w:type="pct"/>
          </w:tcPr>
          <w:p w:rsidR="0056478C" w:rsidRPr="002C2789" w:rsidRDefault="0056478C" w:rsidP="00A6308D">
            <w:pPr>
              <w:jc w:val="center"/>
              <w:rPr>
                <w:bCs/>
              </w:rPr>
            </w:pPr>
          </w:p>
        </w:tc>
      </w:tr>
      <w:tr w:rsidR="0056478C" w:rsidRPr="002C2789" w:rsidTr="00A6308D">
        <w:tc>
          <w:tcPr>
            <w:tcW w:w="353" w:type="pct"/>
          </w:tcPr>
          <w:p w:rsidR="0056478C" w:rsidRPr="002C2789" w:rsidRDefault="0056478C" w:rsidP="00A6308D">
            <w:pPr>
              <w:jc w:val="both"/>
              <w:rPr>
                <w:bCs/>
              </w:rPr>
            </w:pPr>
            <w:r>
              <w:rPr>
                <w:bCs/>
              </w:rPr>
              <w:t>2</w:t>
            </w:r>
          </w:p>
        </w:tc>
        <w:tc>
          <w:tcPr>
            <w:tcW w:w="1963" w:type="pct"/>
          </w:tcPr>
          <w:p w:rsidR="0056478C" w:rsidRPr="002C2789" w:rsidRDefault="0056478C" w:rsidP="00A6308D">
            <w:pPr>
              <w:jc w:val="both"/>
              <w:rPr>
                <w:bCs/>
              </w:rPr>
            </w:pPr>
            <w:r>
              <w:rPr>
                <w:bCs/>
              </w:rPr>
              <w:t>Начальник Отдела по управлению  имуществом и земельными ресурсами администрации Кыринского муниципального округа</w:t>
            </w:r>
          </w:p>
        </w:tc>
        <w:tc>
          <w:tcPr>
            <w:tcW w:w="2684" w:type="pct"/>
          </w:tcPr>
          <w:p w:rsidR="0056478C" w:rsidRPr="002C2789" w:rsidRDefault="0056478C" w:rsidP="00A6308D">
            <w:pPr>
              <w:jc w:val="center"/>
              <w:rPr>
                <w:bCs/>
              </w:rPr>
            </w:pPr>
          </w:p>
          <w:p w:rsidR="0056478C" w:rsidRPr="002C2789" w:rsidRDefault="0056478C" w:rsidP="00A6308D">
            <w:pPr>
              <w:jc w:val="center"/>
              <w:rPr>
                <w:bCs/>
              </w:rPr>
            </w:pPr>
            <w:r>
              <w:rPr>
                <w:bCs/>
              </w:rPr>
              <w:t>Забелина Татьяна Андреевна</w:t>
            </w:r>
          </w:p>
        </w:tc>
      </w:tr>
      <w:tr w:rsidR="0056478C" w:rsidRPr="002C2789" w:rsidTr="00A6308D">
        <w:tc>
          <w:tcPr>
            <w:tcW w:w="2316" w:type="pct"/>
            <w:gridSpan w:val="2"/>
          </w:tcPr>
          <w:p w:rsidR="0056478C" w:rsidRPr="002C2789" w:rsidRDefault="0056478C" w:rsidP="00A6308D">
            <w:pPr>
              <w:jc w:val="center"/>
              <w:rPr>
                <w:bCs/>
              </w:rPr>
            </w:pPr>
            <w:r w:rsidRPr="002C2789">
              <w:rPr>
                <w:bCs/>
              </w:rPr>
              <w:t>Члены комиссии</w:t>
            </w:r>
          </w:p>
        </w:tc>
        <w:tc>
          <w:tcPr>
            <w:tcW w:w="2684" w:type="pct"/>
          </w:tcPr>
          <w:p w:rsidR="0056478C" w:rsidRPr="002C2789" w:rsidRDefault="0056478C" w:rsidP="00A6308D">
            <w:pPr>
              <w:jc w:val="center"/>
              <w:rPr>
                <w:bCs/>
              </w:rPr>
            </w:pPr>
          </w:p>
        </w:tc>
      </w:tr>
      <w:tr w:rsidR="0056478C" w:rsidRPr="002C2789" w:rsidTr="00A6308D">
        <w:tc>
          <w:tcPr>
            <w:tcW w:w="353" w:type="pct"/>
          </w:tcPr>
          <w:p w:rsidR="0056478C" w:rsidRPr="002C2789" w:rsidRDefault="0056478C" w:rsidP="00A6308D">
            <w:pPr>
              <w:jc w:val="both"/>
              <w:rPr>
                <w:bCs/>
              </w:rPr>
            </w:pPr>
            <w:r>
              <w:rPr>
                <w:bCs/>
              </w:rPr>
              <w:t>3</w:t>
            </w:r>
          </w:p>
        </w:tc>
        <w:tc>
          <w:tcPr>
            <w:tcW w:w="1963" w:type="pct"/>
          </w:tcPr>
          <w:p w:rsidR="0056478C" w:rsidRPr="002C2789" w:rsidRDefault="0056478C" w:rsidP="00A6308D">
            <w:pPr>
              <w:jc w:val="both"/>
              <w:rPr>
                <w:bCs/>
              </w:rPr>
            </w:pPr>
            <w:r>
              <w:rPr>
                <w:bCs/>
              </w:rPr>
              <w:t xml:space="preserve">Главный специалист отдела по управлению </w:t>
            </w:r>
            <w:r w:rsidRPr="002C2789">
              <w:rPr>
                <w:bCs/>
              </w:rPr>
              <w:t>имуществ</w:t>
            </w:r>
            <w:r>
              <w:rPr>
                <w:bCs/>
              </w:rPr>
              <w:t xml:space="preserve">ом и земельными ресурсами </w:t>
            </w:r>
            <w:r w:rsidRPr="002C2789">
              <w:rPr>
                <w:bCs/>
              </w:rPr>
              <w:t xml:space="preserve">администрации </w:t>
            </w:r>
            <w:r>
              <w:rPr>
                <w:bCs/>
              </w:rPr>
              <w:t xml:space="preserve">Кыринского </w:t>
            </w:r>
            <w:r w:rsidRPr="002C2789">
              <w:rPr>
                <w:bCs/>
              </w:rPr>
              <w:t>муниципального</w:t>
            </w:r>
            <w:r>
              <w:rPr>
                <w:bCs/>
              </w:rPr>
              <w:t xml:space="preserve"> округа</w:t>
            </w:r>
          </w:p>
        </w:tc>
        <w:tc>
          <w:tcPr>
            <w:tcW w:w="2684" w:type="pct"/>
          </w:tcPr>
          <w:p w:rsidR="0056478C" w:rsidRPr="002C2789" w:rsidRDefault="0056478C" w:rsidP="00A6308D">
            <w:pPr>
              <w:jc w:val="center"/>
              <w:rPr>
                <w:bCs/>
              </w:rPr>
            </w:pPr>
          </w:p>
          <w:p w:rsidR="0056478C" w:rsidRPr="002C2789" w:rsidRDefault="0056478C" w:rsidP="00A6308D">
            <w:pPr>
              <w:jc w:val="center"/>
              <w:rPr>
                <w:bCs/>
              </w:rPr>
            </w:pPr>
            <w:proofErr w:type="spellStart"/>
            <w:r>
              <w:rPr>
                <w:bCs/>
              </w:rPr>
              <w:t>Подрезова</w:t>
            </w:r>
            <w:proofErr w:type="spellEnd"/>
            <w:r>
              <w:rPr>
                <w:bCs/>
              </w:rPr>
              <w:t xml:space="preserve"> Евгения Павловна</w:t>
            </w:r>
          </w:p>
        </w:tc>
      </w:tr>
      <w:tr w:rsidR="0056478C" w:rsidRPr="002C2789" w:rsidTr="00A6308D">
        <w:tc>
          <w:tcPr>
            <w:tcW w:w="353" w:type="pct"/>
          </w:tcPr>
          <w:p w:rsidR="0056478C" w:rsidRPr="002C2789" w:rsidRDefault="0056478C" w:rsidP="00A6308D">
            <w:pPr>
              <w:jc w:val="both"/>
              <w:rPr>
                <w:bCs/>
              </w:rPr>
            </w:pPr>
            <w:r>
              <w:rPr>
                <w:bCs/>
              </w:rPr>
              <w:t>4</w:t>
            </w:r>
          </w:p>
        </w:tc>
        <w:tc>
          <w:tcPr>
            <w:tcW w:w="1963" w:type="pct"/>
          </w:tcPr>
          <w:p w:rsidR="0056478C" w:rsidRPr="002C2789" w:rsidRDefault="0056478C" w:rsidP="00A6308D">
            <w:pPr>
              <w:jc w:val="both"/>
              <w:rPr>
                <w:bCs/>
              </w:rPr>
            </w:pPr>
            <w:r w:rsidRPr="002C2789">
              <w:rPr>
                <w:bCs/>
              </w:rPr>
              <w:t>Представитель Департамента государственного имущества и земельных отношений Забайкальского края – Заместитель начальник</w:t>
            </w:r>
            <w:r>
              <w:rPr>
                <w:bCs/>
              </w:rPr>
              <w:t>а отдела по реализации программ</w:t>
            </w:r>
            <w:r w:rsidRPr="002C2789">
              <w:rPr>
                <w:bCs/>
              </w:rPr>
              <w:t xml:space="preserve"> и взаимодействию с муниципальными образованиями</w:t>
            </w:r>
            <w:r>
              <w:rPr>
                <w:bCs/>
              </w:rPr>
              <w:t xml:space="preserve"> (в случае отсутствия – главный специалист-эксперт по реализации программ и взаимодействию с муниципальными образованиями</w:t>
            </w:r>
          </w:p>
        </w:tc>
        <w:tc>
          <w:tcPr>
            <w:tcW w:w="2684" w:type="pct"/>
          </w:tcPr>
          <w:p w:rsidR="0056478C" w:rsidRPr="002C2789" w:rsidRDefault="0056478C" w:rsidP="00A6308D">
            <w:pPr>
              <w:jc w:val="center"/>
              <w:rPr>
                <w:bCs/>
              </w:rPr>
            </w:pPr>
          </w:p>
          <w:p w:rsidR="0056478C" w:rsidRDefault="0056478C" w:rsidP="00A6308D">
            <w:pPr>
              <w:jc w:val="center"/>
              <w:rPr>
                <w:bCs/>
              </w:rPr>
            </w:pPr>
            <w:r>
              <w:rPr>
                <w:bCs/>
              </w:rPr>
              <w:t>Федулина Наталья Александровна</w:t>
            </w: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Pr="002C2789" w:rsidRDefault="0056478C" w:rsidP="00A6308D">
            <w:pPr>
              <w:jc w:val="center"/>
              <w:rPr>
                <w:bCs/>
              </w:rPr>
            </w:pPr>
            <w:r>
              <w:rPr>
                <w:bCs/>
              </w:rPr>
              <w:t>Кислицына Наталья Сергеевна</w:t>
            </w:r>
          </w:p>
        </w:tc>
      </w:tr>
      <w:tr w:rsidR="0056478C" w:rsidRPr="002C2789" w:rsidTr="00A6308D">
        <w:tc>
          <w:tcPr>
            <w:tcW w:w="353" w:type="pct"/>
          </w:tcPr>
          <w:p w:rsidR="0056478C" w:rsidRPr="00762A96" w:rsidRDefault="0056478C" w:rsidP="00A6308D">
            <w:pPr>
              <w:jc w:val="both"/>
              <w:rPr>
                <w:bCs/>
              </w:rPr>
            </w:pPr>
            <w:r>
              <w:rPr>
                <w:bCs/>
              </w:rPr>
              <w:t>5</w:t>
            </w:r>
          </w:p>
        </w:tc>
        <w:tc>
          <w:tcPr>
            <w:tcW w:w="1963" w:type="pct"/>
          </w:tcPr>
          <w:p w:rsidR="0056478C" w:rsidRPr="00762A96" w:rsidRDefault="0056478C" w:rsidP="00A6308D">
            <w:pPr>
              <w:jc w:val="both"/>
              <w:rPr>
                <w:bCs/>
              </w:rPr>
            </w:pPr>
            <w:proofErr w:type="gramStart"/>
            <w:r w:rsidRPr="00762A96">
              <w:rPr>
                <w:bCs/>
              </w:rPr>
              <w:t xml:space="preserve">Представитель </w:t>
            </w:r>
            <w:r>
              <w:rPr>
                <w:bCs/>
              </w:rPr>
              <w:t>МТУ Росимущества</w:t>
            </w:r>
            <w:r w:rsidRPr="00762A96">
              <w:rPr>
                <w:bCs/>
              </w:rPr>
              <w:t xml:space="preserve"> в Забайкальском крае и </w:t>
            </w:r>
            <w:r>
              <w:rPr>
                <w:bCs/>
              </w:rPr>
              <w:t>Р</w:t>
            </w:r>
            <w:r w:rsidRPr="00762A96">
              <w:rPr>
                <w:bCs/>
              </w:rPr>
              <w:t xml:space="preserve">еспублике Бурятия – Главный специалист-эксперт отдела учета, перераспределения федерального имущества, земельного фонда и проверок  (в случае её отсутствия – </w:t>
            </w:r>
            <w:r>
              <w:rPr>
                <w:bCs/>
              </w:rPr>
              <w:t>специалист-эксперт</w:t>
            </w:r>
            <w:r w:rsidRPr="00762A96">
              <w:rPr>
                <w:bCs/>
              </w:rPr>
              <w:t xml:space="preserve"> отдела учета, перераспределения федерального имущества, земельного фонда и проверок</w:t>
            </w:r>
            <w:proofErr w:type="gramEnd"/>
          </w:p>
        </w:tc>
        <w:tc>
          <w:tcPr>
            <w:tcW w:w="2684" w:type="pct"/>
          </w:tcPr>
          <w:p w:rsidR="0056478C" w:rsidRPr="00762A96" w:rsidRDefault="0056478C" w:rsidP="00A6308D">
            <w:pPr>
              <w:jc w:val="center"/>
              <w:rPr>
                <w:bCs/>
              </w:rPr>
            </w:pPr>
          </w:p>
          <w:p w:rsidR="0056478C" w:rsidRPr="00762A96" w:rsidRDefault="0056478C" w:rsidP="00A6308D">
            <w:pPr>
              <w:jc w:val="center"/>
              <w:rPr>
                <w:bCs/>
              </w:rPr>
            </w:pPr>
            <w:proofErr w:type="spellStart"/>
            <w:r w:rsidRPr="00762A96">
              <w:rPr>
                <w:bCs/>
              </w:rPr>
              <w:t>Дашиянжибон</w:t>
            </w:r>
            <w:proofErr w:type="spellEnd"/>
            <w:r w:rsidRPr="00762A96">
              <w:rPr>
                <w:bCs/>
              </w:rPr>
              <w:t xml:space="preserve"> Светлана </w:t>
            </w:r>
            <w:proofErr w:type="spellStart"/>
            <w:r w:rsidRPr="00762A96">
              <w:rPr>
                <w:bCs/>
              </w:rPr>
              <w:t>Баировна</w:t>
            </w:r>
            <w:proofErr w:type="spellEnd"/>
          </w:p>
          <w:p w:rsidR="0056478C" w:rsidRPr="00762A96" w:rsidRDefault="0056478C" w:rsidP="00A6308D">
            <w:pPr>
              <w:jc w:val="center"/>
              <w:rPr>
                <w:bCs/>
              </w:rPr>
            </w:pPr>
          </w:p>
          <w:p w:rsidR="0056478C" w:rsidRPr="00762A96" w:rsidRDefault="0056478C" w:rsidP="00A6308D">
            <w:pPr>
              <w:jc w:val="center"/>
              <w:rPr>
                <w:bCs/>
              </w:rPr>
            </w:pPr>
          </w:p>
          <w:p w:rsidR="0056478C" w:rsidRPr="00762A96" w:rsidRDefault="0056478C" w:rsidP="00A6308D">
            <w:pPr>
              <w:jc w:val="center"/>
              <w:rPr>
                <w:bCs/>
              </w:rPr>
            </w:pPr>
          </w:p>
          <w:p w:rsidR="0056478C" w:rsidRPr="00762A96" w:rsidRDefault="0056478C" w:rsidP="00A6308D">
            <w:pPr>
              <w:jc w:val="center"/>
              <w:rPr>
                <w:bCs/>
              </w:rPr>
            </w:pPr>
          </w:p>
          <w:p w:rsidR="0056478C" w:rsidRPr="00762A96" w:rsidRDefault="0056478C" w:rsidP="00A6308D">
            <w:pPr>
              <w:jc w:val="center"/>
              <w:rPr>
                <w:bCs/>
              </w:rPr>
            </w:pPr>
            <w:proofErr w:type="spellStart"/>
            <w:r>
              <w:rPr>
                <w:bCs/>
              </w:rPr>
              <w:t>Рогозинская</w:t>
            </w:r>
            <w:proofErr w:type="spellEnd"/>
            <w:r>
              <w:rPr>
                <w:bCs/>
              </w:rPr>
              <w:t xml:space="preserve"> Ольга Борисовна</w:t>
            </w:r>
          </w:p>
          <w:p w:rsidR="0056478C" w:rsidRDefault="0056478C" w:rsidP="00A6308D">
            <w:pPr>
              <w:jc w:val="center"/>
              <w:rPr>
                <w:bCs/>
              </w:rPr>
            </w:pPr>
          </w:p>
          <w:p w:rsidR="0056478C" w:rsidRPr="00762A96" w:rsidRDefault="0056478C" w:rsidP="00A6308D">
            <w:pPr>
              <w:jc w:val="center"/>
              <w:rPr>
                <w:bCs/>
              </w:rPr>
            </w:pPr>
          </w:p>
        </w:tc>
      </w:tr>
      <w:tr w:rsidR="0056478C" w:rsidRPr="002C2789" w:rsidTr="00A6308D">
        <w:tc>
          <w:tcPr>
            <w:tcW w:w="353" w:type="pct"/>
          </w:tcPr>
          <w:p w:rsidR="0056478C" w:rsidRPr="00762A96" w:rsidRDefault="0056478C" w:rsidP="00A6308D">
            <w:pPr>
              <w:jc w:val="both"/>
              <w:rPr>
                <w:bCs/>
              </w:rPr>
            </w:pPr>
            <w:r>
              <w:rPr>
                <w:bCs/>
              </w:rPr>
              <w:t>6</w:t>
            </w:r>
          </w:p>
        </w:tc>
        <w:tc>
          <w:tcPr>
            <w:tcW w:w="1963" w:type="pct"/>
          </w:tcPr>
          <w:p w:rsidR="0056478C" w:rsidRDefault="0056478C" w:rsidP="00A6308D">
            <w:pPr>
              <w:jc w:val="both"/>
              <w:rPr>
                <w:bCs/>
              </w:rPr>
            </w:pPr>
            <w:r>
              <w:rPr>
                <w:bCs/>
              </w:rPr>
              <w:t>Представитель филиала ППК «</w:t>
            </w:r>
            <w:proofErr w:type="spellStart"/>
            <w:r>
              <w:rPr>
                <w:bCs/>
              </w:rPr>
              <w:t>Роскадастр</w:t>
            </w:r>
            <w:proofErr w:type="spellEnd"/>
            <w:r>
              <w:rPr>
                <w:bCs/>
              </w:rPr>
              <w:t>» - заместитель директора (в случае отсутствия – директор филиала)</w:t>
            </w:r>
          </w:p>
          <w:p w:rsidR="0056478C" w:rsidRPr="00762A96" w:rsidRDefault="0056478C" w:rsidP="00A6308D">
            <w:pPr>
              <w:jc w:val="both"/>
              <w:rPr>
                <w:bCs/>
              </w:rPr>
            </w:pPr>
          </w:p>
        </w:tc>
        <w:tc>
          <w:tcPr>
            <w:tcW w:w="2684" w:type="pct"/>
          </w:tcPr>
          <w:p w:rsidR="0056478C" w:rsidRDefault="0056478C" w:rsidP="00A6308D">
            <w:pPr>
              <w:jc w:val="center"/>
              <w:rPr>
                <w:bCs/>
              </w:rPr>
            </w:pPr>
          </w:p>
          <w:p w:rsidR="0056478C" w:rsidRDefault="0056478C" w:rsidP="00A6308D">
            <w:pPr>
              <w:jc w:val="center"/>
              <w:rPr>
                <w:bCs/>
              </w:rPr>
            </w:pPr>
            <w:r>
              <w:rPr>
                <w:bCs/>
              </w:rPr>
              <w:t>Меркушева Виктория Александровна</w:t>
            </w:r>
          </w:p>
          <w:p w:rsidR="0056478C" w:rsidRDefault="0056478C" w:rsidP="00A6308D">
            <w:pPr>
              <w:jc w:val="center"/>
              <w:rPr>
                <w:bCs/>
              </w:rPr>
            </w:pPr>
          </w:p>
          <w:p w:rsidR="0056478C" w:rsidRPr="00762A96" w:rsidRDefault="0056478C" w:rsidP="00A6308D">
            <w:pPr>
              <w:jc w:val="center"/>
              <w:rPr>
                <w:bCs/>
              </w:rPr>
            </w:pPr>
            <w:proofErr w:type="spellStart"/>
            <w:r>
              <w:rPr>
                <w:bCs/>
              </w:rPr>
              <w:t>Кракосевич</w:t>
            </w:r>
            <w:proofErr w:type="spellEnd"/>
            <w:r>
              <w:rPr>
                <w:bCs/>
              </w:rPr>
              <w:t xml:space="preserve"> Марина Валентиновна</w:t>
            </w:r>
          </w:p>
        </w:tc>
      </w:tr>
      <w:tr w:rsidR="0056478C" w:rsidRPr="002C2789" w:rsidTr="00A6308D">
        <w:tc>
          <w:tcPr>
            <w:tcW w:w="353" w:type="pct"/>
          </w:tcPr>
          <w:p w:rsidR="0056478C" w:rsidRPr="002C2789" w:rsidRDefault="0056478C" w:rsidP="00A6308D">
            <w:pPr>
              <w:jc w:val="both"/>
              <w:rPr>
                <w:bCs/>
              </w:rPr>
            </w:pPr>
            <w:r>
              <w:rPr>
                <w:bCs/>
              </w:rPr>
              <w:t>7</w:t>
            </w:r>
          </w:p>
        </w:tc>
        <w:tc>
          <w:tcPr>
            <w:tcW w:w="1963" w:type="pct"/>
          </w:tcPr>
          <w:p w:rsidR="0056478C" w:rsidRPr="002C2789" w:rsidRDefault="0056478C" w:rsidP="00A6308D">
            <w:pPr>
              <w:jc w:val="both"/>
              <w:rPr>
                <w:bCs/>
              </w:rPr>
            </w:pPr>
            <w:proofErr w:type="gramStart"/>
            <w:r w:rsidRPr="002C2789">
              <w:rPr>
                <w:bCs/>
              </w:rPr>
              <w:t>Представитель Управления федеральной службы государственной регистрации, кадастра и картографии по Забайкальскому краю – Заместитель руководителя Управления Росреестра по Забайкальскому краю</w:t>
            </w:r>
            <w:r>
              <w:rPr>
                <w:bCs/>
              </w:rPr>
              <w:t xml:space="preserve"> (в случае отсутствия  - начальник отдела землеустройства и мониторинга земель, кадастровой оценки недвижимости</w:t>
            </w:r>
            <w:proofErr w:type="gramEnd"/>
          </w:p>
        </w:tc>
        <w:tc>
          <w:tcPr>
            <w:tcW w:w="2684" w:type="pct"/>
          </w:tcPr>
          <w:p w:rsidR="0056478C" w:rsidRPr="002C2789" w:rsidRDefault="0056478C" w:rsidP="00A6308D">
            <w:pPr>
              <w:jc w:val="center"/>
              <w:rPr>
                <w:bCs/>
              </w:rPr>
            </w:pPr>
          </w:p>
          <w:p w:rsidR="0056478C" w:rsidRDefault="0056478C" w:rsidP="00A6308D">
            <w:pPr>
              <w:jc w:val="center"/>
              <w:rPr>
                <w:bCs/>
              </w:rPr>
            </w:pPr>
            <w:r w:rsidRPr="002C2789">
              <w:rPr>
                <w:bCs/>
              </w:rPr>
              <w:t>Лобан Татьяна Борисовна</w:t>
            </w: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Default="0056478C" w:rsidP="00A6308D">
            <w:pPr>
              <w:jc w:val="center"/>
              <w:rPr>
                <w:bCs/>
              </w:rPr>
            </w:pPr>
          </w:p>
          <w:p w:rsidR="0056478C" w:rsidRPr="002C2789" w:rsidRDefault="0056478C" w:rsidP="00A6308D">
            <w:pPr>
              <w:jc w:val="center"/>
              <w:rPr>
                <w:bCs/>
              </w:rPr>
            </w:pPr>
            <w:proofErr w:type="spellStart"/>
            <w:r>
              <w:rPr>
                <w:bCs/>
              </w:rPr>
              <w:t>Ашихмина</w:t>
            </w:r>
            <w:proofErr w:type="spellEnd"/>
            <w:r>
              <w:rPr>
                <w:bCs/>
              </w:rPr>
              <w:t xml:space="preserve"> Татьяна Сергеевна</w:t>
            </w:r>
          </w:p>
        </w:tc>
      </w:tr>
      <w:tr w:rsidR="0056478C" w:rsidRPr="002C2789" w:rsidTr="00A6308D">
        <w:tc>
          <w:tcPr>
            <w:tcW w:w="353" w:type="pct"/>
          </w:tcPr>
          <w:p w:rsidR="0056478C" w:rsidRPr="00B70352" w:rsidRDefault="0056478C" w:rsidP="00A6308D">
            <w:pPr>
              <w:jc w:val="both"/>
              <w:rPr>
                <w:bCs/>
              </w:rPr>
            </w:pPr>
            <w:r>
              <w:rPr>
                <w:bCs/>
              </w:rPr>
              <w:t>8</w:t>
            </w:r>
          </w:p>
        </w:tc>
        <w:tc>
          <w:tcPr>
            <w:tcW w:w="1963" w:type="pct"/>
          </w:tcPr>
          <w:p w:rsidR="0056478C" w:rsidRPr="00B70352" w:rsidRDefault="0056478C" w:rsidP="00A6308D">
            <w:pPr>
              <w:jc w:val="both"/>
              <w:rPr>
                <w:bCs/>
              </w:rPr>
            </w:pPr>
            <w:r>
              <w:rPr>
                <w:bCs/>
              </w:rPr>
              <w:t>Представитель СРО, кадастровый инженер, заместитель директора ППК «</w:t>
            </w:r>
            <w:proofErr w:type="spellStart"/>
            <w:r>
              <w:rPr>
                <w:bCs/>
              </w:rPr>
              <w:t>Роскадастр</w:t>
            </w:r>
            <w:proofErr w:type="spellEnd"/>
            <w:r>
              <w:rPr>
                <w:bCs/>
              </w:rPr>
              <w:t>» (в случае отсутствия – директор филиала)  начальника отдела комплексных кадастровых работ федерального значения филиала ППК «</w:t>
            </w:r>
            <w:proofErr w:type="spellStart"/>
            <w:r>
              <w:rPr>
                <w:bCs/>
              </w:rPr>
              <w:t>Роскадастр</w:t>
            </w:r>
            <w:proofErr w:type="spellEnd"/>
            <w:r>
              <w:rPr>
                <w:bCs/>
              </w:rPr>
              <w:t>»  по Забайкальскому краю</w:t>
            </w:r>
          </w:p>
        </w:tc>
        <w:tc>
          <w:tcPr>
            <w:tcW w:w="2684" w:type="pct"/>
          </w:tcPr>
          <w:p w:rsidR="0056478C" w:rsidRDefault="0056478C" w:rsidP="00A6308D">
            <w:pPr>
              <w:jc w:val="center"/>
              <w:rPr>
                <w:bCs/>
              </w:rPr>
            </w:pPr>
            <w:r>
              <w:rPr>
                <w:bCs/>
              </w:rPr>
              <w:t>Меркушева Виктория Александровна</w:t>
            </w:r>
          </w:p>
          <w:p w:rsidR="0056478C" w:rsidRDefault="0056478C" w:rsidP="00A6308D">
            <w:pPr>
              <w:jc w:val="center"/>
              <w:rPr>
                <w:bCs/>
              </w:rPr>
            </w:pPr>
          </w:p>
          <w:p w:rsidR="0056478C" w:rsidRPr="00B70352" w:rsidRDefault="0056478C" w:rsidP="00A6308D">
            <w:pPr>
              <w:jc w:val="center"/>
              <w:rPr>
                <w:bCs/>
              </w:rPr>
            </w:pPr>
            <w:r>
              <w:rPr>
                <w:bCs/>
              </w:rPr>
              <w:t>Иванова Ольга Николаевна</w:t>
            </w:r>
          </w:p>
        </w:tc>
      </w:tr>
    </w:tbl>
    <w:p w:rsidR="0056478C" w:rsidRDefault="0056478C" w:rsidP="0056478C">
      <w:pPr>
        <w:jc w:val="center"/>
        <w:rPr>
          <w:b/>
          <w:bCs/>
        </w:rPr>
      </w:pPr>
    </w:p>
    <w:p w:rsidR="0056478C" w:rsidRDefault="0056478C" w:rsidP="0056478C">
      <w:pPr>
        <w:jc w:val="center"/>
        <w:rPr>
          <w:b/>
          <w:bCs/>
        </w:rPr>
      </w:pPr>
    </w:p>
    <w:p w:rsidR="0056478C" w:rsidRDefault="0056478C" w:rsidP="0056478C">
      <w:pPr>
        <w:jc w:val="center"/>
        <w:rPr>
          <w:b/>
          <w:bCs/>
        </w:rPr>
      </w:pPr>
    </w:p>
    <w:p w:rsidR="0056478C" w:rsidRDefault="0056478C" w:rsidP="0056478C">
      <w:pPr>
        <w:jc w:val="center"/>
        <w:rPr>
          <w:b/>
          <w:bCs/>
        </w:rPr>
      </w:pPr>
    </w:p>
    <w:p w:rsidR="0056478C" w:rsidRDefault="0056478C" w:rsidP="0056478C">
      <w:pPr>
        <w:jc w:val="center"/>
        <w:rPr>
          <w:b/>
          <w:bCs/>
        </w:rPr>
      </w:pPr>
    </w:p>
    <w:p w:rsidR="0056478C" w:rsidRDefault="0056478C" w:rsidP="0056478C">
      <w:pPr>
        <w:jc w:val="center"/>
        <w:rPr>
          <w:b/>
          <w:bCs/>
        </w:rPr>
      </w:pPr>
    </w:p>
    <w:p w:rsidR="0056478C" w:rsidRPr="00E85BAB" w:rsidRDefault="0056478C" w:rsidP="0056478C">
      <w:pPr>
        <w:jc w:val="center"/>
        <w:rPr>
          <w:b/>
          <w:bCs/>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sz w:val="28"/>
          <w:szCs w:val="28"/>
        </w:rPr>
      </w:pPr>
    </w:p>
    <w:p w:rsidR="0056478C" w:rsidRDefault="0056478C" w:rsidP="0056478C">
      <w:pPr>
        <w:rPr>
          <w:bCs/>
        </w:rPr>
      </w:pPr>
    </w:p>
    <w:p w:rsidR="0056478C" w:rsidRPr="0056478C" w:rsidRDefault="0056478C" w:rsidP="0056478C">
      <w:pPr>
        <w:jc w:val="right"/>
        <w:rPr>
          <w:bCs/>
          <w:sz w:val="28"/>
        </w:rPr>
      </w:pPr>
      <w:r w:rsidRPr="0056478C">
        <w:rPr>
          <w:bCs/>
          <w:sz w:val="28"/>
        </w:rPr>
        <w:t>Приложение № 2</w:t>
      </w:r>
    </w:p>
    <w:p w:rsidR="0056478C" w:rsidRPr="0056478C" w:rsidRDefault="0056478C" w:rsidP="0056478C">
      <w:pPr>
        <w:jc w:val="right"/>
        <w:rPr>
          <w:bCs/>
          <w:sz w:val="28"/>
        </w:rPr>
      </w:pPr>
      <w:r w:rsidRPr="0056478C">
        <w:rPr>
          <w:bCs/>
          <w:sz w:val="28"/>
        </w:rPr>
        <w:t>к постановлению администрации</w:t>
      </w:r>
    </w:p>
    <w:p w:rsidR="0056478C" w:rsidRPr="0056478C" w:rsidRDefault="0056478C" w:rsidP="0056478C">
      <w:pPr>
        <w:jc w:val="right"/>
        <w:rPr>
          <w:bCs/>
          <w:sz w:val="28"/>
        </w:rPr>
      </w:pPr>
      <w:r w:rsidRPr="0056478C">
        <w:rPr>
          <w:bCs/>
          <w:sz w:val="28"/>
        </w:rPr>
        <w:t xml:space="preserve">Кыринского муниципального округа </w:t>
      </w:r>
    </w:p>
    <w:p w:rsidR="0056478C" w:rsidRPr="0056478C" w:rsidRDefault="0056478C" w:rsidP="0056478C">
      <w:pPr>
        <w:jc w:val="right"/>
        <w:rPr>
          <w:bCs/>
          <w:sz w:val="28"/>
        </w:rPr>
      </w:pPr>
      <w:r w:rsidRPr="0056478C">
        <w:rPr>
          <w:bCs/>
          <w:sz w:val="28"/>
        </w:rPr>
        <w:t>от ___ февраля 2026 года № ___</w:t>
      </w:r>
    </w:p>
    <w:p w:rsidR="0056478C" w:rsidRDefault="0056478C" w:rsidP="0056478C">
      <w:pPr>
        <w:jc w:val="right"/>
        <w:rPr>
          <w:bCs/>
        </w:rPr>
      </w:pPr>
    </w:p>
    <w:p w:rsidR="0056478C" w:rsidRPr="005A62FB" w:rsidRDefault="0056478C" w:rsidP="0056478C">
      <w:pPr>
        <w:jc w:val="center"/>
        <w:rPr>
          <w:b/>
          <w:bCs/>
          <w:sz w:val="28"/>
          <w:szCs w:val="28"/>
        </w:rPr>
      </w:pPr>
      <w:r w:rsidRPr="005A62FB">
        <w:rPr>
          <w:b/>
          <w:bCs/>
          <w:sz w:val="28"/>
          <w:szCs w:val="28"/>
        </w:rPr>
        <w:t>Регламент</w:t>
      </w:r>
    </w:p>
    <w:p w:rsidR="0056478C" w:rsidRDefault="0056478C" w:rsidP="0056478C">
      <w:pPr>
        <w:jc w:val="center"/>
        <w:rPr>
          <w:b/>
          <w:bCs/>
          <w:sz w:val="28"/>
          <w:szCs w:val="28"/>
        </w:rPr>
      </w:pPr>
      <w:r w:rsidRPr="005A62FB">
        <w:rPr>
          <w:b/>
          <w:bCs/>
          <w:sz w:val="28"/>
          <w:szCs w:val="28"/>
        </w:rPr>
        <w:t xml:space="preserve">Работы согласительной комиссии по согласованию местоположения границ земельных участков при выполнении комплексных кадастровых работ на территории </w:t>
      </w:r>
      <w:r>
        <w:rPr>
          <w:b/>
          <w:bCs/>
          <w:sz w:val="28"/>
          <w:szCs w:val="28"/>
        </w:rPr>
        <w:t xml:space="preserve"> Кыринского</w:t>
      </w:r>
      <w:r w:rsidRPr="005A62FB">
        <w:rPr>
          <w:b/>
          <w:bCs/>
          <w:sz w:val="28"/>
          <w:szCs w:val="28"/>
        </w:rPr>
        <w:t xml:space="preserve"> муниципального </w:t>
      </w:r>
      <w:r>
        <w:rPr>
          <w:b/>
          <w:bCs/>
          <w:sz w:val="28"/>
          <w:szCs w:val="28"/>
        </w:rPr>
        <w:t>округа</w:t>
      </w:r>
    </w:p>
    <w:p w:rsidR="0056478C" w:rsidRDefault="0056478C" w:rsidP="0056478C">
      <w:pPr>
        <w:jc w:val="center"/>
        <w:rPr>
          <w:b/>
          <w:bCs/>
          <w:sz w:val="28"/>
          <w:szCs w:val="28"/>
        </w:rPr>
      </w:pPr>
    </w:p>
    <w:p w:rsidR="0056478C" w:rsidRPr="005A62FB" w:rsidRDefault="0056478C" w:rsidP="0056478C">
      <w:pPr>
        <w:jc w:val="center"/>
        <w:rPr>
          <w:bCs/>
          <w:sz w:val="28"/>
          <w:szCs w:val="28"/>
        </w:rPr>
      </w:pPr>
      <w:r w:rsidRPr="005A62FB">
        <w:rPr>
          <w:bCs/>
          <w:sz w:val="28"/>
          <w:szCs w:val="28"/>
        </w:rPr>
        <w:t>1. Общие положения</w:t>
      </w:r>
    </w:p>
    <w:p w:rsidR="0056478C" w:rsidRDefault="0056478C" w:rsidP="0056478C">
      <w:pPr>
        <w:jc w:val="both"/>
        <w:rPr>
          <w:bCs/>
          <w:sz w:val="28"/>
          <w:szCs w:val="28"/>
        </w:rPr>
      </w:pPr>
    </w:p>
    <w:p w:rsidR="0056478C" w:rsidRDefault="0056478C" w:rsidP="0056478C">
      <w:pPr>
        <w:ind w:firstLine="708"/>
        <w:jc w:val="both"/>
        <w:rPr>
          <w:bCs/>
          <w:sz w:val="28"/>
          <w:szCs w:val="28"/>
        </w:rPr>
      </w:pPr>
      <w:r>
        <w:rPr>
          <w:bCs/>
          <w:sz w:val="28"/>
          <w:szCs w:val="28"/>
        </w:rPr>
        <w:t xml:space="preserve">1. Настоящий регламент определяет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Кыринского муниципального округа </w:t>
      </w:r>
      <w:r w:rsidRPr="004C344C">
        <w:rPr>
          <w:sz w:val="28"/>
          <w:szCs w:val="28"/>
        </w:rPr>
        <w:t>в кадастровых кварталах, перечень которых утверждён распоряжением Правительства Забайкальского края от 27 марта 2024 года № 125-р</w:t>
      </w:r>
      <w:r>
        <w:rPr>
          <w:bCs/>
          <w:sz w:val="28"/>
          <w:szCs w:val="28"/>
        </w:rPr>
        <w:t xml:space="preserve"> (далее – комиссия).</w:t>
      </w:r>
    </w:p>
    <w:p w:rsidR="0056478C" w:rsidRDefault="0056478C" w:rsidP="0056478C">
      <w:pPr>
        <w:ind w:firstLine="708"/>
        <w:jc w:val="both"/>
        <w:rPr>
          <w:bCs/>
          <w:sz w:val="28"/>
          <w:szCs w:val="28"/>
        </w:rPr>
      </w:pPr>
      <w:r>
        <w:rPr>
          <w:bCs/>
          <w:sz w:val="28"/>
          <w:szCs w:val="28"/>
        </w:rPr>
        <w:t>2.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Администрацией Кыринского муниципального округа Забайкальского края (далее – уполномоченный орган местного самоуправления).</w:t>
      </w:r>
    </w:p>
    <w:p w:rsidR="0056478C" w:rsidRDefault="0056478C" w:rsidP="0056478C">
      <w:pPr>
        <w:ind w:firstLine="708"/>
        <w:jc w:val="both"/>
        <w:rPr>
          <w:bCs/>
          <w:sz w:val="28"/>
          <w:szCs w:val="28"/>
        </w:rPr>
      </w:pPr>
      <w:r>
        <w:rPr>
          <w:bCs/>
          <w:sz w:val="28"/>
          <w:szCs w:val="28"/>
        </w:rPr>
        <w:t>3. Председателем комиссии является глава Кыринского муниципального округа, на территории которого выполняются комплексные кадастровые работы, либо уполномоченное им лицо.</w:t>
      </w:r>
    </w:p>
    <w:p w:rsidR="0056478C" w:rsidRDefault="0056478C" w:rsidP="0056478C">
      <w:pPr>
        <w:ind w:firstLine="708"/>
        <w:jc w:val="both"/>
        <w:rPr>
          <w:bCs/>
          <w:sz w:val="28"/>
          <w:szCs w:val="28"/>
        </w:rPr>
      </w:pPr>
      <w:r>
        <w:rPr>
          <w:bCs/>
          <w:sz w:val="28"/>
          <w:szCs w:val="28"/>
        </w:rPr>
        <w:t>В состав комиссии включаются по одному представителю от:</w:t>
      </w:r>
    </w:p>
    <w:p w:rsidR="0056478C" w:rsidRDefault="0056478C" w:rsidP="0056478C">
      <w:pPr>
        <w:ind w:firstLine="708"/>
        <w:jc w:val="both"/>
        <w:rPr>
          <w:bCs/>
          <w:sz w:val="28"/>
          <w:szCs w:val="28"/>
        </w:rPr>
      </w:pPr>
      <w:r>
        <w:rPr>
          <w:bCs/>
          <w:sz w:val="28"/>
          <w:szCs w:val="28"/>
        </w:rPr>
        <w:t>1) исполнительного органа государственной власти Забайкальского края, осуществляющего полномочия в сфере имущественных и земельных отношений Забайкальского края;</w:t>
      </w:r>
    </w:p>
    <w:p w:rsidR="0056478C" w:rsidRDefault="0056478C" w:rsidP="0056478C">
      <w:pPr>
        <w:ind w:firstLine="708"/>
        <w:jc w:val="both"/>
        <w:rPr>
          <w:bCs/>
          <w:sz w:val="28"/>
          <w:szCs w:val="28"/>
        </w:rPr>
      </w:pPr>
      <w:r>
        <w:rPr>
          <w:bCs/>
          <w:sz w:val="28"/>
          <w:szCs w:val="28"/>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56478C" w:rsidRDefault="0056478C" w:rsidP="0056478C">
      <w:pPr>
        <w:ind w:firstLine="708"/>
        <w:jc w:val="both"/>
        <w:rPr>
          <w:bCs/>
          <w:sz w:val="28"/>
          <w:szCs w:val="28"/>
        </w:rPr>
      </w:pPr>
      <w:r>
        <w:rPr>
          <w:bCs/>
          <w:sz w:val="28"/>
          <w:szCs w:val="28"/>
        </w:rPr>
        <w:t>3) уполномоченного органа местного самоуправления;</w:t>
      </w:r>
    </w:p>
    <w:p w:rsidR="0056478C" w:rsidRDefault="0056478C" w:rsidP="0056478C">
      <w:pPr>
        <w:ind w:firstLine="708"/>
        <w:jc w:val="both"/>
        <w:rPr>
          <w:bCs/>
          <w:sz w:val="28"/>
          <w:szCs w:val="28"/>
        </w:rPr>
      </w:pPr>
      <w:r>
        <w:rPr>
          <w:bCs/>
          <w:sz w:val="28"/>
          <w:szCs w:val="28"/>
        </w:rPr>
        <w:t>4) органа регистрации прав;</w:t>
      </w:r>
    </w:p>
    <w:p w:rsidR="0056478C" w:rsidRDefault="0056478C" w:rsidP="0056478C">
      <w:pPr>
        <w:ind w:firstLine="708"/>
        <w:jc w:val="both"/>
        <w:rPr>
          <w:bCs/>
          <w:sz w:val="28"/>
          <w:szCs w:val="28"/>
        </w:rPr>
      </w:pPr>
      <w:r>
        <w:rPr>
          <w:bCs/>
          <w:sz w:val="28"/>
          <w:szCs w:val="28"/>
        </w:rPr>
        <w:t>5) саморегулируемой организации, членом которой является кадастровый инженер;</w:t>
      </w:r>
    </w:p>
    <w:p w:rsidR="0056478C" w:rsidRDefault="0056478C" w:rsidP="0056478C">
      <w:pPr>
        <w:ind w:firstLine="708"/>
        <w:jc w:val="both"/>
        <w:rPr>
          <w:bCs/>
          <w:sz w:val="28"/>
          <w:szCs w:val="28"/>
        </w:rPr>
      </w:pPr>
      <w:r>
        <w:rPr>
          <w:bCs/>
          <w:sz w:val="28"/>
          <w:szCs w:val="28"/>
        </w:rPr>
        <w:t>6)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участки из земель лесного фонда.</w:t>
      </w:r>
    </w:p>
    <w:p w:rsidR="0056478C" w:rsidRDefault="0056478C" w:rsidP="0056478C">
      <w:pPr>
        <w:ind w:firstLine="708"/>
        <w:jc w:val="both"/>
        <w:rPr>
          <w:bCs/>
          <w:sz w:val="28"/>
          <w:szCs w:val="28"/>
        </w:rPr>
      </w:pPr>
    </w:p>
    <w:p w:rsidR="0056478C" w:rsidRDefault="0056478C" w:rsidP="0056478C">
      <w:pPr>
        <w:ind w:firstLine="708"/>
        <w:jc w:val="both"/>
        <w:rPr>
          <w:bCs/>
          <w:sz w:val="28"/>
          <w:szCs w:val="28"/>
        </w:rPr>
      </w:pPr>
      <w:r>
        <w:rPr>
          <w:bCs/>
          <w:sz w:val="28"/>
          <w:szCs w:val="28"/>
        </w:rPr>
        <w:t>В состав комиссии наряду с представителями, указанными в настоящем пункте, включаются представитель уполномоченного в области градостроительной деятельности органа местного самоуправления муниципального округа, на территориях которого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пункте 3 части 6 статьи 42.2 Федерального закона от 24 июля 2007 года № 221-ФЗ «О кадастровой деятельности»,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56478C" w:rsidRDefault="0056478C" w:rsidP="0056478C">
      <w:pPr>
        <w:ind w:firstLine="708"/>
        <w:jc w:val="both"/>
        <w:rPr>
          <w:bCs/>
          <w:sz w:val="28"/>
          <w:szCs w:val="28"/>
        </w:rPr>
      </w:pPr>
      <w:r>
        <w:rPr>
          <w:bCs/>
          <w:sz w:val="28"/>
          <w:szCs w:val="28"/>
        </w:rPr>
        <w:t>4. К полномочиям комиссии относятся:</w:t>
      </w:r>
    </w:p>
    <w:p w:rsidR="0056478C" w:rsidRDefault="0056478C" w:rsidP="0056478C">
      <w:pPr>
        <w:ind w:firstLine="708"/>
        <w:jc w:val="both"/>
        <w:rPr>
          <w:bCs/>
          <w:sz w:val="28"/>
          <w:szCs w:val="28"/>
        </w:rPr>
      </w:pPr>
      <w:r>
        <w:rPr>
          <w:bCs/>
          <w:sz w:val="28"/>
          <w:szCs w:val="28"/>
        </w:rPr>
        <w:t>1) рассмотрение возражений заинтересованных лиц, указанных в части 3 статьи 39 Федерального закона от 24 июля 2007 года № 221-ФЗ «О кадастровой деятельности» (далее – заинтересованные лица), относительно местоположения границ земельных участков;</w:t>
      </w:r>
    </w:p>
    <w:p w:rsidR="0056478C" w:rsidRDefault="0056478C" w:rsidP="0056478C">
      <w:pPr>
        <w:ind w:firstLine="708"/>
        <w:jc w:val="both"/>
        <w:rPr>
          <w:bCs/>
          <w:sz w:val="28"/>
          <w:szCs w:val="28"/>
        </w:rPr>
      </w:pPr>
      <w:r>
        <w:rPr>
          <w:bCs/>
          <w:sz w:val="28"/>
          <w:szCs w:val="28"/>
        </w:rPr>
        <w:t>2) подготовка заключения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(Приложение к регламенту);</w:t>
      </w:r>
    </w:p>
    <w:p w:rsidR="0056478C" w:rsidRDefault="0056478C" w:rsidP="0056478C">
      <w:pPr>
        <w:ind w:firstLine="708"/>
        <w:jc w:val="both"/>
        <w:rPr>
          <w:bCs/>
          <w:sz w:val="28"/>
          <w:szCs w:val="28"/>
        </w:rPr>
      </w:pPr>
      <w:r>
        <w:rPr>
          <w:bCs/>
          <w:sz w:val="28"/>
          <w:szCs w:val="28"/>
        </w:rPr>
        <w:t>3) оформление акта согласования местоположения границ при выполнении комплексных кадастровых работ. Форма акта согласования местоположения границ земельных участков, при выполнении комплексных кадастровых работ и требования к его подготовке устанавливаются органом нормативно-правового регулирования в сфере кадастровых отношений;</w:t>
      </w:r>
    </w:p>
    <w:p w:rsidR="0056478C" w:rsidRDefault="0056478C" w:rsidP="0056478C">
      <w:pPr>
        <w:ind w:firstLine="708"/>
        <w:jc w:val="both"/>
        <w:rPr>
          <w:bCs/>
          <w:sz w:val="28"/>
          <w:szCs w:val="28"/>
        </w:rPr>
      </w:pPr>
      <w:r>
        <w:rPr>
          <w:bCs/>
          <w:sz w:val="28"/>
          <w:szCs w:val="28"/>
        </w:rPr>
        <w:t>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56478C" w:rsidRDefault="0056478C" w:rsidP="0056478C">
      <w:pPr>
        <w:ind w:firstLine="708"/>
        <w:jc w:val="both"/>
        <w:rPr>
          <w:bCs/>
          <w:sz w:val="28"/>
          <w:szCs w:val="28"/>
        </w:rPr>
      </w:pPr>
      <w:r>
        <w:rPr>
          <w:bCs/>
          <w:sz w:val="28"/>
          <w:szCs w:val="28"/>
        </w:rPr>
        <w:t>5. На заседание комиссии предоставляется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комиссии.</w:t>
      </w:r>
    </w:p>
    <w:p w:rsidR="0056478C" w:rsidRDefault="0056478C" w:rsidP="0056478C">
      <w:pPr>
        <w:ind w:firstLine="708"/>
        <w:jc w:val="both"/>
        <w:rPr>
          <w:bCs/>
          <w:sz w:val="28"/>
          <w:szCs w:val="28"/>
        </w:rPr>
      </w:pPr>
      <w:r>
        <w:rPr>
          <w:bCs/>
          <w:sz w:val="28"/>
          <w:szCs w:val="28"/>
        </w:rPr>
        <w:t xml:space="preserve">  6. Организационное и материально-техническое обеспечение работы комиссии возлагается на уполномоченный орган местного самоуправления.</w:t>
      </w:r>
    </w:p>
    <w:p w:rsidR="0056478C" w:rsidRDefault="0056478C" w:rsidP="0056478C">
      <w:pPr>
        <w:ind w:firstLine="708"/>
        <w:jc w:val="both"/>
        <w:rPr>
          <w:bCs/>
          <w:sz w:val="28"/>
          <w:szCs w:val="28"/>
        </w:rPr>
      </w:pPr>
      <w:r>
        <w:rPr>
          <w:bCs/>
          <w:sz w:val="28"/>
          <w:szCs w:val="28"/>
        </w:rPr>
        <w:t>7. На заседание комиссии приглашаются заинтересованные лица и исполнитель комплексных кадастровых работ.</w:t>
      </w:r>
    </w:p>
    <w:p w:rsidR="0056478C" w:rsidRDefault="0056478C" w:rsidP="0056478C">
      <w:pPr>
        <w:ind w:firstLine="708"/>
        <w:jc w:val="both"/>
        <w:rPr>
          <w:bCs/>
          <w:sz w:val="28"/>
          <w:szCs w:val="28"/>
        </w:rPr>
      </w:pPr>
      <w:r>
        <w:rPr>
          <w:bCs/>
          <w:sz w:val="28"/>
          <w:szCs w:val="28"/>
        </w:rPr>
        <w:t>8. Заседание комиссии проводится в срок, указанный в извещении о проведении заседания комиссии, содержащем, в том числе уведомление о завершении подготовки проекта карты-плана территории. Извещение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частью 1 статьи 42.7 Федерального закона от 24 июля 2007 года № 221-ФЗ «О кадастровой деятельности», не менее  чем за пятнадцать рабочих дней до дня проведения указанного заседания. Примерная форма и содержание извещения о проведении заседания комиссии устанавливаются органом нормативно-правового регулирования в сфере кадастровых отношений</w:t>
      </w:r>
    </w:p>
    <w:p w:rsidR="0056478C" w:rsidRDefault="0056478C" w:rsidP="0056478C">
      <w:pPr>
        <w:ind w:firstLine="708"/>
        <w:jc w:val="both"/>
        <w:rPr>
          <w:bCs/>
          <w:sz w:val="28"/>
          <w:szCs w:val="28"/>
        </w:rPr>
      </w:pPr>
      <w:r>
        <w:rPr>
          <w:bCs/>
          <w:sz w:val="28"/>
          <w:szCs w:val="28"/>
        </w:rPr>
        <w:t>9. Комиссия в срок не более чем три рабочих дня со дня получения проекта карты-плана территории от заказчика комплексных кадастровых работ обеспечивает ознакомление любых лиц с проектом карты-плана территории, в том числе в форме документа на бумажном носителе путем размещения уведомления о возможности ознакомления  любых лиц с проектом карты-плана территории на информационных стендах уполномоченного органа местного самоуправления, а также в печатном средстве массовой информации, в котором осуществляется обнародование (официальное опубликование) муниципальных правовых актов.</w:t>
      </w:r>
    </w:p>
    <w:p w:rsidR="0056478C" w:rsidRDefault="0056478C" w:rsidP="0056478C">
      <w:pPr>
        <w:ind w:firstLine="708"/>
        <w:jc w:val="both"/>
        <w:rPr>
          <w:bCs/>
          <w:sz w:val="28"/>
          <w:szCs w:val="28"/>
        </w:rPr>
      </w:pPr>
      <w:r>
        <w:rPr>
          <w:bCs/>
          <w:sz w:val="28"/>
          <w:szCs w:val="28"/>
        </w:rPr>
        <w:t>10. Заседание комиссии является правомочным, если на нем присутствуют не менее половины ее членов.</w:t>
      </w:r>
    </w:p>
    <w:p w:rsidR="0056478C" w:rsidRDefault="0056478C" w:rsidP="0056478C">
      <w:pPr>
        <w:ind w:firstLine="708"/>
        <w:jc w:val="both"/>
        <w:rPr>
          <w:bCs/>
          <w:sz w:val="28"/>
          <w:szCs w:val="28"/>
        </w:rPr>
      </w:pPr>
      <w:r>
        <w:rPr>
          <w:bCs/>
          <w:sz w:val="28"/>
          <w:szCs w:val="28"/>
        </w:rPr>
        <w:t>11. Заседание комиссии ведет председатель комиссии или в его отсутствие – лицо его замещающее (далее – председательствующий на заседании).</w:t>
      </w:r>
    </w:p>
    <w:p w:rsidR="0056478C" w:rsidRDefault="0056478C" w:rsidP="0056478C">
      <w:pPr>
        <w:ind w:firstLine="708"/>
        <w:jc w:val="both"/>
        <w:rPr>
          <w:bCs/>
          <w:sz w:val="28"/>
          <w:szCs w:val="28"/>
        </w:rPr>
      </w:pPr>
      <w:r>
        <w:rPr>
          <w:bCs/>
          <w:sz w:val="28"/>
          <w:szCs w:val="28"/>
        </w:rPr>
        <w:t>12. Голосование по всем вопросам проводится открыто. При голосовании мнение членов комиссии выражается словами «за» или «против». Члены комиссии не вправе воздерживаться  от голосования. Решение комиссии по всем вопросам считается принятым, если за него проголосовало более половины присутствующих на заседании членов комиссии либо если при равенстве голосов членов комиссии председательствующий на заседании голосовал за принятие решения.</w:t>
      </w:r>
    </w:p>
    <w:p w:rsidR="0056478C" w:rsidRDefault="0056478C" w:rsidP="0056478C">
      <w:pPr>
        <w:ind w:firstLine="708"/>
        <w:jc w:val="both"/>
        <w:rPr>
          <w:bCs/>
          <w:sz w:val="28"/>
          <w:szCs w:val="28"/>
        </w:rPr>
      </w:pPr>
      <w:r>
        <w:rPr>
          <w:bCs/>
          <w:sz w:val="28"/>
          <w:szCs w:val="28"/>
        </w:rPr>
        <w:t>Делегирование членами комиссии своих полномочий иным членам не допускается.</w:t>
      </w:r>
    </w:p>
    <w:p w:rsidR="0056478C" w:rsidRDefault="0056478C" w:rsidP="0056478C">
      <w:pPr>
        <w:ind w:firstLine="708"/>
        <w:jc w:val="both"/>
        <w:rPr>
          <w:bCs/>
          <w:sz w:val="28"/>
          <w:szCs w:val="28"/>
        </w:rPr>
      </w:pPr>
      <w:r>
        <w:rPr>
          <w:bCs/>
          <w:sz w:val="28"/>
          <w:szCs w:val="28"/>
        </w:rPr>
        <w:t>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от 24 июля 2007 года № 221-ФЗ «О кадастровой деятельности».</w:t>
      </w:r>
    </w:p>
    <w:p w:rsidR="0056478C" w:rsidRDefault="0056478C" w:rsidP="0056478C">
      <w:pPr>
        <w:ind w:firstLine="708"/>
        <w:jc w:val="both"/>
        <w:rPr>
          <w:bCs/>
          <w:sz w:val="28"/>
          <w:szCs w:val="28"/>
        </w:rPr>
      </w:pPr>
      <w:r>
        <w:rPr>
          <w:bCs/>
          <w:sz w:val="28"/>
          <w:szCs w:val="28"/>
        </w:rPr>
        <w:t>14. Комиссия рассматривает возражения заинтересованных лиц относительно местоположения границ земельных участков, указанных в пунктах 1 и 2 части 1 статьи 42 Федерального закона от 24 июля 2007 года № 221-ФЗ «О кадастровой деятельности», представленные в письменной форме в комиссию, в период со дня опубликования извещения о проведении заседания комиссии до дня проведения данного заседания, а также в течение тридцати пяти календарных дней со дня проведения первого заседания комиссии.</w:t>
      </w:r>
    </w:p>
    <w:p w:rsidR="0056478C" w:rsidRDefault="0056478C" w:rsidP="0056478C">
      <w:pPr>
        <w:ind w:firstLine="708"/>
        <w:jc w:val="both"/>
        <w:rPr>
          <w:bCs/>
          <w:sz w:val="28"/>
          <w:szCs w:val="28"/>
        </w:rPr>
      </w:pPr>
      <w:r>
        <w:rPr>
          <w:bCs/>
          <w:sz w:val="28"/>
          <w:szCs w:val="28"/>
        </w:rP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отчество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56478C" w:rsidRDefault="0056478C" w:rsidP="0056478C">
      <w:pPr>
        <w:ind w:firstLine="708"/>
        <w:jc w:val="both"/>
        <w:rPr>
          <w:bCs/>
          <w:sz w:val="28"/>
          <w:szCs w:val="28"/>
        </w:rPr>
      </w:pPr>
      <w:r>
        <w:rPr>
          <w:bCs/>
          <w:sz w:val="28"/>
          <w:szCs w:val="28"/>
        </w:rPr>
        <w:t>16. При поступлении возражения относительно местоположения границ земельного участка комиссия проверяет наличие прилагаемых  документов и срок подачи возражения, при этом датой подачи возражения считается дата представления его в уполномоченный орган местного самоуправления либо день сдачи его в организацию почтовой связи для направления в комиссию по месту нахождения уполномоченного органа местного самоуправления.</w:t>
      </w:r>
    </w:p>
    <w:p w:rsidR="0056478C" w:rsidRDefault="0056478C" w:rsidP="0056478C">
      <w:pPr>
        <w:ind w:firstLine="708"/>
        <w:jc w:val="both"/>
        <w:rPr>
          <w:bCs/>
          <w:sz w:val="28"/>
          <w:szCs w:val="28"/>
        </w:rPr>
      </w:pPr>
      <w:r>
        <w:rPr>
          <w:bCs/>
          <w:sz w:val="28"/>
          <w:szCs w:val="28"/>
        </w:rPr>
        <w:t>17. Если возражения относительно местоположения границ земельного участка подано без приложения документов, указанных в пункте 15 настоящего типового Регламента, или с нарушением сроков, оно не принимается к рассмотрению, о чем комиссия в течение семи рабочих дней в даты поступления такого возражения уведомляет заинтересованное лицо. Уведомление содержит перечень оснований, по которым отказано в принятии возражения к рассмотрению, с приложением самого возражения и приложенных к нему документов.</w:t>
      </w:r>
    </w:p>
    <w:p w:rsidR="0056478C" w:rsidRDefault="0056478C" w:rsidP="0056478C">
      <w:pPr>
        <w:ind w:firstLine="708"/>
        <w:jc w:val="both"/>
        <w:rPr>
          <w:bCs/>
          <w:sz w:val="28"/>
          <w:szCs w:val="28"/>
        </w:rPr>
      </w:pPr>
      <w:r>
        <w:rPr>
          <w:bCs/>
          <w:sz w:val="28"/>
          <w:szCs w:val="28"/>
        </w:rPr>
        <w:t>В случае ели возражения относительно местоположения границ земельного участка не принято к рассмотрению на том основании, что заинтересованное лицо не приложило к возражению документы, указанные в пункте 15 настоящего регламента, заинтересованное лицо вправе вновь обратиться в комиссию с возражением относительно местоположения границ земельного участка после устранения обстоятельств, послуживших основанием для отказа в принятии возражения, в течение тридцати пяти рабочих дней со дня проведения первого заседания комиссии.</w:t>
      </w:r>
    </w:p>
    <w:p w:rsidR="0056478C" w:rsidRDefault="0056478C" w:rsidP="0056478C">
      <w:pPr>
        <w:ind w:firstLine="708"/>
        <w:jc w:val="both"/>
        <w:rPr>
          <w:bCs/>
          <w:sz w:val="28"/>
          <w:szCs w:val="28"/>
        </w:rPr>
      </w:pPr>
      <w:r>
        <w:rPr>
          <w:bCs/>
          <w:sz w:val="28"/>
          <w:szCs w:val="28"/>
        </w:rPr>
        <w:t>18. По результатам работы комиссии составляется протокол заседания комиссии, форма и содержание которого утверждается органом нормативно-правового регулирования в сфере кадастровых отношений, а также составляется заключение комиссии о результатах рассмотрения возражений относительно местоположения границ земельных участков по форме, установленной в приложении к настоящему регламенту.</w:t>
      </w:r>
    </w:p>
    <w:p w:rsidR="0056478C" w:rsidRDefault="0056478C" w:rsidP="0056478C">
      <w:pPr>
        <w:ind w:firstLine="708"/>
        <w:jc w:val="both"/>
        <w:rPr>
          <w:bCs/>
          <w:sz w:val="28"/>
          <w:szCs w:val="28"/>
        </w:rPr>
      </w:pPr>
      <w:r>
        <w:rPr>
          <w:bCs/>
          <w:sz w:val="28"/>
          <w:szCs w:val="28"/>
        </w:rPr>
        <w:t>Протокол заседания комиссии, заключение комиссии, акты согласования местоположения границ при выполнении комплексных кадастровых работ, возражения и документы, указанные в пункте 15 настоящего регламента, подлежат хранению в течение пяти лет с даты проведения заседания комиссии.</w:t>
      </w:r>
    </w:p>
    <w:p w:rsidR="0056478C" w:rsidRDefault="0056478C" w:rsidP="0056478C">
      <w:pPr>
        <w:ind w:firstLine="708"/>
        <w:jc w:val="both"/>
        <w:rPr>
          <w:bCs/>
          <w:sz w:val="28"/>
          <w:szCs w:val="28"/>
        </w:rPr>
      </w:pPr>
      <w:r>
        <w:rPr>
          <w:bCs/>
          <w:sz w:val="28"/>
          <w:szCs w:val="28"/>
        </w:rPr>
        <w:t>19. При рассмотрении возражения относительно местоположения границ земельного участка, поданного по основанию недостоверности сведении об объекте недвижимости,  использованных при определении местоположения границ земельного участка, комиссия исследует представленные на рассмотрение документы на предмет подтверждения ими недостоверности указанных сведений.</w:t>
      </w:r>
    </w:p>
    <w:p w:rsidR="0056478C" w:rsidRDefault="0056478C" w:rsidP="0056478C">
      <w:pPr>
        <w:ind w:firstLine="708"/>
        <w:jc w:val="both"/>
        <w:rPr>
          <w:bCs/>
          <w:sz w:val="28"/>
          <w:szCs w:val="28"/>
        </w:rPr>
      </w:pPr>
      <w:r>
        <w:rPr>
          <w:bCs/>
          <w:sz w:val="28"/>
          <w:szCs w:val="28"/>
        </w:rPr>
        <w:t>В случае, если комиссией установлено, что при определении местоположения границ земельного участка использовались недостоверные сведения, комиссия принимает решение о необходимости изменения исполнителем комплексных кадастровых работ карты-плана территории в соответствии с такими возражениями.</w:t>
      </w:r>
    </w:p>
    <w:p w:rsidR="0056478C" w:rsidRDefault="0056478C" w:rsidP="0056478C">
      <w:pPr>
        <w:ind w:firstLine="708"/>
        <w:jc w:val="both"/>
        <w:rPr>
          <w:bCs/>
          <w:sz w:val="28"/>
          <w:szCs w:val="28"/>
        </w:rPr>
      </w:pPr>
      <w:r>
        <w:rPr>
          <w:bCs/>
          <w:sz w:val="28"/>
          <w:szCs w:val="28"/>
        </w:rPr>
        <w:t>В случае, если недостоверность сведений, использованных при определении местоположения границ земельного участка, не подтверждена, комиссия принимает решение о нецелесообразности изменения проекта карты-плана территории.</w:t>
      </w:r>
    </w:p>
    <w:p w:rsidR="0056478C" w:rsidRDefault="0056478C" w:rsidP="0056478C">
      <w:pPr>
        <w:ind w:firstLine="708"/>
        <w:jc w:val="both"/>
        <w:rPr>
          <w:bCs/>
          <w:sz w:val="28"/>
          <w:szCs w:val="28"/>
        </w:rPr>
      </w:pPr>
      <w:r>
        <w:rPr>
          <w:bCs/>
          <w:sz w:val="28"/>
          <w:szCs w:val="28"/>
        </w:rPr>
        <w:t>20. В течение двадцати рабочих дней со дня истечения срока представления предусмотренных пунктом 14 настоящего регламента возражений, комиссия направляет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комиссии.</w:t>
      </w:r>
    </w:p>
    <w:p w:rsidR="0056478C" w:rsidRDefault="0056478C" w:rsidP="0056478C">
      <w:pPr>
        <w:ind w:firstLine="708"/>
        <w:jc w:val="both"/>
        <w:rPr>
          <w:bCs/>
          <w:sz w:val="28"/>
          <w:szCs w:val="28"/>
        </w:rPr>
      </w:pPr>
      <w:r>
        <w:rPr>
          <w:bCs/>
          <w:sz w:val="28"/>
          <w:szCs w:val="28"/>
        </w:rPr>
        <w:t>21. В целях обеспечения открытости работы комиссии уполномоченный орган местного самоуправления размещает на своем официальном сайте в информационно-</w:t>
      </w:r>
      <w:proofErr w:type="spellStart"/>
      <w:r>
        <w:rPr>
          <w:bCs/>
          <w:sz w:val="28"/>
          <w:szCs w:val="28"/>
        </w:rPr>
        <w:t>телекоммуникацонной</w:t>
      </w:r>
      <w:proofErr w:type="spellEnd"/>
      <w:r>
        <w:rPr>
          <w:bCs/>
          <w:sz w:val="28"/>
          <w:szCs w:val="28"/>
        </w:rPr>
        <w:t xml:space="preserve"> сети «Интернет» (при наличии официального сайта) информацию о работе комиссии, в том числе протоколы заседаний комиссии и принятые решения без указания персональных данных заинтересованных лиц, не позднее пяти рабочих дней с даты соответствующего заседания.</w:t>
      </w:r>
    </w:p>
    <w:p w:rsidR="0056478C" w:rsidRDefault="0056478C" w:rsidP="0056478C">
      <w:pPr>
        <w:ind w:firstLine="708"/>
        <w:jc w:val="both"/>
        <w:rPr>
          <w:bCs/>
          <w:sz w:val="28"/>
          <w:szCs w:val="28"/>
        </w:rPr>
      </w:pPr>
    </w:p>
    <w:p w:rsidR="0056478C" w:rsidRDefault="0056478C" w:rsidP="0056478C">
      <w:pPr>
        <w:ind w:firstLine="708"/>
        <w:jc w:val="both"/>
        <w:rPr>
          <w:bCs/>
          <w:sz w:val="28"/>
          <w:szCs w:val="28"/>
        </w:rPr>
      </w:pPr>
    </w:p>
    <w:p w:rsidR="0056478C" w:rsidRDefault="0056478C" w:rsidP="0056478C">
      <w:pPr>
        <w:ind w:firstLine="708"/>
        <w:jc w:val="both"/>
        <w:rPr>
          <w:bCs/>
          <w:sz w:val="28"/>
          <w:szCs w:val="28"/>
        </w:rPr>
      </w:pPr>
    </w:p>
    <w:p w:rsidR="0056478C" w:rsidRDefault="0056478C" w:rsidP="0056478C">
      <w:pPr>
        <w:ind w:firstLine="708"/>
        <w:jc w:val="both"/>
        <w:rPr>
          <w:bCs/>
          <w:sz w:val="28"/>
          <w:szCs w:val="28"/>
        </w:rPr>
      </w:pPr>
      <w:r>
        <w:rPr>
          <w:bCs/>
          <w:sz w:val="28"/>
          <w:szCs w:val="28"/>
        </w:rPr>
        <w:t xml:space="preserve"> </w:t>
      </w: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56478C">
      <w:pPr>
        <w:jc w:val="right"/>
        <w:rPr>
          <w:bCs/>
        </w:rPr>
      </w:pPr>
    </w:p>
    <w:p w:rsidR="0056478C" w:rsidRDefault="0056478C" w:rsidP="00222659">
      <w:pPr>
        <w:rPr>
          <w:bCs/>
        </w:rPr>
      </w:pPr>
    </w:p>
    <w:p w:rsidR="0056478C" w:rsidRPr="003E7177" w:rsidRDefault="0056478C" w:rsidP="0056478C">
      <w:pPr>
        <w:jc w:val="right"/>
        <w:rPr>
          <w:bCs/>
        </w:rPr>
      </w:pPr>
      <w:r w:rsidRPr="003E7177">
        <w:rPr>
          <w:bCs/>
        </w:rPr>
        <w:t xml:space="preserve">Приложение </w:t>
      </w:r>
    </w:p>
    <w:p w:rsidR="0056478C" w:rsidRDefault="0056478C" w:rsidP="0056478C">
      <w:pPr>
        <w:jc w:val="right"/>
        <w:rPr>
          <w:bCs/>
        </w:rPr>
      </w:pPr>
      <w:r>
        <w:rPr>
          <w:bCs/>
        </w:rPr>
        <w:t>к</w:t>
      </w:r>
      <w:r w:rsidRPr="003E7177">
        <w:rPr>
          <w:bCs/>
        </w:rPr>
        <w:t xml:space="preserve"> </w:t>
      </w:r>
      <w:r>
        <w:rPr>
          <w:bCs/>
        </w:rPr>
        <w:t>регламенту работы согласительной комиссии</w:t>
      </w:r>
    </w:p>
    <w:p w:rsidR="0056478C" w:rsidRDefault="0056478C" w:rsidP="0056478C">
      <w:pPr>
        <w:jc w:val="right"/>
        <w:rPr>
          <w:bCs/>
        </w:rPr>
      </w:pPr>
      <w:r>
        <w:rPr>
          <w:bCs/>
        </w:rPr>
        <w:t xml:space="preserve"> по согласованию местоположения границ </w:t>
      </w:r>
    </w:p>
    <w:p w:rsidR="0056478C" w:rsidRDefault="0056478C" w:rsidP="0056478C">
      <w:pPr>
        <w:jc w:val="right"/>
        <w:rPr>
          <w:bCs/>
        </w:rPr>
      </w:pPr>
      <w:r>
        <w:rPr>
          <w:bCs/>
        </w:rPr>
        <w:t>земельных участков при выполнении комплексных</w:t>
      </w:r>
    </w:p>
    <w:p w:rsidR="0056478C" w:rsidRDefault="0056478C" w:rsidP="0056478C">
      <w:pPr>
        <w:jc w:val="right"/>
        <w:rPr>
          <w:bCs/>
        </w:rPr>
      </w:pPr>
      <w:r>
        <w:rPr>
          <w:bCs/>
        </w:rPr>
        <w:t xml:space="preserve"> кадастровых работ на территории Кыринского</w:t>
      </w:r>
    </w:p>
    <w:p w:rsidR="0056478C" w:rsidRDefault="0056478C" w:rsidP="0056478C">
      <w:pPr>
        <w:jc w:val="right"/>
      </w:pPr>
      <w:r>
        <w:rPr>
          <w:bCs/>
        </w:rPr>
        <w:t xml:space="preserve"> муниципального округа </w:t>
      </w:r>
      <w:r w:rsidRPr="008E7012">
        <w:t xml:space="preserve">в кадастровых </w:t>
      </w:r>
      <w:r>
        <w:t>кварталах</w:t>
      </w:r>
      <w:r w:rsidRPr="008E7012">
        <w:t xml:space="preserve"> </w:t>
      </w:r>
    </w:p>
    <w:p w:rsidR="0056478C" w:rsidRPr="00B609D9" w:rsidRDefault="0056478C" w:rsidP="0056478C">
      <w:pPr>
        <w:jc w:val="center"/>
        <w:textAlignment w:val="baseline"/>
        <w:rPr>
          <w:color w:val="444444"/>
          <w:spacing w:val="-18"/>
        </w:rPr>
      </w:pPr>
      <w:r w:rsidRPr="00B609D9">
        <w:rPr>
          <w:color w:val="444444"/>
          <w:spacing w:val="-18"/>
        </w:rPr>
        <w:br/>
        <w:t>                                ЗАКЛЮЧЕНИЕ</w:t>
      </w:r>
    </w:p>
    <w:p w:rsidR="0056478C" w:rsidRPr="00B609D9" w:rsidRDefault="0056478C" w:rsidP="0056478C">
      <w:pPr>
        <w:jc w:val="center"/>
        <w:textAlignment w:val="baseline"/>
        <w:rPr>
          <w:color w:val="444444"/>
          <w:spacing w:val="-18"/>
        </w:rPr>
      </w:pPr>
      <w:r w:rsidRPr="00B609D9">
        <w:rPr>
          <w:color w:val="444444"/>
          <w:spacing w:val="-18"/>
        </w:rPr>
        <w:t>КОМИССИИ О РЕЗУЛЬТАТАХ РАССМОТРЕНИЯ ВОЗРАЖЕНИЙ ОТНОСИТЕЛЬНО</w:t>
      </w:r>
    </w:p>
    <w:p w:rsidR="0056478C" w:rsidRPr="00B609D9" w:rsidRDefault="0056478C" w:rsidP="0056478C">
      <w:pPr>
        <w:jc w:val="center"/>
        <w:textAlignment w:val="baseline"/>
        <w:rPr>
          <w:color w:val="444444"/>
          <w:spacing w:val="-18"/>
        </w:rPr>
      </w:pPr>
      <w:r w:rsidRPr="00B609D9">
        <w:rPr>
          <w:color w:val="444444"/>
          <w:spacing w:val="-18"/>
        </w:rPr>
        <w:t>МЕСТОПОЛОЖЕНИЯ ГРАНИЦ ЗЕМЕЛЬНЫХ УЧАСТКОВ</w:t>
      </w:r>
    </w:p>
    <w:p w:rsidR="0056478C" w:rsidRPr="00B609D9" w:rsidRDefault="0056478C" w:rsidP="0056478C">
      <w:pPr>
        <w:jc w:val="both"/>
        <w:textAlignment w:val="baseline"/>
        <w:rPr>
          <w:color w:val="444444"/>
          <w:spacing w:val="-18"/>
        </w:rPr>
      </w:pPr>
      <w:r w:rsidRPr="00B609D9">
        <w:rPr>
          <w:color w:val="444444"/>
          <w:spacing w:val="-18"/>
        </w:rPr>
        <w:br/>
        <w:t>от "___" _____________________ ________ года    N _________________________</w:t>
      </w:r>
    </w:p>
    <w:p w:rsidR="0056478C" w:rsidRPr="00B609D9" w:rsidRDefault="0056478C" w:rsidP="0056478C">
      <w:pPr>
        <w:jc w:val="both"/>
        <w:textAlignment w:val="baseline"/>
        <w:rPr>
          <w:color w:val="444444"/>
          <w:spacing w:val="-18"/>
        </w:rPr>
      </w:pPr>
      <w:r w:rsidRPr="00B609D9">
        <w:rPr>
          <w:color w:val="444444"/>
          <w:spacing w:val="-18"/>
        </w:rPr>
        <w:t>в ______________________________________________________ (далее - комиссия)</w:t>
      </w:r>
    </w:p>
    <w:p w:rsidR="0056478C" w:rsidRPr="00B609D9" w:rsidRDefault="0056478C" w:rsidP="0056478C">
      <w:pPr>
        <w:jc w:val="both"/>
        <w:textAlignment w:val="baseline"/>
        <w:rPr>
          <w:color w:val="444444"/>
          <w:spacing w:val="-18"/>
        </w:rPr>
      </w:pPr>
      <w:r w:rsidRPr="00B609D9">
        <w:rPr>
          <w:color w:val="444444"/>
          <w:spacing w:val="-18"/>
        </w:rPr>
        <w:t>  (указывается наименование муниципального образования,</w:t>
      </w:r>
    </w:p>
    <w:p w:rsidR="0056478C" w:rsidRPr="00B609D9" w:rsidRDefault="0056478C" w:rsidP="0056478C">
      <w:pPr>
        <w:jc w:val="both"/>
        <w:textAlignment w:val="baseline"/>
        <w:rPr>
          <w:color w:val="444444"/>
          <w:spacing w:val="-18"/>
        </w:rPr>
      </w:pPr>
      <w:r w:rsidRPr="00B609D9">
        <w:rPr>
          <w:color w:val="444444"/>
          <w:spacing w:val="-18"/>
        </w:rPr>
        <w:t xml:space="preserve">    на территории которого выполняются комплексные </w:t>
      </w:r>
    </w:p>
    <w:p w:rsidR="0056478C" w:rsidRPr="00B609D9" w:rsidRDefault="0056478C" w:rsidP="0056478C">
      <w:pPr>
        <w:jc w:val="both"/>
        <w:textAlignment w:val="baseline"/>
        <w:rPr>
          <w:color w:val="444444"/>
          <w:spacing w:val="-18"/>
        </w:rPr>
      </w:pPr>
      <w:r w:rsidRPr="00B609D9">
        <w:rPr>
          <w:color w:val="444444"/>
          <w:spacing w:val="-18"/>
        </w:rPr>
        <w:t>               кадастровые работы)</w:t>
      </w:r>
    </w:p>
    <w:p w:rsidR="0056478C" w:rsidRPr="00B609D9" w:rsidRDefault="0056478C" w:rsidP="0056478C">
      <w:pPr>
        <w:jc w:val="both"/>
        <w:textAlignment w:val="baseline"/>
        <w:rPr>
          <w:color w:val="444444"/>
          <w:spacing w:val="-18"/>
        </w:rPr>
      </w:pPr>
      <w:r w:rsidRPr="00B609D9">
        <w:rPr>
          <w:color w:val="444444"/>
          <w:spacing w:val="-18"/>
        </w:rPr>
        <w:br/>
        <w:t>Комиссия в составе:</w:t>
      </w:r>
    </w:p>
    <w:p w:rsidR="0056478C" w:rsidRPr="00B609D9" w:rsidRDefault="0056478C" w:rsidP="0056478C">
      <w:pPr>
        <w:jc w:val="both"/>
        <w:textAlignment w:val="baseline"/>
        <w:rPr>
          <w:color w:val="444444"/>
          <w:spacing w:val="-18"/>
        </w:rPr>
      </w:pPr>
      <w:r w:rsidRPr="00B609D9">
        <w:rPr>
          <w:color w:val="444444"/>
          <w:spacing w:val="-18"/>
        </w:rPr>
        <w:t>председатель комиссии ________________________        _____________________</w:t>
      </w:r>
    </w:p>
    <w:p w:rsidR="0056478C" w:rsidRPr="00B609D9" w:rsidRDefault="0056478C" w:rsidP="0056478C">
      <w:pPr>
        <w:jc w:val="both"/>
        <w:textAlignment w:val="baseline"/>
        <w:rPr>
          <w:color w:val="444444"/>
          <w:spacing w:val="-18"/>
        </w:rPr>
      </w:pPr>
      <w:r w:rsidRPr="00B609D9">
        <w:rPr>
          <w:color w:val="444444"/>
          <w:spacing w:val="-18"/>
        </w:rPr>
        <w:t>                      (фамилия, имя, отчество)             (должность)</w:t>
      </w:r>
    </w:p>
    <w:p w:rsidR="0056478C" w:rsidRPr="00B609D9" w:rsidRDefault="0056478C" w:rsidP="0056478C">
      <w:pPr>
        <w:jc w:val="both"/>
        <w:textAlignment w:val="baseline"/>
        <w:rPr>
          <w:color w:val="444444"/>
          <w:spacing w:val="-18"/>
        </w:rPr>
      </w:pPr>
      <w:r w:rsidRPr="00B609D9">
        <w:rPr>
          <w:color w:val="444444"/>
          <w:spacing w:val="-18"/>
        </w:rPr>
        <w:br/>
        <w:t xml:space="preserve">заместитель </w:t>
      </w:r>
    </w:p>
    <w:p w:rsidR="0056478C" w:rsidRPr="00B609D9" w:rsidRDefault="0056478C" w:rsidP="0056478C">
      <w:pPr>
        <w:jc w:val="both"/>
        <w:textAlignment w:val="baseline"/>
        <w:rPr>
          <w:color w:val="444444"/>
          <w:spacing w:val="-18"/>
        </w:rPr>
      </w:pPr>
      <w:r w:rsidRPr="00B609D9">
        <w:rPr>
          <w:color w:val="444444"/>
          <w:spacing w:val="-18"/>
        </w:rPr>
        <w:t>председателя комиссии ________________________        _____________________</w:t>
      </w:r>
    </w:p>
    <w:p w:rsidR="0056478C" w:rsidRPr="00B609D9" w:rsidRDefault="0056478C" w:rsidP="0056478C">
      <w:pPr>
        <w:jc w:val="both"/>
        <w:textAlignment w:val="baseline"/>
        <w:rPr>
          <w:color w:val="444444"/>
          <w:spacing w:val="-18"/>
        </w:rPr>
      </w:pPr>
      <w:r w:rsidRPr="00B609D9">
        <w:rPr>
          <w:color w:val="444444"/>
          <w:spacing w:val="-18"/>
        </w:rPr>
        <w:t>                      (фамилия, имя, отчество)             (должность)</w:t>
      </w:r>
    </w:p>
    <w:p w:rsidR="0056478C" w:rsidRPr="00B609D9" w:rsidRDefault="0056478C" w:rsidP="0056478C">
      <w:pPr>
        <w:jc w:val="both"/>
        <w:textAlignment w:val="baseline"/>
        <w:rPr>
          <w:color w:val="444444"/>
          <w:spacing w:val="-18"/>
        </w:rPr>
      </w:pPr>
      <w:r w:rsidRPr="00B609D9">
        <w:rPr>
          <w:color w:val="444444"/>
          <w:spacing w:val="-18"/>
        </w:rPr>
        <w:br/>
        <w:t>член комиссии ________________________________        _____________________</w:t>
      </w:r>
    </w:p>
    <w:p w:rsidR="0056478C" w:rsidRPr="00B609D9" w:rsidRDefault="0056478C" w:rsidP="0056478C">
      <w:pPr>
        <w:jc w:val="both"/>
        <w:textAlignment w:val="baseline"/>
        <w:rPr>
          <w:color w:val="444444"/>
          <w:spacing w:val="-18"/>
        </w:rPr>
      </w:pPr>
      <w:r w:rsidRPr="00B609D9">
        <w:rPr>
          <w:color w:val="444444"/>
          <w:spacing w:val="-18"/>
        </w:rPr>
        <w:t>                   (фамилия, имя, отчество)                (должность)</w:t>
      </w:r>
    </w:p>
    <w:p w:rsidR="0056478C" w:rsidRPr="00B609D9" w:rsidRDefault="0056478C" w:rsidP="0056478C">
      <w:pPr>
        <w:jc w:val="both"/>
        <w:textAlignment w:val="baseline"/>
        <w:rPr>
          <w:color w:val="444444"/>
          <w:spacing w:val="-18"/>
        </w:rPr>
      </w:pPr>
      <w:r w:rsidRPr="00B609D9">
        <w:rPr>
          <w:color w:val="444444"/>
          <w:spacing w:val="-18"/>
        </w:rPr>
        <w:br/>
        <w:t>член комиссии ________________________________        _____________________</w:t>
      </w:r>
    </w:p>
    <w:p w:rsidR="0056478C" w:rsidRPr="00B609D9" w:rsidRDefault="0056478C" w:rsidP="0056478C">
      <w:pPr>
        <w:jc w:val="both"/>
        <w:textAlignment w:val="baseline"/>
        <w:rPr>
          <w:color w:val="444444"/>
          <w:spacing w:val="-18"/>
        </w:rPr>
      </w:pPr>
      <w:r w:rsidRPr="00B609D9">
        <w:rPr>
          <w:color w:val="444444"/>
          <w:spacing w:val="-18"/>
        </w:rPr>
        <w:t>                    (фамилия, имя, отчество)               (должность)</w:t>
      </w:r>
    </w:p>
    <w:p w:rsidR="0056478C" w:rsidRPr="00B609D9" w:rsidRDefault="0056478C" w:rsidP="0056478C">
      <w:pPr>
        <w:jc w:val="both"/>
        <w:textAlignment w:val="baseline"/>
        <w:rPr>
          <w:color w:val="444444"/>
          <w:spacing w:val="-18"/>
        </w:rPr>
      </w:pPr>
      <w:r w:rsidRPr="00B609D9">
        <w:rPr>
          <w:color w:val="444444"/>
          <w:spacing w:val="-18"/>
        </w:rPr>
        <w:br/>
        <w:t xml:space="preserve">на заседании, проведенном "_____" ___________________ _____ г., рассмотрела </w:t>
      </w:r>
    </w:p>
    <w:p w:rsidR="0056478C" w:rsidRPr="00B609D9" w:rsidRDefault="0056478C" w:rsidP="0056478C">
      <w:pPr>
        <w:jc w:val="both"/>
        <w:textAlignment w:val="baseline"/>
        <w:rPr>
          <w:color w:val="444444"/>
          <w:spacing w:val="-18"/>
        </w:rPr>
      </w:pPr>
      <w:r w:rsidRPr="00B609D9">
        <w:rPr>
          <w:color w:val="444444"/>
          <w:spacing w:val="-18"/>
        </w:rPr>
        <w:t>поступившее в комиссию "___" ________________ ______ г.</w:t>
      </w:r>
    </w:p>
    <w:p w:rsidR="0056478C" w:rsidRPr="00B609D9" w:rsidRDefault="0056478C" w:rsidP="0056478C">
      <w:pPr>
        <w:jc w:val="both"/>
        <w:textAlignment w:val="baseline"/>
        <w:rPr>
          <w:color w:val="444444"/>
          <w:spacing w:val="-18"/>
        </w:rPr>
      </w:pPr>
      <w:r w:rsidRPr="00B609D9">
        <w:rPr>
          <w:color w:val="444444"/>
          <w:spacing w:val="-18"/>
        </w:rPr>
        <w:t>от ___________________________________________________________, являющегося</w:t>
      </w:r>
    </w:p>
    <w:p w:rsidR="0056478C" w:rsidRPr="00B609D9" w:rsidRDefault="0056478C" w:rsidP="0056478C">
      <w:pPr>
        <w:jc w:val="both"/>
        <w:textAlignment w:val="baseline"/>
        <w:rPr>
          <w:color w:val="444444"/>
          <w:spacing w:val="-18"/>
        </w:rPr>
      </w:pPr>
      <w:r w:rsidRPr="00B609D9">
        <w:rPr>
          <w:color w:val="444444"/>
          <w:spacing w:val="-18"/>
        </w:rPr>
        <w:t>   (указываются фамилия, имя, отчество заинтересованного лица)</w:t>
      </w:r>
    </w:p>
    <w:p w:rsidR="0056478C" w:rsidRPr="00B609D9" w:rsidRDefault="0056478C" w:rsidP="0056478C">
      <w:pPr>
        <w:jc w:val="both"/>
        <w:textAlignment w:val="baseline"/>
        <w:rPr>
          <w:color w:val="444444"/>
          <w:spacing w:val="-18"/>
        </w:rPr>
      </w:pPr>
      <w:r w:rsidRPr="00B609D9">
        <w:rPr>
          <w:color w:val="444444"/>
          <w:spacing w:val="-18"/>
        </w:rPr>
        <w:br/>
        <w:t>представителем ___________________________________________________________,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                (наименование юридического лица органа государственной </w:t>
      </w:r>
    </w:p>
    <w:p w:rsidR="0056478C" w:rsidRPr="00B609D9" w:rsidRDefault="0056478C" w:rsidP="0056478C">
      <w:pPr>
        <w:jc w:val="both"/>
        <w:textAlignment w:val="baseline"/>
        <w:rPr>
          <w:color w:val="444444"/>
          <w:spacing w:val="-18"/>
        </w:rPr>
      </w:pPr>
      <w:r w:rsidRPr="00B609D9">
        <w:rPr>
          <w:color w:val="444444"/>
          <w:spacing w:val="-18"/>
        </w:rPr>
        <w:t>                        власти, органа местного самоуправления)</w:t>
      </w:r>
    </w:p>
    <w:p w:rsidR="0056478C" w:rsidRPr="00B609D9" w:rsidRDefault="0056478C" w:rsidP="0056478C">
      <w:pPr>
        <w:jc w:val="both"/>
        <w:textAlignment w:val="baseline"/>
        <w:rPr>
          <w:color w:val="444444"/>
          <w:spacing w:val="-18"/>
        </w:rPr>
      </w:pPr>
      <w:r w:rsidRPr="00B609D9">
        <w:rPr>
          <w:color w:val="444444"/>
          <w:spacing w:val="-18"/>
        </w:rPr>
        <w:br/>
        <w:t>на основании __________________________________________________________ &lt;1&gt;</w:t>
      </w:r>
    </w:p>
    <w:p w:rsidR="0056478C" w:rsidRPr="00B609D9" w:rsidRDefault="0056478C" w:rsidP="0056478C">
      <w:pPr>
        <w:jc w:val="both"/>
        <w:textAlignment w:val="baseline"/>
        <w:rPr>
          <w:color w:val="444444"/>
          <w:spacing w:val="-18"/>
        </w:rPr>
      </w:pPr>
      <w:r w:rsidRPr="00B609D9">
        <w:rPr>
          <w:color w:val="444444"/>
          <w:spacing w:val="-18"/>
        </w:rPr>
        <w:t xml:space="preserve">              (наименование и реквизиты документа, подтверждающего </w:t>
      </w:r>
    </w:p>
    <w:p w:rsidR="0056478C" w:rsidRPr="00B609D9" w:rsidRDefault="0056478C" w:rsidP="0056478C">
      <w:pPr>
        <w:jc w:val="both"/>
        <w:textAlignment w:val="baseline"/>
        <w:rPr>
          <w:color w:val="444444"/>
          <w:spacing w:val="-18"/>
        </w:rPr>
      </w:pPr>
      <w:r w:rsidRPr="00B609D9">
        <w:rPr>
          <w:color w:val="444444"/>
          <w:spacing w:val="-18"/>
        </w:rPr>
        <w:t>                         полномочия представителя)</w:t>
      </w:r>
    </w:p>
    <w:p w:rsidR="0056478C" w:rsidRPr="00B609D9" w:rsidRDefault="0056478C" w:rsidP="0056478C">
      <w:pPr>
        <w:jc w:val="both"/>
        <w:textAlignment w:val="baseline"/>
        <w:rPr>
          <w:color w:val="444444"/>
          <w:spacing w:val="-18"/>
        </w:rPr>
      </w:pPr>
      <w:r w:rsidRPr="00B609D9">
        <w:rPr>
          <w:color w:val="444444"/>
          <w:spacing w:val="-18"/>
        </w:rPr>
        <w:br/>
        <w:t>возражение относительно местоположения границ земельного участка:</w:t>
      </w:r>
    </w:p>
    <w:tbl>
      <w:tblPr>
        <w:tblW w:w="0" w:type="auto"/>
        <w:tblCellMar>
          <w:left w:w="0" w:type="dxa"/>
          <w:right w:w="0" w:type="dxa"/>
        </w:tblCellMar>
        <w:tblLook w:val="04A0" w:firstRow="1" w:lastRow="0" w:firstColumn="1" w:lastColumn="0" w:noHBand="0" w:noVBand="1"/>
      </w:tblPr>
      <w:tblGrid>
        <w:gridCol w:w="2957"/>
        <w:gridCol w:w="6283"/>
      </w:tblGrid>
      <w:tr w:rsidR="0056478C" w:rsidRPr="00B609D9" w:rsidTr="00A6308D">
        <w:trPr>
          <w:trHeight w:val="15"/>
        </w:trPr>
        <w:tc>
          <w:tcPr>
            <w:tcW w:w="2957" w:type="dxa"/>
            <w:tcBorders>
              <w:top w:val="nil"/>
              <w:left w:val="nil"/>
              <w:bottom w:val="nil"/>
              <w:right w:val="nil"/>
            </w:tcBorders>
            <w:shd w:val="clear" w:color="auto" w:fill="auto"/>
            <w:hideMark/>
          </w:tcPr>
          <w:p w:rsidR="0056478C" w:rsidRPr="00B609D9" w:rsidRDefault="0056478C" w:rsidP="00A6308D">
            <w:pPr>
              <w:jc w:val="both"/>
              <w:rPr>
                <w:sz w:val="2"/>
              </w:rPr>
            </w:pPr>
          </w:p>
        </w:tc>
        <w:tc>
          <w:tcPr>
            <w:tcW w:w="6283" w:type="dxa"/>
            <w:tcBorders>
              <w:top w:val="nil"/>
              <w:left w:val="nil"/>
              <w:bottom w:val="nil"/>
              <w:right w:val="nil"/>
            </w:tcBorders>
            <w:shd w:val="clear" w:color="auto" w:fill="auto"/>
            <w:hideMark/>
          </w:tcPr>
          <w:p w:rsidR="0056478C" w:rsidRPr="00B609D9" w:rsidRDefault="0056478C" w:rsidP="00A6308D">
            <w:pPr>
              <w:jc w:val="both"/>
              <w:rPr>
                <w:sz w:val="2"/>
              </w:rPr>
            </w:pPr>
          </w:p>
        </w:tc>
      </w:tr>
      <w:tr w:rsidR="0056478C" w:rsidRPr="00B609D9" w:rsidTr="00A6308D">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textAlignment w:val="baseline"/>
            </w:pPr>
            <w:r w:rsidRPr="00B609D9">
              <w:t>кадастровый номер</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pPr>
          </w:p>
        </w:tc>
      </w:tr>
      <w:tr w:rsidR="0056478C" w:rsidRPr="00B609D9" w:rsidTr="00A6308D">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textAlignment w:val="baseline"/>
            </w:pPr>
            <w:r w:rsidRPr="00B609D9">
              <w:t>местоположение</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pPr>
          </w:p>
        </w:tc>
      </w:tr>
      <w:tr w:rsidR="0056478C" w:rsidRPr="00B609D9" w:rsidTr="00A6308D">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textAlignment w:val="baseline"/>
            </w:pPr>
            <w:r w:rsidRPr="00B609D9">
              <w:t>адрес</w:t>
            </w:r>
          </w:p>
        </w:tc>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6478C" w:rsidRPr="00B609D9" w:rsidRDefault="0056478C" w:rsidP="00A6308D">
            <w:pPr>
              <w:jc w:val="both"/>
            </w:pPr>
          </w:p>
        </w:tc>
      </w:tr>
    </w:tbl>
    <w:p w:rsidR="0056478C" w:rsidRPr="00B609D9" w:rsidRDefault="0056478C" w:rsidP="0056478C">
      <w:pPr>
        <w:jc w:val="both"/>
        <w:textAlignment w:val="baseline"/>
        <w:rPr>
          <w:color w:val="444444"/>
          <w:spacing w:val="-18"/>
        </w:rPr>
      </w:pPr>
      <w:r w:rsidRPr="00B609D9">
        <w:rPr>
          <w:color w:val="444444"/>
          <w:spacing w:val="-18"/>
        </w:rPr>
        <w:br/>
      </w:r>
      <w:proofErr w:type="gramStart"/>
      <w:r w:rsidRPr="00B609D9">
        <w:rPr>
          <w:color w:val="444444"/>
          <w:spacing w:val="-18"/>
        </w:rPr>
        <w:t>поданное</w:t>
      </w:r>
      <w:proofErr w:type="gramEnd"/>
      <w:r w:rsidRPr="00B609D9">
        <w:rPr>
          <w:color w:val="444444"/>
          <w:spacing w:val="-18"/>
        </w:rPr>
        <w:t xml:space="preserve">   на  основании  недостоверности  сведений  о  земельном  участке,</w:t>
      </w:r>
    </w:p>
    <w:p w:rsidR="0056478C" w:rsidRPr="00B609D9" w:rsidRDefault="0056478C" w:rsidP="0056478C">
      <w:pPr>
        <w:jc w:val="both"/>
        <w:textAlignment w:val="baseline"/>
        <w:rPr>
          <w:color w:val="444444"/>
          <w:spacing w:val="-18"/>
        </w:rPr>
      </w:pPr>
      <w:r w:rsidRPr="00B609D9">
        <w:rPr>
          <w:color w:val="444444"/>
          <w:spacing w:val="-18"/>
        </w:rPr>
        <w:t>использованных при определении местоположения границ земельного участка.</w:t>
      </w:r>
    </w:p>
    <w:p w:rsidR="0056478C" w:rsidRPr="00B609D9" w:rsidRDefault="0056478C" w:rsidP="0056478C">
      <w:pPr>
        <w:jc w:val="both"/>
        <w:textAlignment w:val="baseline"/>
        <w:rPr>
          <w:color w:val="444444"/>
          <w:spacing w:val="-18"/>
        </w:rPr>
      </w:pPr>
      <w:r w:rsidRPr="00B609D9">
        <w:rPr>
          <w:color w:val="444444"/>
          <w:spacing w:val="-18"/>
        </w:rPr>
        <w:t xml:space="preserve">    Заявление  подано  на  основании  недостоверности  следующих сведений о </w:t>
      </w:r>
    </w:p>
    <w:p w:rsidR="0056478C" w:rsidRPr="00B609D9" w:rsidRDefault="0056478C" w:rsidP="0056478C">
      <w:pPr>
        <w:jc w:val="both"/>
        <w:textAlignment w:val="baseline"/>
        <w:rPr>
          <w:color w:val="444444"/>
          <w:spacing w:val="-18"/>
        </w:rPr>
      </w:pPr>
      <w:r w:rsidRPr="00B609D9">
        <w:rPr>
          <w:color w:val="444444"/>
          <w:spacing w:val="-18"/>
        </w:rPr>
        <w:t>земельном  </w:t>
      </w:r>
      <w:proofErr w:type="gramStart"/>
      <w:r w:rsidRPr="00B609D9">
        <w:rPr>
          <w:color w:val="444444"/>
          <w:spacing w:val="-18"/>
        </w:rPr>
        <w:t>участке</w:t>
      </w:r>
      <w:proofErr w:type="gramEnd"/>
      <w:r w:rsidRPr="00B609D9">
        <w:rPr>
          <w:color w:val="444444"/>
          <w:spacing w:val="-18"/>
        </w:rPr>
        <w:t xml:space="preserve">,  использованных  при  определении местоположения границ </w:t>
      </w:r>
    </w:p>
    <w:p w:rsidR="0056478C" w:rsidRPr="00B609D9" w:rsidRDefault="0056478C" w:rsidP="0056478C">
      <w:pPr>
        <w:jc w:val="both"/>
        <w:textAlignment w:val="baseline"/>
        <w:rPr>
          <w:color w:val="444444"/>
          <w:spacing w:val="-18"/>
        </w:rPr>
      </w:pPr>
      <w:r w:rsidRPr="00B609D9">
        <w:rPr>
          <w:color w:val="444444"/>
          <w:spacing w:val="-18"/>
        </w:rPr>
        <w:t>земельного участка:</w:t>
      </w:r>
    </w:p>
    <w:p w:rsidR="0056478C" w:rsidRPr="00B609D9" w:rsidRDefault="0056478C" w:rsidP="0056478C">
      <w:pPr>
        <w:jc w:val="both"/>
        <w:textAlignment w:val="baseline"/>
        <w:rPr>
          <w:color w:val="444444"/>
          <w:spacing w:val="-18"/>
        </w:rPr>
      </w:pPr>
      <w:r w:rsidRPr="00B609D9">
        <w:rPr>
          <w:color w:val="444444"/>
          <w:spacing w:val="-18"/>
        </w:rPr>
        <w:t xml:space="preserve">                                    в обоснование </w:t>
      </w:r>
    </w:p>
    <w:p w:rsidR="0056478C" w:rsidRPr="00B609D9" w:rsidRDefault="0056478C" w:rsidP="0056478C">
      <w:pPr>
        <w:jc w:val="both"/>
        <w:textAlignment w:val="baseline"/>
        <w:rPr>
          <w:color w:val="444444"/>
          <w:spacing w:val="-18"/>
        </w:rPr>
      </w:pPr>
      <w:r w:rsidRPr="00B609D9">
        <w:rPr>
          <w:color w:val="444444"/>
          <w:spacing w:val="-18"/>
        </w:rPr>
        <w:t>_________________________ __________  приложено ___________________________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недостоверное, по мнению   значение                документ, приложенный </w:t>
      </w:r>
    </w:p>
    <w:p w:rsidR="0056478C" w:rsidRPr="00B609D9" w:rsidRDefault="0056478C" w:rsidP="0056478C">
      <w:pPr>
        <w:jc w:val="both"/>
        <w:textAlignment w:val="baseline"/>
        <w:rPr>
          <w:color w:val="444444"/>
          <w:spacing w:val="-18"/>
        </w:rPr>
      </w:pPr>
      <w:r w:rsidRPr="00B609D9">
        <w:rPr>
          <w:color w:val="444444"/>
          <w:spacing w:val="-18"/>
        </w:rPr>
        <w:t xml:space="preserve">заявителя, сведение                               заявителем в обоснование </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недостоверности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                                    в обоснование </w:t>
      </w:r>
    </w:p>
    <w:p w:rsidR="0056478C" w:rsidRPr="00B609D9" w:rsidRDefault="0056478C" w:rsidP="0056478C">
      <w:pPr>
        <w:jc w:val="both"/>
        <w:textAlignment w:val="baseline"/>
        <w:rPr>
          <w:color w:val="444444"/>
          <w:spacing w:val="-18"/>
        </w:rPr>
      </w:pPr>
      <w:r w:rsidRPr="00B609D9">
        <w:rPr>
          <w:color w:val="444444"/>
          <w:spacing w:val="-18"/>
        </w:rPr>
        <w:t>_________________________ __________  приложено ___________________________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недостоверное, по мнению   значение                документ, приложенный </w:t>
      </w:r>
    </w:p>
    <w:p w:rsidR="0056478C" w:rsidRPr="00B609D9" w:rsidRDefault="0056478C" w:rsidP="0056478C">
      <w:pPr>
        <w:jc w:val="both"/>
        <w:textAlignment w:val="baseline"/>
        <w:rPr>
          <w:color w:val="444444"/>
          <w:spacing w:val="-18"/>
        </w:rPr>
      </w:pPr>
      <w:r w:rsidRPr="00B609D9">
        <w:rPr>
          <w:color w:val="444444"/>
          <w:spacing w:val="-18"/>
        </w:rPr>
        <w:t xml:space="preserve">заявителя, сведение                               заявителем в обоснование </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недостоверности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                                    в обоснование </w:t>
      </w:r>
    </w:p>
    <w:p w:rsidR="0056478C" w:rsidRPr="00B609D9" w:rsidRDefault="0056478C" w:rsidP="0056478C">
      <w:pPr>
        <w:jc w:val="both"/>
        <w:textAlignment w:val="baseline"/>
        <w:rPr>
          <w:color w:val="444444"/>
          <w:spacing w:val="-18"/>
        </w:rPr>
      </w:pPr>
      <w:r w:rsidRPr="00B609D9">
        <w:rPr>
          <w:color w:val="444444"/>
          <w:spacing w:val="-18"/>
        </w:rPr>
        <w:t>_________________________ __________  приложено ___________________________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недостоверное, по мнению   значение                документ, приложенный </w:t>
      </w:r>
    </w:p>
    <w:p w:rsidR="0056478C" w:rsidRPr="00B609D9" w:rsidRDefault="0056478C" w:rsidP="0056478C">
      <w:pPr>
        <w:jc w:val="both"/>
        <w:textAlignment w:val="baseline"/>
        <w:rPr>
          <w:color w:val="444444"/>
          <w:spacing w:val="-18"/>
        </w:rPr>
      </w:pPr>
      <w:r w:rsidRPr="00B609D9">
        <w:rPr>
          <w:color w:val="444444"/>
          <w:spacing w:val="-18"/>
        </w:rPr>
        <w:t xml:space="preserve">заявителя, сведение                               заявителем в обоснование </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недостоверности сведения </w:t>
      </w:r>
    </w:p>
    <w:p w:rsidR="0056478C" w:rsidRPr="00B609D9" w:rsidRDefault="0056478C" w:rsidP="0056478C">
      <w:pPr>
        <w:jc w:val="both"/>
        <w:textAlignment w:val="baseline"/>
        <w:rPr>
          <w:color w:val="444444"/>
          <w:spacing w:val="-18"/>
        </w:rPr>
      </w:pPr>
      <w:r w:rsidRPr="00B609D9">
        <w:rPr>
          <w:color w:val="444444"/>
          <w:spacing w:val="-18"/>
        </w:rPr>
        <w:br/>
        <w:t>В результате рассмотрения возражения комиссией:</w:t>
      </w:r>
    </w:p>
    <w:p w:rsidR="0056478C" w:rsidRPr="00B609D9" w:rsidRDefault="0056478C" w:rsidP="0056478C">
      <w:pPr>
        <w:jc w:val="both"/>
        <w:textAlignment w:val="baseline"/>
        <w:rPr>
          <w:color w:val="444444"/>
          <w:spacing w:val="-18"/>
        </w:rPr>
      </w:pPr>
      <w:r w:rsidRPr="00B609D9">
        <w:rPr>
          <w:color w:val="444444"/>
          <w:spacing w:val="-18"/>
        </w:rPr>
        <w:t xml:space="preserve">установлено,  что  при определении местоположения границ земельного участка </w:t>
      </w:r>
    </w:p>
    <w:p w:rsidR="0056478C" w:rsidRPr="00B609D9" w:rsidRDefault="0056478C" w:rsidP="0056478C">
      <w:pPr>
        <w:jc w:val="both"/>
        <w:textAlignment w:val="baseline"/>
        <w:rPr>
          <w:color w:val="444444"/>
          <w:spacing w:val="-18"/>
        </w:rPr>
      </w:pPr>
      <w:r w:rsidRPr="00B609D9">
        <w:rPr>
          <w:color w:val="444444"/>
          <w:spacing w:val="-18"/>
        </w:rPr>
        <w:t>использованы недостоверные сведения о земельном участке, а именно &lt;2&gt;:</w:t>
      </w:r>
    </w:p>
    <w:p w:rsidR="0056478C" w:rsidRPr="00B609D9" w:rsidRDefault="0056478C" w:rsidP="0056478C">
      <w:pPr>
        <w:jc w:val="both"/>
        <w:textAlignment w:val="baseline"/>
        <w:rPr>
          <w:color w:val="444444"/>
          <w:spacing w:val="-18"/>
        </w:rPr>
      </w:pPr>
      <w:r w:rsidRPr="00B609D9">
        <w:rPr>
          <w:color w:val="444444"/>
          <w:spacing w:val="-18"/>
        </w:rPr>
        <w:t xml:space="preserve">                                         что </w:t>
      </w:r>
    </w:p>
    <w:p w:rsidR="0056478C" w:rsidRPr="00B609D9" w:rsidRDefault="0056478C" w:rsidP="0056478C">
      <w:pPr>
        <w:jc w:val="both"/>
        <w:textAlignment w:val="baseline"/>
        <w:rPr>
          <w:color w:val="444444"/>
          <w:spacing w:val="-18"/>
        </w:rPr>
      </w:pPr>
      <w:r w:rsidRPr="00B609D9">
        <w:rPr>
          <w:color w:val="444444"/>
          <w:spacing w:val="-18"/>
        </w:rPr>
        <w:t>_______________________ __________  подтверждается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недостоверное сведение  значение                  документ, подтверждающий </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недостоверность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                                         что </w:t>
      </w:r>
    </w:p>
    <w:p w:rsidR="0056478C" w:rsidRPr="00B609D9" w:rsidRDefault="0056478C" w:rsidP="0056478C">
      <w:pPr>
        <w:jc w:val="both"/>
        <w:textAlignment w:val="baseline"/>
        <w:rPr>
          <w:color w:val="444444"/>
          <w:spacing w:val="-18"/>
        </w:rPr>
      </w:pPr>
      <w:r w:rsidRPr="00B609D9">
        <w:rPr>
          <w:color w:val="444444"/>
          <w:spacing w:val="-18"/>
        </w:rPr>
        <w:t>_______________________ __________  подтверждается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недостоверное сведение  значение                  документ, подтверждающий </w:t>
      </w:r>
    </w:p>
    <w:p w:rsidR="0056478C" w:rsidRPr="00B609D9" w:rsidRDefault="0056478C" w:rsidP="0056478C">
      <w:pPr>
        <w:jc w:val="both"/>
        <w:textAlignment w:val="baseline"/>
        <w:rPr>
          <w:color w:val="444444"/>
          <w:spacing w:val="-18"/>
        </w:rPr>
      </w:pPr>
      <w:r w:rsidRPr="00B609D9">
        <w:rPr>
          <w:color w:val="444444"/>
          <w:spacing w:val="-18"/>
        </w:rPr>
        <w:t xml:space="preserve">                                                   недостоверность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не    подтверждена    недостоверность    использованных   при   определении </w:t>
      </w:r>
    </w:p>
    <w:p w:rsidR="0056478C" w:rsidRPr="00B609D9" w:rsidRDefault="0056478C" w:rsidP="0056478C">
      <w:pPr>
        <w:jc w:val="both"/>
        <w:textAlignment w:val="baseline"/>
        <w:rPr>
          <w:color w:val="444444"/>
          <w:spacing w:val="-18"/>
        </w:rPr>
      </w:pPr>
      <w:r w:rsidRPr="00B609D9">
        <w:rPr>
          <w:color w:val="444444"/>
          <w:spacing w:val="-18"/>
        </w:rPr>
        <w:t>местоположения границ земельного участка сведений, а именно &lt;3&gt;:</w:t>
      </w:r>
    </w:p>
    <w:p w:rsidR="0056478C" w:rsidRPr="00B609D9" w:rsidRDefault="0056478C" w:rsidP="0056478C">
      <w:pPr>
        <w:jc w:val="both"/>
        <w:textAlignment w:val="baseline"/>
        <w:rPr>
          <w:color w:val="444444"/>
          <w:spacing w:val="-18"/>
        </w:rPr>
      </w:pPr>
      <w:r w:rsidRPr="00B609D9">
        <w:rPr>
          <w:color w:val="444444"/>
          <w:spacing w:val="-18"/>
        </w:rPr>
        <w:t xml:space="preserve">                                     достоверность </w:t>
      </w:r>
    </w:p>
    <w:p w:rsidR="0056478C" w:rsidRPr="00B609D9" w:rsidRDefault="0056478C" w:rsidP="0056478C">
      <w:pPr>
        <w:jc w:val="both"/>
        <w:textAlignment w:val="baseline"/>
        <w:rPr>
          <w:color w:val="444444"/>
          <w:spacing w:val="-18"/>
        </w:rPr>
      </w:pPr>
      <w:r w:rsidRPr="00B609D9">
        <w:rPr>
          <w:color w:val="444444"/>
          <w:spacing w:val="-18"/>
        </w:rPr>
        <w:t>_______________________ __________  подтверждается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достоверное сведение     значение                  документ, подтверждающий </w:t>
      </w:r>
    </w:p>
    <w:p w:rsidR="0056478C" w:rsidRPr="00B609D9" w:rsidRDefault="0056478C" w:rsidP="0056478C">
      <w:pPr>
        <w:jc w:val="both"/>
        <w:textAlignment w:val="baseline"/>
        <w:rPr>
          <w:color w:val="444444"/>
          <w:spacing w:val="-18"/>
        </w:rPr>
      </w:pPr>
      <w:r w:rsidRPr="00B609D9">
        <w:rPr>
          <w:color w:val="444444"/>
          <w:spacing w:val="-18"/>
        </w:rPr>
        <w:t xml:space="preserve">                                                     достоверность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                                     достоверность </w:t>
      </w:r>
    </w:p>
    <w:p w:rsidR="0056478C" w:rsidRPr="00B609D9" w:rsidRDefault="0056478C" w:rsidP="0056478C">
      <w:pPr>
        <w:jc w:val="both"/>
        <w:textAlignment w:val="baseline"/>
        <w:rPr>
          <w:color w:val="444444"/>
          <w:spacing w:val="-18"/>
        </w:rPr>
      </w:pPr>
      <w:r w:rsidRPr="00B609D9">
        <w:rPr>
          <w:color w:val="444444"/>
          <w:spacing w:val="-18"/>
        </w:rPr>
        <w:t>_______________________ __________  подтверждается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достоверное сведение     значение                  документ, подтверждающий </w:t>
      </w:r>
    </w:p>
    <w:p w:rsidR="0056478C" w:rsidRPr="00B609D9" w:rsidRDefault="0056478C" w:rsidP="0056478C">
      <w:pPr>
        <w:jc w:val="both"/>
        <w:textAlignment w:val="baseline"/>
        <w:rPr>
          <w:color w:val="444444"/>
          <w:spacing w:val="-18"/>
        </w:rPr>
      </w:pPr>
      <w:r w:rsidRPr="00B609D9">
        <w:rPr>
          <w:color w:val="444444"/>
          <w:spacing w:val="-18"/>
        </w:rPr>
        <w:t xml:space="preserve">                                                     достоверность сведения </w:t>
      </w:r>
    </w:p>
    <w:p w:rsidR="0056478C" w:rsidRPr="00B609D9" w:rsidRDefault="0056478C" w:rsidP="0056478C">
      <w:pPr>
        <w:jc w:val="both"/>
        <w:textAlignment w:val="baseline"/>
        <w:rPr>
          <w:color w:val="444444"/>
          <w:spacing w:val="-18"/>
        </w:rPr>
      </w:pPr>
      <w:r w:rsidRPr="00B609D9">
        <w:rPr>
          <w:color w:val="444444"/>
          <w:spacing w:val="-18"/>
        </w:rPr>
        <w:br/>
        <w:t xml:space="preserve">    По   результатам  рассмотрения  возражения  комиссия  решила:  поручить </w:t>
      </w:r>
    </w:p>
    <w:p w:rsidR="0056478C" w:rsidRPr="00B609D9" w:rsidRDefault="0056478C" w:rsidP="0056478C">
      <w:pPr>
        <w:jc w:val="both"/>
        <w:textAlignment w:val="baseline"/>
        <w:rPr>
          <w:color w:val="444444"/>
          <w:spacing w:val="-18"/>
        </w:rPr>
      </w:pPr>
      <w:r w:rsidRPr="00B609D9">
        <w:rPr>
          <w:color w:val="444444"/>
          <w:spacing w:val="-18"/>
        </w:rPr>
        <w:t xml:space="preserve">исполнителю  комплексных  кадастровых  работ  внести изменения в карту-план </w:t>
      </w:r>
    </w:p>
    <w:p w:rsidR="0056478C" w:rsidRPr="00B609D9" w:rsidRDefault="0056478C" w:rsidP="0056478C">
      <w:pPr>
        <w:jc w:val="both"/>
        <w:textAlignment w:val="baseline"/>
        <w:rPr>
          <w:color w:val="444444"/>
          <w:spacing w:val="-18"/>
        </w:rPr>
      </w:pPr>
      <w:r w:rsidRPr="00B609D9">
        <w:rPr>
          <w:color w:val="444444"/>
          <w:spacing w:val="-18"/>
        </w:rPr>
        <w:t>территории в соответствии с представленными возражениями &lt;4&gt;:</w:t>
      </w:r>
    </w:p>
    <w:p w:rsidR="0056478C" w:rsidRPr="00B609D9" w:rsidRDefault="0056478C" w:rsidP="0056478C">
      <w:pPr>
        <w:jc w:val="both"/>
        <w:textAlignment w:val="baseline"/>
        <w:rPr>
          <w:color w:val="444444"/>
          <w:spacing w:val="-18"/>
        </w:rPr>
      </w:pPr>
      <w:r w:rsidRPr="00B609D9">
        <w:rPr>
          <w:color w:val="444444"/>
          <w:spacing w:val="-18"/>
        </w:rPr>
        <w:br/>
        <w:t>_______________________ __________  на основании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      наименование       значение                    документ, содержащий </w:t>
      </w:r>
    </w:p>
    <w:p w:rsidR="0056478C" w:rsidRPr="00B609D9" w:rsidRDefault="0056478C" w:rsidP="0056478C">
      <w:pPr>
        <w:jc w:val="both"/>
        <w:textAlignment w:val="baseline"/>
        <w:rPr>
          <w:color w:val="444444"/>
          <w:spacing w:val="-18"/>
        </w:rPr>
      </w:pPr>
      <w:r w:rsidRPr="00B609D9">
        <w:rPr>
          <w:color w:val="444444"/>
          <w:spacing w:val="-18"/>
        </w:rPr>
        <w:t xml:space="preserve">                                                   информацию, на основании </w:t>
      </w:r>
    </w:p>
    <w:p w:rsidR="0056478C" w:rsidRPr="00B609D9" w:rsidRDefault="0056478C" w:rsidP="0056478C">
      <w:pPr>
        <w:jc w:val="both"/>
        <w:textAlignment w:val="baseline"/>
        <w:rPr>
          <w:color w:val="444444"/>
          <w:spacing w:val="-18"/>
        </w:rPr>
      </w:pPr>
      <w:r w:rsidRPr="00B609D9">
        <w:rPr>
          <w:color w:val="444444"/>
          <w:spacing w:val="-18"/>
        </w:rPr>
        <w:t xml:space="preserve">                                                       которой необходимо </w:t>
      </w:r>
    </w:p>
    <w:p w:rsidR="0056478C" w:rsidRPr="00B609D9" w:rsidRDefault="0056478C" w:rsidP="0056478C">
      <w:pPr>
        <w:jc w:val="both"/>
        <w:textAlignment w:val="baseline"/>
        <w:rPr>
          <w:color w:val="444444"/>
          <w:spacing w:val="-18"/>
        </w:rPr>
      </w:pPr>
      <w:r w:rsidRPr="00B609D9">
        <w:rPr>
          <w:color w:val="444444"/>
          <w:spacing w:val="-18"/>
        </w:rPr>
        <w:t xml:space="preserve">                                                       внести изменения </w:t>
      </w:r>
    </w:p>
    <w:p w:rsidR="0056478C" w:rsidRPr="00B609D9" w:rsidRDefault="0056478C" w:rsidP="0056478C">
      <w:pPr>
        <w:jc w:val="both"/>
        <w:textAlignment w:val="baseline"/>
        <w:rPr>
          <w:color w:val="444444"/>
          <w:spacing w:val="-18"/>
        </w:rPr>
      </w:pPr>
      <w:r w:rsidRPr="00B609D9">
        <w:rPr>
          <w:color w:val="444444"/>
          <w:spacing w:val="-18"/>
        </w:rPr>
        <w:t xml:space="preserve">                                                    в карту-план территории </w:t>
      </w:r>
    </w:p>
    <w:p w:rsidR="0056478C" w:rsidRPr="00B609D9" w:rsidRDefault="0056478C" w:rsidP="0056478C">
      <w:pPr>
        <w:jc w:val="both"/>
        <w:textAlignment w:val="baseline"/>
        <w:rPr>
          <w:color w:val="444444"/>
          <w:spacing w:val="-18"/>
        </w:rPr>
      </w:pPr>
      <w:r w:rsidRPr="00B609D9">
        <w:rPr>
          <w:color w:val="444444"/>
          <w:spacing w:val="-18"/>
        </w:rPr>
        <w:br/>
        <w:t>_______________________ __________  на основании   ________________________</w:t>
      </w:r>
    </w:p>
    <w:p w:rsidR="0056478C" w:rsidRPr="00B609D9" w:rsidRDefault="0056478C" w:rsidP="0056478C">
      <w:pPr>
        <w:jc w:val="both"/>
        <w:textAlignment w:val="baseline"/>
        <w:rPr>
          <w:color w:val="444444"/>
          <w:spacing w:val="-18"/>
        </w:rPr>
      </w:pPr>
      <w:r w:rsidRPr="00B609D9">
        <w:rPr>
          <w:color w:val="444444"/>
          <w:spacing w:val="-18"/>
        </w:rPr>
        <w:t xml:space="preserve">      наименование       значение                    документ, содержащий </w:t>
      </w:r>
    </w:p>
    <w:p w:rsidR="0056478C" w:rsidRPr="00B609D9" w:rsidRDefault="0056478C" w:rsidP="0056478C">
      <w:pPr>
        <w:jc w:val="both"/>
        <w:textAlignment w:val="baseline"/>
        <w:rPr>
          <w:color w:val="444444"/>
          <w:spacing w:val="-18"/>
        </w:rPr>
      </w:pPr>
      <w:r w:rsidRPr="00B609D9">
        <w:rPr>
          <w:color w:val="444444"/>
          <w:spacing w:val="-18"/>
        </w:rPr>
        <w:t xml:space="preserve">                                                   информацию, на основании </w:t>
      </w:r>
    </w:p>
    <w:p w:rsidR="0056478C" w:rsidRPr="00B609D9" w:rsidRDefault="0056478C" w:rsidP="0056478C">
      <w:pPr>
        <w:jc w:val="both"/>
        <w:textAlignment w:val="baseline"/>
        <w:rPr>
          <w:color w:val="444444"/>
          <w:spacing w:val="-18"/>
        </w:rPr>
      </w:pPr>
      <w:r w:rsidRPr="00B609D9">
        <w:rPr>
          <w:color w:val="444444"/>
          <w:spacing w:val="-18"/>
        </w:rPr>
        <w:t xml:space="preserve">                                                       которой необходимо </w:t>
      </w:r>
    </w:p>
    <w:p w:rsidR="0056478C" w:rsidRPr="00B609D9" w:rsidRDefault="0056478C" w:rsidP="0056478C">
      <w:pPr>
        <w:jc w:val="both"/>
        <w:textAlignment w:val="baseline"/>
        <w:rPr>
          <w:color w:val="444444"/>
          <w:spacing w:val="-18"/>
        </w:rPr>
      </w:pPr>
      <w:r w:rsidRPr="00B609D9">
        <w:rPr>
          <w:color w:val="444444"/>
          <w:spacing w:val="-18"/>
        </w:rPr>
        <w:t xml:space="preserve">                                                       внести изменения </w:t>
      </w:r>
    </w:p>
    <w:p w:rsidR="0056478C" w:rsidRPr="00B609D9" w:rsidRDefault="0056478C" w:rsidP="0056478C">
      <w:pPr>
        <w:jc w:val="both"/>
        <w:textAlignment w:val="baseline"/>
        <w:rPr>
          <w:color w:val="444444"/>
          <w:spacing w:val="-18"/>
        </w:rPr>
      </w:pPr>
      <w:r w:rsidRPr="00B609D9">
        <w:rPr>
          <w:color w:val="444444"/>
          <w:spacing w:val="-18"/>
        </w:rPr>
        <w:t xml:space="preserve">                                                    в карту-план территории </w:t>
      </w:r>
    </w:p>
    <w:p w:rsidR="0056478C" w:rsidRPr="00B609D9" w:rsidRDefault="0056478C" w:rsidP="0056478C">
      <w:pPr>
        <w:jc w:val="both"/>
        <w:textAlignment w:val="baseline"/>
        <w:rPr>
          <w:color w:val="444444"/>
          <w:spacing w:val="-18"/>
        </w:rPr>
      </w:pPr>
      <w:r w:rsidRPr="00B609D9">
        <w:rPr>
          <w:color w:val="444444"/>
          <w:spacing w:val="-18"/>
        </w:rPr>
        <w:br/>
        <w:t>    признать нецелесообразным изменение проекта карты-плана территории &lt;5&gt;.</w:t>
      </w:r>
    </w:p>
    <w:p w:rsidR="0056478C" w:rsidRPr="00B609D9" w:rsidRDefault="0056478C" w:rsidP="0056478C">
      <w:pPr>
        <w:jc w:val="both"/>
        <w:textAlignment w:val="baseline"/>
        <w:rPr>
          <w:color w:val="444444"/>
          <w:spacing w:val="-18"/>
        </w:rPr>
      </w:pPr>
      <w:r w:rsidRPr="00B609D9">
        <w:rPr>
          <w:color w:val="444444"/>
          <w:spacing w:val="-18"/>
        </w:rPr>
        <w:br/>
        <w:t xml:space="preserve">Председатель комиссии </w:t>
      </w:r>
    </w:p>
    <w:p w:rsidR="0056478C" w:rsidRPr="00B609D9" w:rsidRDefault="0056478C" w:rsidP="0056478C">
      <w:pPr>
        <w:jc w:val="both"/>
        <w:textAlignment w:val="baseline"/>
        <w:rPr>
          <w:color w:val="444444"/>
          <w:spacing w:val="-18"/>
        </w:rPr>
      </w:pPr>
      <w:r w:rsidRPr="00B609D9">
        <w:rPr>
          <w:color w:val="444444"/>
          <w:spacing w:val="-18"/>
        </w:rPr>
        <w:t xml:space="preserve">(лицо, замещающее </w:t>
      </w:r>
    </w:p>
    <w:p w:rsidR="0056478C" w:rsidRPr="00B609D9" w:rsidRDefault="0056478C" w:rsidP="0056478C">
      <w:pPr>
        <w:jc w:val="both"/>
        <w:textAlignment w:val="baseline"/>
        <w:rPr>
          <w:color w:val="444444"/>
          <w:spacing w:val="-18"/>
        </w:rPr>
      </w:pPr>
      <w:r w:rsidRPr="00B609D9">
        <w:rPr>
          <w:color w:val="444444"/>
          <w:spacing w:val="-18"/>
        </w:rPr>
        <w:t>председателя комиссии) ______________________ _____________________________</w:t>
      </w:r>
    </w:p>
    <w:p w:rsidR="0056478C" w:rsidRPr="00B609D9" w:rsidRDefault="0056478C" w:rsidP="0056478C">
      <w:pPr>
        <w:jc w:val="both"/>
        <w:textAlignment w:val="baseline"/>
        <w:rPr>
          <w:color w:val="444444"/>
          <w:spacing w:val="-18"/>
        </w:rPr>
      </w:pPr>
      <w:r w:rsidRPr="00B609D9">
        <w:rPr>
          <w:color w:val="444444"/>
          <w:spacing w:val="-18"/>
        </w:rPr>
        <w:t>                              (подпись)             (фамилия, инициалы)</w:t>
      </w:r>
    </w:p>
    <w:p w:rsidR="0056478C" w:rsidRPr="00B609D9" w:rsidRDefault="0056478C" w:rsidP="0056478C">
      <w:pPr>
        <w:jc w:val="both"/>
        <w:textAlignment w:val="baseline"/>
        <w:rPr>
          <w:color w:val="444444"/>
          <w:spacing w:val="-18"/>
        </w:rPr>
      </w:pPr>
      <w:r w:rsidRPr="00B609D9">
        <w:rPr>
          <w:color w:val="444444"/>
          <w:spacing w:val="-18"/>
        </w:rPr>
        <w:br/>
        <w:t>Секретарь комиссии     ______________________ _____________________________</w:t>
      </w:r>
    </w:p>
    <w:p w:rsidR="0056478C" w:rsidRPr="00B609D9" w:rsidRDefault="0056478C" w:rsidP="0056478C">
      <w:pPr>
        <w:jc w:val="both"/>
        <w:textAlignment w:val="baseline"/>
        <w:rPr>
          <w:color w:val="444444"/>
          <w:spacing w:val="-18"/>
        </w:rPr>
      </w:pPr>
      <w:r w:rsidRPr="00B609D9">
        <w:rPr>
          <w:color w:val="444444"/>
          <w:spacing w:val="-18"/>
        </w:rPr>
        <w:t>                              (подпись)             (фамилия, инициалы)</w:t>
      </w:r>
    </w:p>
    <w:p w:rsidR="0056478C" w:rsidRPr="00B609D9" w:rsidRDefault="0056478C" w:rsidP="0056478C">
      <w:pPr>
        <w:shd w:val="clear" w:color="auto" w:fill="FFFFFF"/>
        <w:jc w:val="both"/>
        <w:textAlignment w:val="baseline"/>
        <w:rPr>
          <w:color w:val="444444"/>
        </w:rPr>
      </w:pPr>
    </w:p>
    <w:p w:rsidR="0056478C" w:rsidRPr="00B609D9" w:rsidRDefault="0056478C" w:rsidP="0056478C">
      <w:pPr>
        <w:shd w:val="clear" w:color="auto" w:fill="FFFFFF"/>
        <w:jc w:val="both"/>
        <w:textAlignment w:val="baseline"/>
        <w:rPr>
          <w:color w:val="444444"/>
        </w:rPr>
      </w:pPr>
      <w:r w:rsidRPr="00B609D9">
        <w:rPr>
          <w:color w:val="444444"/>
        </w:rPr>
        <w:t>________________</w:t>
      </w:r>
      <w:r w:rsidRPr="00B609D9">
        <w:rPr>
          <w:color w:val="444444"/>
        </w:rPr>
        <w:br/>
      </w:r>
    </w:p>
    <w:p w:rsidR="0056478C" w:rsidRPr="00B609D9" w:rsidRDefault="0056478C" w:rsidP="0056478C">
      <w:pPr>
        <w:shd w:val="clear" w:color="auto" w:fill="FFFFFF"/>
        <w:textAlignment w:val="baseline"/>
        <w:rPr>
          <w:color w:val="444444"/>
        </w:rPr>
      </w:pPr>
    </w:p>
    <w:p w:rsidR="0056478C" w:rsidRPr="00B609D9" w:rsidRDefault="0056478C" w:rsidP="0056478C">
      <w:pPr>
        <w:shd w:val="clear" w:color="auto" w:fill="FFFFFF"/>
        <w:ind w:firstLine="480"/>
        <w:textAlignment w:val="baseline"/>
        <w:rPr>
          <w:color w:val="444444"/>
        </w:rPr>
      </w:pPr>
      <w:r w:rsidRPr="00B609D9">
        <w:rPr>
          <w:color w:val="444444"/>
        </w:rPr>
        <w:t>&lt;1&gt; Указывается в случае, если возражение подано представителем юридического лица, органа государственной власти, органа местного самоуправления.</w:t>
      </w:r>
      <w:r w:rsidRPr="00B609D9">
        <w:rPr>
          <w:color w:val="444444"/>
        </w:rPr>
        <w:br/>
      </w:r>
    </w:p>
    <w:p w:rsidR="0056478C" w:rsidRPr="00B609D9" w:rsidRDefault="0056478C" w:rsidP="0056478C">
      <w:pPr>
        <w:shd w:val="clear" w:color="auto" w:fill="FFFFFF"/>
        <w:textAlignment w:val="baseline"/>
        <w:rPr>
          <w:color w:val="444444"/>
        </w:rPr>
      </w:pPr>
    </w:p>
    <w:p w:rsidR="0056478C" w:rsidRPr="00B609D9" w:rsidRDefault="0056478C" w:rsidP="0056478C">
      <w:pPr>
        <w:shd w:val="clear" w:color="auto" w:fill="FFFFFF"/>
        <w:ind w:firstLine="480"/>
        <w:textAlignment w:val="baseline"/>
        <w:rPr>
          <w:color w:val="444444"/>
        </w:rPr>
      </w:pPr>
      <w:r w:rsidRPr="00B609D9">
        <w:rPr>
          <w:color w:val="444444"/>
        </w:rPr>
        <w:t>&lt;2&gt; Указывается в случае, если комиссией установлено, что при определении местоположения границ земельного участка использовались недостоверные сведения о земельном участке.</w:t>
      </w:r>
      <w:r w:rsidRPr="00B609D9">
        <w:rPr>
          <w:color w:val="444444"/>
        </w:rPr>
        <w:br/>
      </w:r>
    </w:p>
    <w:p w:rsidR="0056478C" w:rsidRPr="00B609D9" w:rsidRDefault="0056478C" w:rsidP="0056478C">
      <w:pPr>
        <w:shd w:val="clear" w:color="auto" w:fill="FFFFFF"/>
        <w:textAlignment w:val="baseline"/>
        <w:rPr>
          <w:color w:val="444444"/>
        </w:rPr>
      </w:pPr>
    </w:p>
    <w:p w:rsidR="0056478C" w:rsidRPr="00B609D9" w:rsidRDefault="0056478C" w:rsidP="0056478C">
      <w:pPr>
        <w:shd w:val="clear" w:color="auto" w:fill="FFFFFF"/>
        <w:ind w:firstLine="480"/>
        <w:textAlignment w:val="baseline"/>
        <w:rPr>
          <w:color w:val="444444"/>
        </w:rPr>
      </w:pPr>
      <w:r w:rsidRPr="00B609D9">
        <w:rPr>
          <w:color w:val="444444"/>
        </w:rPr>
        <w:t>&lt;3&gt; Указывается в случае, если недостоверность сведений, использованных при определении местоположения границ земельного участка, комиссией не подтверждена.</w:t>
      </w:r>
      <w:r w:rsidRPr="00B609D9">
        <w:rPr>
          <w:color w:val="444444"/>
        </w:rPr>
        <w:br/>
      </w:r>
    </w:p>
    <w:p w:rsidR="0056478C" w:rsidRPr="00B609D9" w:rsidRDefault="0056478C" w:rsidP="0056478C">
      <w:pPr>
        <w:shd w:val="clear" w:color="auto" w:fill="FFFFFF"/>
        <w:textAlignment w:val="baseline"/>
        <w:rPr>
          <w:color w:val="444444"/>
        </w:rPr>
      </w:pPr>
    </w:p>
    <w:p w:rsidR="0056478C" w:rsidRPr="00B609D9" w:rsidRDefault="0056478C" w:rsidP="0056478C">
      <w:pPr>
        <w:shd w:val="clear" w:color="auto" w:fill="FFFFFF"/>
        <w:ind w:firstLine="480"/>
        <w:textAlignment w:val="baseline"/>
        <w:rPr>
          <w:color w:val="444444"/>
        </w:rPr>
      </w:pPr>
      <w:r w:rsidRPr="00B609D9">
        <w:rPr>
          <w:color w:val="444444"/>
        </w:rPr>
        <w:t>&lt;4&gt; Указывается в случае, если комиссией принято решение о необходимости изменения исполнителем комплексных кадастровых работ карты-плана территории в соответствии с представленными возражениями.</w:t>
      </w:r>
      <w:r w:rsidRPr="00B609D9">
        <w:rPr>
          <w:color w:val="444444"/>
        </w:rPr>
        <w:br/>
      </w:r>
    </w:p>
    <w:p w:rsidR="0056478C" w:rsidRPr="00B609D9" w:rsidRDefault="0056478C" w:rsidP="0056478C">
      <w:pPr>
        <w:shd w:val="clear" w:color="auto" w:fill="FFFFFF"/>
        <w:textAlignment w:val="baseline"/>
        <w:rPr>
          <w:color w:val="444444"/>
        </w:rPr>
      </w:pPr>
    </w:p>
    <w:p w:rsidR="0056478C" w:rsidRDefault="0056478C" w:rsidP="0056478C">
      <w:pPr>
        <w:widowControl w:val="0"/>
        <w:autoSpaceDE w:val="0"/>
        <w:autoSpaceDN w:val="0"/>
        <w:jc w:val="both"/>
        <w:rPr>
          <w:sz w:val="28"/>
          <w:szCs w:val="26"/>
        </w:rPr>
      </w:pPr>
      <w:r w:rsidRPr="00B609D9">
        <w:rPr>
          <w:color w:val="444444"/>
        </w:rPr>
        <w:t>&lt;5&gt; Указывается в случае, если комиссией принято решение о нецелесообразности изменения проекта карты-плана территории.</w:t>
      </w:r>
    </w:p>
    <w:p w:rsidR="003C5919" w:rsidRDefault="003C5919" w:rsidP="00561B94">
      <w:pPr>
        <w:widowControl w:val="0"/>
        <w:autoSpaceDE w:val="0"/>
        <w:autoSpaceDN w:val="0"/>
        <w:jc w:val="both"/>
        <w:rPr>
          <w:sz w:val="28"/>
          <w:szCs w:val="26"/>
        </w:rPr>
      </w:pPr>
    </w:p>
    <w:bookmarkEnd w:id="0"/>
    <w:p w:rsidR="003C5919" w:rsidRDefault="003C5919" w:rsidP="00561B94">
      <w:pPr>
        <w:widowControl w:val="0"/>
        <w:autoSpaceDE w:val="0"/>
        <w:autoSpaceDN w:val="0"/>
        <w:jc w:val="both"/>
        <w:rPr>
          <w:sz w:val="28"/>
          <w:szCs w:val="26"/>
        </w:rPr>
      </w:pPr>
    </w:p>
    <w:sectPr w:rsidR="003C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0F"/>
    <w:multiLevelType w:val="multilevel"/>
    <w:tmpl w:val="72BAE522"/>
    <w:lvl w:ilvl="0">
      <w:start w:val="1"/>
      <w:numFmt w:val="decimal"/>
      <w:lvlText w:val="%1."/>
      <w:lvlJc w:val="left"/>
      <w:pPr>
        <w:ind w:left="184" w:hanging="285"/>
        <w:jc w:val="lef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jc w:val="left"/>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1">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3ED0A9C"/>
    <w:multiLevelType w:val="multilevel"/>
    <w:tmpl w:val="D4F8C928"/>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3059C"/>
    <w:rsid w:val="00040F4C"/>
    <w:rsid w:val="00070566"/>
    <w:rsid w:val="000C1184"/>
    <w:rsid w:val="00145DC1"/>
    <w:rsid w:val="00166EEB"/>
    <w:rsid w:val="001751FE"/>
    <w:rsid w:val="001A7A94"/>
    <w:rsid w:val="0022242D"/>
    <w:rsid w:val="00222659"/>
    <w:rsid w:val="00235E3B"/>
    <w:rsid w:val="00291844"/>
    <w:rsid w:val="002D4059"/>
    <w:rsid w:val="002D4561"/>
    <w:rsid w:val="002E2D63"/>
    <w:rsid w:val="002E2F0A"/>
    <w:rsid w:val="002E6D4B"/>
    <w:rsid w:val="0031068B"/>
    <w:rsid w:val="00313193"/>
    <w:rsid w:val="003135BA"/>
    <w:rsid w:val="003221D3"/>
    <w:rsid w:val="00326226"/>
    <w:rsid w:val="00334D14"/>
    <w:rsid w:val="00351808"/>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1B94"/>
    <w:rsid w:val="0056478C"/>
    <w:rsid w:val="00580945"/>
    <w:rsid w:val="005A4962"/>
    <w:rsid w:val="005C5541"/>
    <w:rsid w:val="005F6D2F"/>
    <w:rsid w:val="00626E4F"/>
    <w:rsid w:val="00640E03"/>
    <w:rsid w:val="00644768"/>
    <w:rsid w:val="00652506"/>
    <w:rsid w:val="00660E7E"/>
    <w:rsid w:val="006C7A96"/>
    <w:rsid w:val="0072008E"/>
    <w:rsid w:val="0074191A"/>
    <w:rsid w:val="007555AC"/>
    <w:rsid w:val="007F0317"/>
    <w:rsid w:val="008900DF"/>
    <w:rsid w:val="008939F3"/>
    <w:rsid w:val="008D7790"/>
    <w:rsid w:val="0094527C"/>
    <w:rsid w:val="00976A3F"/>
    <w:rsid w:val="009B2A5E"/>
    <w:rsid w:val="009B65FF"/>
    <w:rsid w:val="009D1C2C"/>
    <w:rsid w:val="009F55F2"/>
    <w:rsid w:val="00AE3D4D"/>
    <w:rsid w:val="00AE3FE7"/>
    <w:rsid w:val="00AF5398"/>
    <w:rsid w:val="00B00595"/>
    <w:rsid w:val="00B141FA"/>
    <w:rsid w:val="00B30902"/>
    <w:rsid w:val="00B44F1F"/>
    <w:rsid w:val="00B46EA6"/>
    <w:rsid w:val="00B828AF"/>
    <w:rsid w:val="00B83954"/>
    <w:rsid w:val="00B85828"/>
    <w:rsid w:val="00B87E3B"/>
    <w:rsid w:val="00BA220C"/>
    <w:rsid w:val="00BD493A"/>
    <w:rsid w:val="00C8110D"/>
    <w:rsid w:val="00CC5029"/>
    <w:rsid w:val="00CE6460"/>
    <w:rsid w:val="00D36F3E"/>
    <w:rsid w:val="00D95F95"/>
    <w:rsid w:val="00DB6EF2"/>
    <w:rsid w:val="00DC7552"/>
    <w:rsid w:val="00E05246"/>
    <w:rsid w:val="00E7577B"/>
    <w:rsid w:val="00EA7A1E"/>
    <w:rsid w:val="00EB5086"/>
    <w:rsid w:val="00EC0FC8"/>
    <w:rsid w:val="00F14F6A"/>
    <w:rsid w:val="00F31FE9"/>
    <w:rsid w:val="00F706CC"/>
    <w:rsid w:val="00F77F34"/>
    <w:rsid w:val="00FA4845"/>
    <w:rsid w:val="00FC138C"/>
    <w:rsid w:val="00FD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6;&#1085;&#1086;&#1085;&#1089;&#1082;&#1072;&#1103;-&#1087;&#1088;&#1072;&#1074;&#1076;&#1072;.&#1088;&#10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2025-01-31T01:59:00Z</cp:lastPrinted>
  <dcterms:created xsi:type="dcterms:W3CDTF">2026-02-24T06:15:00Z</dcterms:created>
  <dcterms:modified xsi:type="dcterms:W3CDTF">2026-02-25T02:29:00Z</dcterms:modified>
</cp:coreProperties>
</file>