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B9" w:rsidRDefault="00644768" w:rsidP="00F640B9">
      <w:pPr>
        <w:jc w:val="center"/>
        <w:rPr>
          <w:sz w:val="28"/>
          <w:szCs w:val="28"/>
        </w:rPr>
      </w:pPr>
      <w:r w:rsidRPr="00DF5577">
        <w:rPr>
          <w:sz w:val="28"/>
          <w:szCs w:val="28"/>
        </w:rPr>
        <w:t xml:space="preserve">АДМИНИСТРАЦИЯ </w:t>
      </w:r>
      <w:r w:rsidR="00F640B9">
        <w:rPr>
          <w:sz w:val="28"/>
          <w:szCs w:val="28"/>
        </w:rPr>
        <w:t xml:space="preserve">КЫРИНСКОГО </w:t>
      </w:r>
      <w:r w:rsidRPr="00DF5577">
        <w:rPr>
          <w:sz w:val="28"/>
          <w:szCs w:val="28"/>
        </w:rPr>
        <w:t xml:space="preserve">МУНИЦИПАЛЬНОГО </w:t>
      </w:r>
      <w:r w:rsidR="00F640B9">
        <w:rPr>
          <w:sz w:val="28"/>
          <w:szCs w:val="28"/>
        </w:rPr>
        <w:t>ОКРУГА</w:t>
      </w:r>
    </w:p>
    <w:p w:rsidR="00644768" w:rsidRPr="00DF5577" w:rsidRDefault="00F640B9" w:rsidP="00F640B9">
      <w:pPr>
        <w:jc w:val="center"/>
        <w:rPr>
          <w:sz w:val="28"/>
          <w:szCs w:val="28"/>
        </w:rPr>
      </w:pPr>
      <w:r>
        <w:rPr>
          <w:sz w:val="28"/>
          <w:szCs w:val="28"/>
        </w:rPr>
        <w:t>ЗАБАЙКАЛЬСКОГО КРАЯ</w:t>
      </w:r>
      <w:r w:rsidR="00644768" w:rsidRPr="00DF5577">
        <w:rPr>
          <w:sz w:val="28"/>
          <w:szCs w:val="28"/>
        </w:rPr>
        <w:t xml:space="preserve"> </w:t>
      </w:r>
    </w:p>
    <w:p w:rsidR="00644768" w:rsidRPr="00DF5577" w:rsidRDefault="00DC7C23" w:rsidP="00644768">
      <w:pPr>
        <w:jc w:val="center"/>
        <w:rPr>
          <w:sz w:val="28"/>
          <w:szCs w:val="28"/>
        </w:rPr>
      </w:pPr>
      <w:r>
        <w:rPr>
          <w:sz w:val="28"/>
          <w:szCs w:val="28"/>
        </w:rPr>
        <w:t>ПОСТАНОВЛЕНИЕ</w:t>
      </w:r>
    </w:p>
    <w:p w:rsidR="00644768" w:rsidRPr="00DF5577" w:rsidRDefault="00644768" w:rsidP="00644768">
      <w:pPr>
        <w:jc w:val="center"/>
        <w:rPr>
          <w:sz w:val="28"/>
          <w:szCs w:val="28"/>
        </w:rPr>
      </w:pPr>
    </w:p>
    <w:p w:rsidR="00644768" w:rsidRPr="00DF5577" w:rsidRDefault="00644768" w:rsidP="00644768">
      <w:pPr>
        <w:rPr>
          <w:sz w:val="28"/>
          <w:szCs w:val="28"/>
        </w:rPr>
      </w:pPr>
      <w:r w:rsidRPr="00DF5577">
        <w:rPr>
          <w:rFonts w:ascii="Arial" w:hAnsi="Arial" w:cs="Arial"/>
          <w:sz w:val="28"/>
          <w:szCs w:val="28"/>
        </w:rPr>
        <w:t xml:space="preserve">          </w:t>
      </w:r>
      <w:r w:rsidR="00396FC8" w:rsidRPr="00DF5577">
        <w:rPr>
          <w:sz w:val="28"/>
          <w:szCs w:val="28"/>
        </w:rPr>
        <w:t>от ___</w:t>
      </w:r>
      <w:r w:rsidR="00701040" w:rsidRPr="00DF5577">
        <w:rPr>
          <w:sz w:val="28"/>
          <w:szCs w:val="28"/>
        </w:rPr>
        <w:t xml:space="preserve"> </w:t>
      </w:r>
      <w:r w:rsidR="00234739">
        <w:rPr>
          <w:sz w:val="28"/>
          <w:szCs w:val="28"/>
        </w:rPr>
        <w:t>апреля</w:t>
      </w:r>
      <w:r w:rsidR="00396FC8" w:rsidRPr="00DF5577">
        <w:rPr>
          <w:sz w:val="28"/>
          <w:szCs w:val="28"/>
        </w:rPr>
        <w:t xml:space="preserve"> </w:t>
      </w:r>
      <w:r w:rsidRPr="00DF5577">
        <w:rPr>
          <w:sz w:val="28"/>
          <w:szCs w:val="28"/>
        </w:rPr>
        <w:t>202</w:t>
      </w:r>
      <w:r w:rsidR="004E01ED">
        <w:rPr>
          <w:sz w:val="28"/>
          <w:szCs w:val="28"/>
        </w:rPr>
        <w:t>6</w:t>
      </w:r>
      <w:r w:rsidR="002D4059" w:rsidRPr="00DF5577">
        <w:rPr>
          <w:sz w:val="28"/>
          <w:szCs w:val="28"/>
        </w:rPr>
        <w:t xml:space="preserve"> </w:t>
      </w:r>
      <w:r w:rsidRPr="00DF5577">
        <w:rPr>
          <w:sz w:val="28"/>
          <w:szCs w:val="28"/>
        </w:rPr>
        <w:t xml:space="preserve">года                                                    №____                           </w:t>
      </w:r>
    </w:p>
    <w:p w:rsidR="00513660" w:rsidRPr="00DF5577"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FE124D" w:rsidRDefault="00FE124D" w:rsidP="00BF2A60">
      <w:pPr>
        <w:ind w:firstLine="709"/>
        <w:jc w:val="both"/>
        <w:rPr>
          <w:sz w:val="28"/>
          <w:szCs w:val="28"/>
        </w:rPr>
      </w:pPr>
    </w:p>
    <w:p w:rsidR="00195B63" w:rsidRPr="008E665B" w:rsidRDefault="00195B63" w:rsidP="00195B63">
      <w:pPr>
        <w:pStyle w:val="Title"/>
        <w:spacing w:before="0" w:after="0"/>
        <w:ind w:firstLine="0"/>
        <w:rPr>
          <w:rFonts w:ascii="Times New Roman" w:hAnsi="Times New Roman" w:cs="Times New Roman"/>
          <w:b w:val="0"/>
          <w:sz w:val="28"/>
          <w:szCs w:val="28"/>
        </w:rPr>
      </w:pPr>
      <w:bookmarkStart w:id="0" w:name="_GoBack"/>
      <w:r>
        <w:rPr>
          <w:rFonts w:ascii="Times New Roman" w:hAnsi="Times New Roman" w:cs="Times New Roman"/>
          <w:sz w:val="28"/>
          <w:szCs w:val="28"/>
        </w:rPr>
        <w:t>Об утверждении П</w:t>
      </w:r>
      <w:r w:rsidRPr="008E665B">
        <w:rPr>
          <w:rFonts w:ascii="Times New Roman" w:hAnsi="Times New Roman" w:cs="Times New Roman"/>
          <w:sz w:val="28"/>
          <w:szCs w:val="28"/>
        </w:rPr>
        <w:t xml:space="preserve">орядка </w:t>
      </w:r>
      <w:bookmarkEnd w:id="0"/>
      <w:r w:rsidRPr="008E665B">
        <w:rPr>
          <w:rFonts w:ascii="Times New Roman" w:hAnsi="Times New Roman" w:cs="Times New Roman"/>
          <w:sz w:val="28"/>
          <w:szCs w:val="28"/>
        </w:rPr>
        <w:t>создания и деятельности координационного Совета в сфере профилактики правонарушений в Кыринском муниципальном округе</w:t>
      </w:r>
      <w:r>
        <w:rPr>
          <w:rFonts w:ascii="Times New Roman" w:hAnsi="Times New Roman" w:cs="Times New Roman"/>
          <w:sz w:val="28"/>
          <w:szCs w:val="28"/>
        </w:rPr>
        <w:t xml:space="preserve"> Забайкальского края</w:t>
      </w:r>
    </w:p>
    <w:p w:rsidR="00195B63" w:rsidRPr="008E665B" w:rsidRDefault="00195B63" w:rsidP="00195B63">
      <w:pPr>
        <w:tabs>
          <w:tab w:val="left" w:pos="6255"/>
        </w:tabs>
        <w:suppressAutoHyphens/>
        <w:rPr>
          <w:sz w:val="28"/>
          <w:szCs w:val="28"/>
        </w:rPr>
      </w:pPr>
      <w:r>
        <w:rPr>
          <w:sz w:val="28"/>
          <w:szCs w:val="28"/>
        </w:rPr>
        <w:tab/>
      </w:r>
    </w:p>
    <w:p w:rsidR="00195B63" w:rsidRPr="008E665B" w:rsidRDefault="00195B63" w:rsidP="00195B63">
      <w:pPr>
        <w:pStyle w:val="3"/>
        <w:suppressAutoHyphens/>
        <w:spacing w:after="0"/>
        <w:ind w:left="0" w:firstLine="709"/>
        <w:jc w:val="both"/>
        <w:rPr>
          <w:sz w:val="28"/>
          <w:szCs w:val="28"/>
        </w:rPr>
      </w:pPr>
      <w:r w:rsidRPr="008E665B">
        <w:rPr>
          <w:sz w:val="28"/>
          <w:szCs w:val="28"/>
        </w:rPr>
        <w:t>В целях обеспечения взаимодействия лиц, участвующих в профилактике правонарушений, на территории Кыринского муниципального округа</w:t>
      </w:r>
      <w:r>
        <w:rPr>
          <w:sz w:val="28"/>
          <w:szCs w:val="28"/>
        </w:rPr>
        <w:t xml:space="preserve"> Забайкальского края </w:t>
      </w:r>
      <w:r w:rsidRPr="008E665B">
        <w:rPr>
          <w:sz w:val="28"/>
          <w:szCs w:val="28"/>
        </w:rPr>
        <w:t xml:space="preserve">, в соответствии с Федеральным законом </w:t>
      </w:r>
      <w:hyperlink r:id="rId5" w:history="1">
        <w:r w:rsidRPr="00195B63">
          <w:rPr>
            <w:rStyle w:val="aa"/>
            <w:rFonts w:eastAsiaTheme="majorEastAsia"/>
            <w:color w:val="auto"/>
            <w:sz w:val="28"/>
            <w:szCs w:val="28"/>
            <w:u w:val="none"/>
          </w:rPr>
          <w:t>от 20 марта 2025 года № 33-ФЗ</w:t>
        </w:r>
      </w:hyperlink>
      <w:r w:rsidRPr="008E665B">
        <w:rPr>
          <w:sz w:val="28"/>
          <w:szCs w:val="28"/>
        </w:rPr>
        <w:t xml:space="preserve"> «Об общих принципах организации местного самоуправления в единой системе публичной власти», частью 4 статьи 30 Федерального закона </w:t>
      </w:r>
      <w:hyperlink r:id="rId6" w:tgtFrame="Logical" w:history="1">
        <w:r w:rsidRPr="00195B63">
          <w:rPr>
            <w:rStyle w:val="aa"/>
            <w:rFonts w:eastAsiaTheme="majorEastAsia"/>
            <w:color w:val="auto"/>
            <w:sz w:val="28"/>
            <w:szCs w:val="28"/>
            <w:u w:val="none"/>
          </w:rPr>
          <w:t>от 23 июня 2016 года № 182-ФЗ</w:t>
        </w:r>
      </w:hyperlink>
      <w:r w:rsidRPr="008E665B">
        <w:rPr>
          <w:sz w:val="28"/>
          <w:szCs w:val="28"/>
        </w:rPr>
        <w:t xml:space="preserve"> «Об основах системы профилактики правонарушений в Российской Федерации», решением Совета Кыринского муниципального округа Забайкальского края от 07 ноября 2025 года № 20 «О переименовании администрации муниципального района «Кыринский район» и реорганизации администраций муниципальных образований муниципального района «Кыринский район», руководствуясь ст. 2</w:t>
      </w:r>
      <w:r>
        <w:rPr>
          <w:sz w:val="28"/>
          <w:szCs w:val="28"/>
        </w:rPr>
        <w:t>6 Устава</w:t>
      </w:r>
      <w:r w:rsidRPr="008E665B">
        <w:rPr>
          <w:sz w:val="28"/>
          <w:szCs w:val="28"/>
        </w:rPr>
        <w:t xml:space="preserve"> </w:t>
      </w:r>
      <w:hyperlink r:id="rId7" w:history="1">
        <w:r w:rsidRPr="00195B63">
          <w:rPr>
            <w:rStyle w:val="aa"/>
            <w:rFonts w:eastAsiaTheme="majorEastAsia"/>
            <w:color w:val="auto"/>
            <w:sz w:val="28"/>
            <w:szCs w:val="28"/>
            <w:u w:val="none"/>
          </w:rPr>
          <w:t>Кыринского</w:t>
        </w:r>
      </w:hyperlink>
      <w:r w:rsidRPr="008E665B">
        <w:rPr>
          <w:sz w:val="28"/>
          <w:szCs w:val="28"/>
        </w:rPr>
        <w:t xml:space="preserve"> муниципального округа, администрация Кыринского муниципального округа постановляет:</w:t>
      </w:r>
    </w:p>
    <w:p w:rsidR="00195B63" w:rsidRPr="008E665B" w:rsidRDefault="00195B63" w:rsidP="00195B63">
      <w:pPr>
        <w:suppressAutoHyphens/>
        <w:ind w:firstLine="709"/>
        <w:jc w:val="both"/>
        <w:rPr>
          <w:sz w:val="28"/>
          <w:szCs w:val="28"/>
        </w:rPr>
      </w:pPr>
      <w:r w:rsidRPr="008E665B">
        <w:rPr>
          <w:sz w:val="28"/>
          <w:szCs w:val="28"/>
        </w:rPr>
        <w:t>1. Утвердить Порядок создания и деятельности координационного Совета в сфере профилактики правонарушений в Кыринском муниципальном округе</w:t>
      </w:r>
      <w:r>
        <w:rPr>
          <w:sz w:val="28"/>
          <w:szCs w:val="28"/>
        </w:rPr>
        <w:t xml:space="preserve"> Забайкальского края (Приложение № 1)</w:t>
      </w:r>
      <w:r w:rsidRPr="008E665B">
        <w:rPr>
          <w:sz w:val="28"/>
          <w:szCs w:val="28"/>
        </w:rPr>
        <w:t>.</w:t>
      </w:r>
    </w:p>
    <w:p w:rsidR="00195B63" w:rsidRPr="008E665B" w:rsidRDefault="00195B63" w:rsidP="00195B63">
      <w:pPr>
        <w:suppressAutoHyphens/>
        <w:ind w:firstLine="709"/>
        <w:jc w:val="both"/>
        <w:rPr>
          <w:sz w:val="28"/>
          <w:szCs w:val="28"/>
        </w:rPr>
      </w:pPr>
      <w:r w:rsidRPr="008E665B">
        <w:rPr>
          <w:sz w:val="28"/>
          <w:szCs w:val="28"/>
        </w:rPr>
        <w:t>2. Утвердить состав координационного Совета в сфере профилактики правонарушений в Кыринском муниципальном округе</w:t>
      </w:r>
      <w:r>
        <w:rPr>
          <w:sz w:val="28"/>
          <w:szCs w:val="28"/>
        </w:rPr>
        <w:t xml:space="preserve"> Забайкальского края (</w:t>
      </w:r>
      <w:r>
        <w:rPr>
          <w:sz w:val="28"/>
          <w:szCs w:val="28"/>
        </w:rPr>
        <w:t>П</w:t>
      </w:r>
      <w:r>
        <w:rPr>
          <w:sz w:val="28"/>
          <w:szCs w:val="28"/>
        </w:rPr>
        <w:t>риложение № 2)</w:t>
      </w:r>
      <w:r w:rsidRPr="008E665B">
        <w:rPr>
          <w:sz w:val="28"/>
          <w:szCs w:val="28"/>
        </w:rPr>
        <w:t>.</w:t>
      </w:r>
    </w:p>
    <w:p w:rsidR="00195B63" w:rsidRPr="008E665B" w:rsidRDefault="00195B63" w:rsidP="00195B63">
      <w:pPr>
        <w:suppressAutoHyphens/>
        <w:ind w:firstLine="709"/>
        <w:jc w:val="both"/>
        <w:rPr>
          <w:sz w:val="28"/>
          <w:szCs w:val="28"/>
        </w:rPr>
      </w:pPr>
      <w:r w:rsidRPr="008E665B">
        <w:rPr>
          <w:sz w:val="28"/>
          <w:szCs w:val="28"/>
        </w:rPr>
        <w:t>3. Признать утратившими силу постановления администрации муниципального района «Кыринский район»:</w:t>
      </w:r>
    </w:p>
    <w:p w:rsidR="00195B63" w:rsidRPr="008E665B" w:rsidRDefault="00195B63" w:rsidP="00195B63">
      <w:pPr>
        <w:suppressAutoHyphens/>
        <w:ind w:firstLine="709"/>
        <w:jc w:val="both"/>
        <w:rPr>
          <w:sz w:val="28"/>
          <w:szCs w:val="28"/>
        </w:rPr>
      </w:pPr>
      <w:r w:rsidRPr="008E665B">
        <w:rPr>
          <w:sz w:val="28"/>
          <w:szCs w:val="28"/>
        </w:rPr>
        <w:t>3.1. № 59 от 06 февраля 2019 года «Об утверждении порядка создания и деятельности координационного Совета в сфере профилактики правонарушений в муниципальном районе «Кыринский район»;</w:t>
      </w:r>
    </w:p>
    <w:p w:rsidR="00195B63" w:rsidRPr="008E665B" w:rsidRDefault="00195B63" w:rsidP="00195B63">
      <w:pPr>
        <w:suppressAutoHyphens/>
        <w:ind w:firstLine="709"/>
        <w:jc w:val="both"/>
        <w:rPr>
          <w:sz w:val="28"/>
          <w:szCs w:val="28"/>
        </w:rPr>
      </w:pPr>
      <w:r w:rsidRPr="008E665B">
        <w:rPr>
          <w:sz w:val="28"/>
          <w:szCs w:val="28"/>
        </w:rPr>
        <w:t>3.2. № 370 от 05 июля 2019 года «О внесении изменений в постановление администрации муниципального района «Кыринский район» от 06 февраля 2019 года № 59 «Об утверждении порядка создания и деятельности координационного Совета в сфере профилактики правонарушений в муниципальном районе «Кыринский район»;</w:t>
      </w:r>
    </w:p>
    <w:p w:rsidR="00195B63" w:rsidRPr="008E665B" w:rsidRDefault="00195B63" w:rsidP="00195B63">
      <w:pPr>
        <w:suppressAutoHyphens/>
        <w:ind w:firstLine="709"/>
        <w:jc w:val="both"/>
        <w:rPr>
          <w:sz w:val="28"/>
          <w:szCs w:val="28"/>
        </w:rPr>
      </w:pPr>
      <w:r w:rsidRPr="008E665B">
        <w:rPr>
          <w:sz w:val="28"/>
          <w:szCs w:val="28"/>
        </w:rPr>
        <w:t>3.3. № 118 от 12 февраля 2020 года «О внесении изменений в постановление администрации муниципального района «Кыринский район» от 06.02.2019 года № 59 «Об утверждении порядка создания и деятельности координационного Совета в сфере профилактики правонарушений в муниципальном районе «Кыринский район»;</w:t>
      </w:r>
    </w:p>
    <w:p w:rsidR="00195B63" w:rsidRPr="008E665B" w:rsidRDefault="00195B63" w:rsidP="00195B63">
      <w:pPr>
        <w:suppressAutoHyphens/>
        <w:ind w:firstLine="709"/>
        <w:jc w:val="both"/>
        <w:rPr>
          <w:sz w:val="28"/>
          <w:szCs w:val="28"/>
        </w:rPr>
      </w:pPr>
      <w:r w:rsidRPr="008E665B">
        <w:rPr>
          <w:sz w:val="28"/>
          <w:szCs w:val="28"/>
        </w:rPr>
        <w:lastRenderedPageBreak/>
        <w:t>3.4. № 665 от 10 ноября 2021 года «О внесении изменений в постановление администрации муниципального района «Кыринский район» от 06.02.2019 года № 59 «Об утверждении порядка создания и деятельности координационного Совета в сфере профилактики правонарушений в муниципальном районе «Кыринский район»;</w:t>
      </w:r>
    </w:p>
    <w:p w:rsidR="00195B63" w:rsidRPr="008E665B" w:rsidRDefault="00195B63" w:rsidP="00195B63">
      <w:pPr>
        <w:suppressAutoHyphens/>
        <w:ind w:firstLine="709"/>
        <w:jc w:val="both"/>
        <w:rPr>
          <w:sz w:val="28"/>
          <w:szCs w:val="28"/>
        </w:rPr>
      </w:pPr>
      <w:r w:rsidRPr="008E665B">
        <w:rPr>
          <w:sz w:val="28"/>
          <w:szCs w:val="28"/>
        </w:rPr>
        <w:t>3.5. 846 от 27.10.2022 года «О внесении изменений в постановление администрации муниципального района «Кыринский район» от 06.02.2019 года № 59 «Об утверждении порядка создания и деятельности координационного Совета в сфере профилактики правонарушений в муниципальном районе «Кыринский район»;</w:t>
      </w:r>
    </w:p>
    <w:p w:rsidR="00195B63" w:rsidRPr="008E665B" w:rsidRDefault="00195B63" w:rsidP="00195B63">
      <w:pPr>
        <w:suppressAutoHyphens/>
        <w:ind w:firstLine="709"/>
        <w:jc w:val="both"/>
        <w:rPr>
          <w:sz w:val="28"/>
          <w:szCs w:val="28"/>
        </w:rPr>
      </w:pPr>
      <w:r w:rsidRPr="008E665B">
        <w:rPr>
          <w:sz w:val="28"/>
          <w:szCs w:val="28"/>
        </w:rPr>
        <w:t>3.6. № 554 от 12.09.2023 года «О внесении изменений в постановление администрации муниципального района «Кыринский район» от 06.02.2019 года № 59 «Об утверждении порядка создания и деятельности координационного Совета в сфере профилактики правонарушений в муниципальном районе «Кыринский район»;</w:t>
      </w:r>
    </w:p>
    <w:p w:rsidR="00195B63" w:rsidRPr="008E665B" w:rsidRDefault="00195B63" w:rsidP="00195B63">
      <w:pPr>
        <w:suppressAutoHyphens/>
        <w:ind w:firstLine="709"/>
        <w:jc w:val="both"/>
        <w:rPr>
          <w:sz w:val="28"/>
          <w:szCs w:val="28"/>
        </w:rPr>
      </w:pPr>
      <w:r w:rsidRPr="008E665B">
        <w:rPr>
          <w:sz w:val="28"/>
          <w:szCs w:val="28"/>
        </w:rPr>
        <w:t>3.7. № 735 от 09.12.2024 гола «О внесении изменений в постановление администрации муниципального района «Кыринский район» от 06.02.2019 года № 59 «Об утверждении порядка создания и деятельности координационного Совета в сфере профилактики правонарушений в муниципальном районе «Кыринский район».</w:t>
      </w:r>
    </w:p>
    <w:p w:rsidR="00CA7075" w:rsidRDefault="00195B63" w:rsidP="00195B63">
      <w:pPr>
        <w:ind w:firstLine="709"/>
        <w:jc w:val="both"/>
        <w:rPr>
          <w:sz w:val="28"/>
          <w:szCs w:val="28"/>
        </w:rPr>
      </w:pPr>
      <w:r w:rsidRPr="008E665B">
        <w:rPr>
          <w:sz w:val="28"/>
          <w:szCs w:val="28"/>
        </w:rPr>
        <w:t xml:space="preserve">4. Настоящее постановление подлежит </w:t>
      </w:r>
      <w:r>
        <w:rPr>
          <w:sz w:val="28"/>
          <w:szCs w:val="28"/>
        </w:rPr>
        <w:t xml:space="preserve">официальному опубликованию в сетевом издании </w:t>
      </w:r>
      <w:hyperlink r:id="rId8" w:history="1">
        <w:r w:rsidRPr="008E665B">
          <w:rPr>
            <w:rStyle w:val="aa"/>
            <w:rFonts w:eastAsiaTheme="majorEastAsia"/>
            <w:sz w:val="28"/>
            <w:szCs w:val="28"/>
            <w:lang w:val="en-US"/>
          </w:rPr>
          <w:t>https</w:t>
        </w:r>
        <w:r w:rsidRPr="008E665B">
          <w:rPr>
            <w:rStyle w:val="aa"/>
            <w:rFonts w:eastAsiaTheme="majorEastAsia"/>
            <w:sz w:val="28"/>
            <w:szCs w:val="28"/>
          </w:rPr>
          <w:t>://</w:t>
        </w:r>
        <w:proofErr w:type="spellStart"/>
        <w:r w:rsidRPr="008E665B">
          <w:rPr>
            <w:rStyle w:val="aa"/>
            <w:rFonts w:eastAsiaTheme="majorEastAsia"/>
            <w:sz w:val="28"/>
            <w:szCs w:val="28"/>
          </w:rPr>
          <w:t>ононская-правда.рф</w:t>
        </w:r>
        <w:proofErr w:type="spellEnd"/>
        <w:r w:rsidRPr="008E665B">
          <w:rPr>
            <w:rStyle w:val="aa"/>
            <w:rFonts w:eastAsiaTheme="majorEastAsia"/>
            <w:sz w:val="28"/>
            <w:szCs w:val="28"/>
          </w:rPr>
          <w:t>/</w:t>
        </w:r>
      </w:hyperlink>
      <w:r w:rsidRPr="008E665B">
        <w:rPr>
          <w:sz w:val="28"/>
          <w:szCs w:val="28"/>
        </w:rPr>
        <w:t xml:space="preserve">, </w:t>
      </w:r>
      <w:r>
        <w:rPr>
          <w:sz w:val="28"/>
          <w:szCs w:val="28"/>
        </w:rPr>
        <w:t xml:space="preserve">обнародованию на стенде администрации Кыринского муниципального округа, размещению </w:t>
      </w:r>
      <w:r w:rsidRPr="008E665B">
        <w:rPr>
          <w:sz w:val="28"/>
          <w:szCs w:val="28"/>
        </w:rPr>
        <w:t>на официальном сайте Кыринского муниципального округа.</w:t>
      </w:r>
    </w:p>
    <w:p w:rsidR="00CA7075" w:rsidRDefault="00CA7075" w:rsidP="00CA7075">
      <w:pPr>
        <w:ind w:firstLine="709"/>
        <w:jc w:val="both"/>
        <w:rPr>
          <w:sz w:val="28"/>
          <w:szCs w:val="28"/>
        </w:rPr>
      </w:pPr>
    </w:p>
    <w:p w:rsidR="00195B63" w:rsidRDefault="00195B63" w:rsidP="00CA7075">
      <w:pPr>
        <w:ind w:firstLine="709"/>
        <w:jc w:val="both"/>
        <w:rPr>
          <w:sz w:val="28"/>
          <w:szCs w:val="28"/>
        </w:rPr>
      </w:pPr>
    </w:p>
    <w:p w:rsidR="00195B63" w:rsidRPr="00DF5577" w:rsidRDefault="00195B63" w:rsidP="00CA7075">
      <w:pPr>
        <w:ind w:firstLine="709"/>
        <w:jc w:val="both"/>
        <w:rPr>
          <w:sz w:val="28"/>
          <w:szCs w:val="28"/>
        </w:rPr>
      </w:pPr>
    </w:p>
    <w:p w:rsidR="004E01ED" w:rsidRDefault="00CD4D9D" w:rsidP="004E01ED">
      <w:pPr>
        <w:rPr>
          <w:sz w:val="28"/>
          <w:szCs w:val="28"/>
        </w:rPr>
      </w:pPr>
      <w:r>
        <w:rPr>
          <w:sz w:val="28"/>
          <w:szCs w:val="28"/>
        </w:rPr>
        <w:t>Г</w:t>
      </w:r>
      <w:r w:rsidR="00513660" w:rsidRPr="00DF5577">
        <w:rPr>
          <w:sz w:val="28"/>
          <w:szCs w:val="28"/>
        </w:rPr>
        <w:t>лав</w:t>
      </w:r>
      <w:r>
        <w:rPr>
          <w:sz w:val="28"/>
          <w:szCs w:val="28"/>
        </w:rPr>
        <w:t>а</w:t>
      </w:r>
      <w:r w:rsidR="00513660" w:rsidRPr="00DF5577">
        <w:rPr>
          <w:sz w:val="28"/>
          <w:szCs w:val="28"/>
        </w:rPr>
        <w:t xml:space="preserve"> </w:t>
      </w:r>
      <w:r w:rsidR="004E01ED">
        <w:rPr>
          <w:sz w:val="28"/>
          <w:szCs w:val="28"/>
        </w:rPr>
        <w:t xml:space="preserve">Кыринского </w:t>
      </w:r>
    </w:p>
    <w:p w:rsidR="00D31A57" w:rsidRDefault="00513660" w:rsidP="004E01ED">
      <w:pPr>
        <w:rPr>
          <w:sz w:val="28"/>
          <w:szCs w:val="28"/>
        </w:rPr>
      </w:pPr>
      <w:r w:rsidRPr="00DF5577">
        <w:rPr>
          <w:sz w:val="28"/>
          <w:szCs w:val="28"/>
        </w:rPr>
        <w:t xml:space="preserve">муниципального </w:t>
      </w:r>
      <w:r w:rsidR="004E01ED">
        <w:rPr>
          <w:sz w:val="28"/>
          <w:szCs w:val="28"/>
        </w:rPr>
        <w:t>округа</w:t>
      </w:r>
      <w:r w:rsidR="00DF5577" w:rsidRPr="00DF5577">
        <w:rPr>
          <w:sz w:val="28"/>
          <w:szCs w:val="28"/>
        </w:rPr>
        <w:t xml:space="preserve">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w:t>
      </w:r>
      <w:r w:rsidR="00195B63">
        <w:rPr>
          <w:sz w:val="28"/>
          <w:szCs w:val="28"/>
        </w:rPr>
        <w:t xml:space="preserve">  </w:t>
      </w:r>
      <w:r w:rsidR="00CD4D9D">
        <w:rPr>
          <w:sz w:val="28"/>
          <w:szCs w:val="28"/>
        </w:rPr>
        <w:t xml:space="preserve">Л.Ц. </w:t>
      </w:r>
      <w:proofErr w:type="spellStart"/>
      <w:r w:rsidR="00CD4D9D">
        <w:rPr>
          <w:sz w:val="28"/>
          <w:szCs w:val="28"/>
        </w:rPr>
        <w:t>Сакияева</w:t>
      </w:r>
      <w:proofErr w:type="spellEnd"/>
    </w:p>
    <w:p w:rsidR="006669F9" w:rsidRDefault="006669F9"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285CD5">
      <w:pPr>
        <w:spacing w:after="200" w:line="276" w:lineRule="auto"/>
        <w:rPr>
          <w:sz w:val="28"/>
          <w:szCs w:val="28"/>
        </w:rPr>
      </w:pPr>
    </w:p>
    <w:p w:rsidR="00195B63" w:rsidRDefault="00195B63" w:rsidP="00195B63">
      <w:pPr>
        <w:tabs>
          <w:tab w:val="left" w:pos="8220"/>
        </w:tabs>
        <w:suppressAutoHyphens/>
        <w:autoSpaceDE w:val="0"/>
        <w:autoSpaceDN w:val="0"/>
        <w:adjustRightInd w:val="0"/>
        <w:jc w:val="right"/>
        <w:rPr>
          <w:sz w:val="28"/>
          <w:szCs w:val="28"/>
        </w:rPr>
      </w:pPr>
      <w:r w:rsidRPr="008E665B">
        <w:rPr>
          <w:sz w:val="28"/>
          <w:szCs w:val="28"/>
        </w:rPr>
        <w:lastRenderedPageBreak/>
        <w:t>Приложение № 1</w:t>
      </w:r>
    </w:p>
    <w:p w:rsidR="00195B63" w:rsidRDefault="00195B63" w:rsidP="00195B63">
      <w:pPr>
        <w:tabs>
          <w:tab w:val="left" w:pos="8220"/>
        </w:tabs>
        <w:suppressAutoHyphens/>
        <w:autoSpaceDE w:val="0"/>
        <w:autoSpaceDN w:val="0"/>
        <w:adjustRightInd w:val="0"/>
        <w:jc w:val="right"/>
        <w:rPr>
          <w:sz w:val="28"/>
          <w:szCs w:val="28"/>
        </w:rPr>
      </w:pPr>
      <w:r w:rsidRPr="008E665B">
        <w:rPr>
          <w:sz w:val="28"/>
          <w:szCs w:val="28"/>
        </w:rPr>
        <w:t xml:space="preserve"> к постановлению администрации </w:t>
      </w:r>
    </w:p>
    <w:p w:rsidR="00195B63" w:rsidRPr="008E665B" w:rsidRDefault="00195B63" w:rsidP="00195B63">
      <w:pPr>
        <w:tabs>
          <w:tab w:val="left" w:pos="8220"/>
        </w:tabs>
        <w:suppressAutoHyphens/>
        <w:autoSpaceDE w:val="0"/>
        <w:autoSpaceDN w:val="0"/>
        <w:adjustRightInd w:val="0"/>
        <w:jc w:val="right"/>
        <w:rPr>
          <w:sz w:val="28"/>
          <w:szCs w:val="28"/>
        </w:rPr>
      </w:pPr>
      <w:r w:rsidRPr="008E665B">
        <w:rPr>
          <w:sz w:val="28"/>
          <w:szCs w:val="28"/>
        </w:rPr>
        <w:t xml:space="preserve">Кыринского муниципального округа </w:t>
      </w:r>
    </w:p>
    <w:p w:rsidR="00195B63" w:rsidRPr="008E665B" w:rsidRDefault="00195B63" w:rsidP="00195B63">
      <w:pPr>
        <w:tabs>
          <w:tab w:val="left" w:pos="8220"/>
        </w:tabs>
        <w:suppressAutoHyphens/>
        <w:autoSpaceDE w:val="0"/>
        <w:autoSpaceDN w:val="0"/>
        <w:adjustRightInd w:val="0"/>
        <w:jc w:val="right"/>
        <w:rPr>
          <w:sz w:val="28"/>
          <w:szCs w:val="28"/>
        </w:rPr>
      </w:pPr>
      <w:r w:rsidRPr="008E665B">
        <w:rPr>
          <w:sz w:val="28"/>
          <w:szCs w:val="28"/>
        </w:rPr>
        <w:t xml:space="preserve"> от __ апреля 2026 года № __  </w:t>
      </w:r>
    </w:p>
    <w:p w:rsidR="00195B63" w:rsidRPr="008E665B" w:rsidRDefault="00195B63" w:rsidP="00195B63">
      <w:pPr>
        <w:pStyle w:val="Title"/>
        <w:spacing w:before="0" w:after="0"/>
        <w:rPr>
          <w:rFonts w:ascii="Times New Roman" w:hAnsi="Times New Roman" w:cs="Times New Roman"/>
          <w:sz w:val="28"/>
          <w:szCs w:val="28"/>
        </w:rPr>
      </w:pPr>
    </w:p>
    <w:p w:rsidR="00195B63" w:rsidRPr="008E665B" w:rsidRDefault="00195B63" w:rsidP="00195B63">
      <w:pPr>
        <w:pStyle w:val="Title"/>
        <w:spacing w:before="0" w:after="0"/>
        <w:rPr>
          <w:rFonts w:ascii="Times New Roman" w:hAnsi="Times New Roman" w:cs="Times New Roman"/>
          <w:sz w:val="28"/>
          <w:szCs w:val="28"/>
        </w:rPr>
      </w:pPr>
      <w:hyperlink r:id="rId9" w:history="1">
        <w:r w:rsidRPr="008E665B">
          <w:rPr>
            <w:rFonts w:ascii="Times New Roman" w:hAnsi="Times New Roman" w:cs="Times New Roman"/>
            <w:sz w:val="28"/>
            <w:szCs w:val="28"/>
          </w:rPr>
          <w:t>Порядок</w:t>
        </w:r>
      </w:hyperlink>
      <w:r w:rsidRPr="008E665B">
        <w:rPr>
          <w:rFonts w:ascii="Times New Roman" w:hAnsi="Times New Roman" w:cs="Times New Roman"/>
          <w:sz w:val="28"/>
          <w:szCs w:val="28"/>
        </w:rPr>
        <w:t xml:space="preserve"> создания и деятельности координационного Совета в сфере профилактики правонарушений в Кыринском муниципальном округе</w:t>
      </w:r>
      <w:r>
        <w:rPr>
          <w:rFonts w:ascii="Times New Roman" w:hAnsi="Times New Roman" w:cs="Times New Roman"/>
          <w:sz w:val="28"/>
          <w:szCs w:val="28"/>
        </w:rPr>
        <w:t xml:space="preserve"> Забайкальского края</w:t>
      </w:r>
    </w:p>
    <w:p w:rsidR="00195B63" w:rsidRPr="008E665B" w:rsidRDefault="00195B63" w:rsidP="00195B63">
      <w:pPr>
        <w:shd w:val="clear" w:color="auto" w:fill="FFFFFF"/>
        <w:suppressAutoHyphens/>
        <w:ind w:firstLine="709"/>
        <w:rPr>
          <w:sz w:val="28"/>
          <w:szCs w:val="28"/>
        </w:rPr>
      </w:pPr>
      <w:bookmarkStart w:id="1" w:name="sub_1011"/>
    </w:p>
    <w:p w:rsidR="00195B63" w:rsidRPr="008E665B" w:rsidRDefault="00195B63" w:rsidP="00195B63">
      <w:pPr>
        <w:pStyle w:val="Title"/>
        <w:numPr>
          <w:ilvl w:val="0"/>
          <w:numId w:val="18"/>
        </w:numPr>
        <w:spacing w:before="0" w:after="0"/>
        <w:ind w:left="0"/>
        <w:rPr>
          <w:rFonts w:ascii="Times New Roman" w:hAnsi="Times New Roman" w:cs="Times New Roman"/>
          <w:sz w:val="28"/>
          <w:szCs w:val="28"/>
        </w:rPr>
      </w:pPr>
      <w:r w:rsidRPr="008E665B">
        <w:rPr>
          <w:rFonts w:ascii="Times New Roman" w:hAnsi="Times New Roman" w:cs="Times New Roman"/>
          <w:sz w:val="28"/>
          <w:szCs w:val="28"/>
        </w:rPr>
        <w:t>Общие положения</w:t>
      </w:r>
    </w:p>
    <w:p w:rsidR="00195B63" w:rsidRPr="008E665B" w:rsidRDefault="00195B63" w:rsidP="00195B63">
      <w:pPr>
        <w:shd w:val="clear" w:color="auto" w:fill="FFFFFF"/>
        <w:suppressAutoHyphens/>
        <w:ind w:firstLine="709"/>
        <w:rPr>
          <w:sz w:val="28"/>
          <w:szCs w:val="28"/>
        </w:rPr>
      </w:pPr>
    </w:p>
    <w:p w:rsidR="00195B63" w:rsidRPr="008E665B" w:rsidRDefault="00195B63" w:rsidP="00195B63">
      <w:pPr>
        <w:shd w:val="clear" w:color="auto" w:fill="FFFFFF"/>
        <w:suppressAutoHyphens/>
        <w:ind w:firstLine="709"/>
        <w:jc w:val="both"/>
        <w:rPr>
          <w:sz w:val="28"/>
          <w:szCs w:val="28"/>
        </w:rPr>
      </w:pPr>
      <w:r w:rsidRPr="008E665B">
        <w:rPr>
          <w:sz w:val="28"/>
          <w:szCs w:val="28"/>
        </w:rPr>
        <w:t>1. Настоящий Порядок создания и деятельности координационного Совета в сфере профилактики правонарушений в</w:t>
      </w:r>
      <w:r>
        <w:rPr>
          <w:sz w:val="28"/>
          <w:szCs w:val="28"/>
        </w:rPr>
        <w:t xml:space="preserve"> Кыринском муниципальном округе</w:t>
      </w:r>
      <w:r w:rsidRPr="008E665B">
        <w:rPr>
          <w:sz w:val="28"/>
          <w:szCs w:val="28"/>
        </w:rPr>
        <w:t xml:space="preserve"> </w:t>
      </w:r>
      <w:r>
        <w:rPr>
          <w:sz w:val="28"/>
          <w:szCs w:val="28"/>
        </w:rPr>
        <w:t xml:space="preserve">Забайкальского края </w:t>
      </w:r>
      <w:r w:rsidRPr="008E665B">
        <w:rPr>
          <w:sz w:val="28"/>
          <w:szCs w:val="28"/>
        </w:rPr>
        <w:t>разработан в соответствии с Федеральным законом от 23 июня 2016 года № 182-ФЗ «Об основах системы профилактики правонарушений в Российской Федерации» и определяет основы создания и деятельности координационного Совета в сфере профилактики правонарушений в</w:t>
      </w:r>
      <w:r>
        <w:rPr>
          <w:sz w:val="28"/>
          <w:szCs w:val="28"/>
        </w:rPr>
        <w:t xml:space="preserve"> Кыринском муниципальном округе Забайкальского края</w:t>
      </w:r>
      <w:r w:rsidRPr="008E665B">
        <w:rPr>
          <w:sz w:val="28"/>
          <w:szCs w:val="28"/>
        </w:rPr>
        <w:t xml:space="preserve"> (далее - Координационный Совет).</w:t>
      </w:r>
    </w:p>
    <w:p w:rsidR="00195B63" w:rsidRPr="008E665B" w:rsidRDefault="00195B63" w:rsidP="00195B63">
      <w:pPr>
        <w:shd w:val="clear" w:color="auto" w:fill="FFFFFF"/>
        <w:suppressAutoHyphens/>
        <w:ind w:firstLine="709"/>
        <w:jc w:val="both"/>
        <w:rPr>
          <w:sz w:val="28"/>
          <w:szCs w:val="28"/>
        </w:rPr>
      </w:pPr>
      <w:r w:rsidRPr="008E665B">
        <w:rPr>
          <w:sz w:val="28"/>
          <w:szCs w:val="28"/>
        </w:rPr>
        <w:t>2. Координационный Совет обеспечивает взаимодействие лиц, участвующих в профилактике правонарушений и способствует принятию обоснованных решений в сфере профилактики правонарушений.</w:t>
      </w:r>
    </w:p>
    <w:p w:rsidR="00195B63" w:rsidRPr="008E665B" w:rsidRDefault="00195B63" w:rsidP="00195B63">
      <w:pPr>
        <w:shd w:val="clear" w:color="auto" w:fill="FFFFFF"/>
        <w:suppressAutoHyphens/>
        <w:ind w:firstLine="709"/>
        <w:jc w:val="both"/>
        <w:rPr>
          <w:sz w:val="28"/>
          <w:szCs w:val="28"/>
        </w:rPr>
      </w:pPr>
      <w:r w:rsidRPr="008E665B">
        <w:rPr>
          <w:sz w:val="28"/>
          <w:szCs w:val="28"/>
        </w:rPr>
        <w:t xml:space="preserve">3. Координационный Совет руководствуется в своей деятельности </w:t>
      </w:r>
      <w:hyperlink r:id="rId10" w:history="1">
        <w:r w:rsidRPr="008E665B">
          <w:rPr>
            <w:rStyle w:val="aa"/>
            <w:rFonts w:eastAsiaTheme="majorEastAsia"/>
            <w:sz w:val="28"/>
            <w:szCs w:val="28"/>
          </w:rPr>
          <w:t>Конституцией Российской Федерации</w:t>
        </w:r>
      </w:hyperlink>
      <w:r w:rsidRPr="008E665B">
        <w:rPr>
          <w:sz w:val="28"/>
          <w:szCs w:val="28"/>
        </w:rPr>
        <w:t>, 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Забайкальского края, нормативным</w:t>
      </w:r>
      <w:r>
        <w:rPr>
          <w:sz w:val="28"/>
          <w:szCs w:val="28"/>
        </w:rPr>
        <w:t>и правовыми актами Кыринского муниципального округа</w:t>
      </w:r>
      <w:r w:rsidRPr="008E665B">
        <w:rPr>
          <w:sz w:val="28"/>
          <w:szCs w:val="28"/>
        </w:rPr>
        <w:t>.</w:t>
      </w:r>
    </w:p>
    <w:p w:rsidR="00195B63" w:rsidRPr="008E665B" w:rsidRDefault="00195B63" w:rsidP="00195B63">
      <w:pPr>
        <w:shd w:val="clear" w:color="auto" w:fill="FFFFFF"/>
        <w:suppressAutoHyphens/>
        <w:ind w:firstLine="709"/>
        <w:rPr>
          <w:sz w:val="28"/>
          <w:szCs w:val="28"/>
        </w:rPr>
      </w:pPr>
    </w:p>
    <w:p w:rsidR="00195B63" w:rsidRPr="008E665B" w:rsidRDefault="00195B63" w:rsidP="00195B63">
      <w:pPr>
        <w:pStyle w:val="Title"/>
        <w:spacing w:before="0" w:after="0"/>
        <w:rPr>
          <w:rFonts w:ascii="Times New Roman" w:hAnsi="Times New Roman" w:cs="Times New Roman"/>
          <w:sz w:val="28"/>
          <w:szCs w:val="28"/>
        </w:rPr>
      </w:pPr>
      <w:r w:rsidRPr="008E665B">
        <w:rPr>
          <w:rFonts w:ascii="Times New Roman" w:hAnsi="Times New Roman" w:cs="Times New Roman"/>
          <w:sz w:val="28"/>
          <w:szCs w:val="28"/>
        </w:rPr>
        <w:t>2. Создание координационного Совета</w:t>
      </w:r>
    </w:p>
    <w:p w:rsidR="00195B63" w:rsidRPr="008E665B" w:rsidRDefault="00195B63" w:rsidP="00195B63">
      <w:pPr>
        <w:shd w:val="clear" w:color="auto" w:fill="FFFFFF"/>
        <w:suppressAutoHyphens/>
        <w:ind w:firstLine="709"/>
        <w:rPr>
          <w:sz w:val="28"/>
          <w:szCs w:val="28"/>
        </w:rPr>
      </w:pPr>
    </w:p>
    <w:p w:rsidR="00195B63" w:rsidRPr="008E665B" w:rsidRDefault="00195B63" w:rsidP="00195B63">
      <w:pPr>
        <w:shd w:val="clear" w:color="auto" w:fill="FFFFFF"/>
        <w:suppressAutoHyphens/>
        <w:ind w:firstLine="709"/>
        <w:jc w:val="both"/>
        <w:rPr>
          <w:sz w:val="28"/>
          <w:szCs w:val="28"/>
        </w:rPr>
      </w:pPr>
      <w:r w:rsidRPr="008E665B">
        <w:rPr>
          <w:sz w:val="28"/>
          <w:szCs w:val="28"/>
        </w:rPr>
        <w:t xml:space="preserve">4. Координационный Совет создается для обеспечения согласованных действий органов местного самоуправления </w:t>
      </w:r>
      <w:r>
        <w:rPr>
          <w:sz w:val="28"/>
          <w:szCs w:val="28"/>
        </w:rPr>
        <w:t>Кыринского муниципального округа</w:t>
      </w:r>
      <w:r w:rsidRPr="008E665B">
        <w:rPr>
          <w:sz w:val="28"/>
          <w:szCs w:val="28"/>
        </w:rPr>
        <w:t>, исполнительных органов государственной власти Забайкальского края, территориальных органов федеральных органов исполнительной власти при решении задач в сфере профилактики правонарушений.</w:t>
      </w:r>
    </w:p>
    <w:p w:rsidR="00195B63" w:rsidRPr="008E665B" w:rsidRDefault="00195B63" w:rsidP="00195B63">
      <w:pPr>
        <w:suppressAutoHyphens/>
        <w:ind w:firstLine="709"/>
        <w:jc w:val="both"/>
        <w:rPr>
          <w:sz w:val="28"/>
          <w:szCs w:val="28"/>
        </w:rPr>
      </w:pPr>
      <w:r w:rsidRPr="008E665B">
        <w:rPr>
          <w:sz w:val="28"/>
          <w:szCs w:val="28"/>
        </w:rPr>
        <w:t>5. Образование, упразднение координационного Совета, определение сферы его деятельности, утверждение состава координационного Совета осуществляется администрацией</w:t>
      </w:r>
      <w:r>
        <w:rPr>
          <w:sz w:val="28"/>
          <w:szCs w:val="28"/>
        </w:rPr>
        <w:t xml:space="preserve"> Кыринского муниципального округа</w:t>
      </w:r>
      <w:r w:rsidRPr="008E665B">
        <w:rPr>
          <w:sz w:val="28"/>
          <w:szCs w:val="28"/>
        </w:rPr>
        <w:t>.</w:t>
      </w:r>
    </w:p>
    <w:p w:rsidR="00195B63" w:rsidRPr="008E665B" w:rsidRDefault="00195B63" w:rsidP="00195B63">
      <w:pPr>
        <w:pStyle w:val="ConsPlusNormal"/>
        <w:tabs>
          <w:tab w:val="left" w:pos="1134"/>
        </w:tabs>
        <w:suppressAutoHyphens/>
        <w:ind w:firstLine="709"/>
        <w:jc w:val="both"/>
        <w:rPr>
          <w:sz w:val="28"/>
          <w:szCs w:val="28"/>
        </w:rPr>
      </w:pPr>
      <w:r w:rsidRPr="008E665B">
        <w:rPr>
          <w:sz w:val="28"/>
          <w:szCs w:val="28"/>
        </w:rPr>
        <w:t>6. В состав координационного Совета включаются председатель, его заместитель, секретарь и иные члены координационного Совета.</w:t>
      </w:r>
    </w:p>
    <w:p w:rsidR="00195B63" w:rsidRPr="008E665B" w:rsidRDefault="00195B63" w:rsidP="00195B63">
      <w:pPr>
        <w:pStyle w:val="ConsPlusNormal"/>
        <w:tabs>
          <w:tab w:val="left" w:pos="1134"/>
        </w:tabs>
        <w:suppressAutoHyphens/>
        <w:ind w:firstLine="709"/>
        <w:jc w:val="both"/>
        <w:rPr>
          <w:sz w:val="28"/>
          <w:szCs w:val="28"/>
        </w:rPr>
      </w:pPr>
      <w:r w:rsidRPr="008E665B">
        <w:rPr>
          <w:sz w:val="28"/>
          <w:szCs w:val="28"/>
        </w:rPr>
        <w:t xml:space="preserve">7. Председателем координационного Совета является глава </w:t>
      </w:r>
      <w:r>
        <w:rPr>
          <w:sz w:val="28"/>
          <w:szCs w:val="28"/>
        </w:rPr>
        <w:t>Кыринского муниципального округа</w:t>
      </w:r>
      <w:r w:rsidRPr="008E665B">
        <w:rPr>
          <w:sz w:val="28"/>
          <w:szCs w:val="28"/>
        </w:rPr>
        <w:t xml:space="preserve"> или лицо, исполняющее его обязанности.</w:t>
      </w:r>
    </w:p>
    <w:p w:rsidR="00195B63" w:rsidRPr="008E665B" w:rsidRDefault="00195B63" w:rsidP="00195B63">
      <w:pPr>
        <w:pStyle w:val="ConsPlusNormal"/>
        <w:tabs>
          <w:tab w:val="left" w:pos="1276"/>
        </w:tabs>
        <w:suppressAutoHyphens/>
        <w:ind w:firstLine="709"/>
        <w:jc w:val="both"/>
        <w:rPr>
          <w:sz w:val="28"/>
          <w:szCs w:val="28"/>
        </w:rPr>
      </w:pPr>
      <w:r w:rsidRPr="008E665B">
        <w:rPr>
          <w:sz w:val="28"/>
          <w:szCs w:val="28"/>
        </w:rPr>
        <w:t>8. В состав координационного Совета включаются представители органов местного самоуправления</w:t>
      </w:r>
      <w:r>
        <w:rPr>
          <w:sz w:val="28"/>
          <w:szCs w:val="28"/>
        </w:rPr>
        <w:t xml:space="preserve"> Кыринского муниципального округа</w:t>
      </w:r>
      <w:r w:rsidRPr="008E665B">
        <w:rPr>
          <w:sz w:val="28"/>
          <w:szCs w:val="28"/>
        </w:rPr>
        <w:t xml:space="preserve">, а </w:t>
      </w:r>
      <w:r w:rsidRPr="008E665B">
        <w:rPr>
          <w:sz w:val="28"/>
          <w:szCs w:val="28"/>
        </w:rPr>
        <w:lastRenderedPageBreak/>
        <w:t>также могут включаться по согласованию представители правоохранительных органов, добровольной народной дружины, организаций и общественных объединений, духовенства, органов социальной защиты, сферы образования и культуры, а также активная часть граждан</w:t>
      </w:r>
      <w:r>
        <w:rPr>
          <w:sz w:val="28"/>
          <w:szCs w:val="28"/>
        </w:rPr>
        <w:t xml:space="preserve"> Кыринского муниципального округа</w:t>
      </w:r>
      <w:r w:rsidRPr="008E665B">
        <w:rPr>
          <w:sz w:val="28"/>
          <w:szCs w:val="28"/>
        </w:rPr>
        <w:t>.</w:t>
      </w:r>
    </w:p>
    <w:p w:rsidR="00195B63" w:rsidRPr="008E665B" w:rsidRDefault="00195B63" w:rsidP="00195B63">
      <w:pPr>
        <w:suppressAutoHyphens/>
        <w:ind w:firstLine="709"/>
        <w:jc w:val="both"/>
        <w:rPr>
          <w:sz w:val="28"/>
          <w:szCs w:val="28"/>
        </w:rPr>
      </w:pPr>
      <w:r w:rsidRPr="008E665B">
        <w:rPr>
          <w:sz w:val="28"/>
          <w:szCs w:val="28"/>
        </w:rPr>
        <w:t>9. Для решения отдельных задач в сфере профилактики правонарушений координационным Советом могут создаваться рабочие группы.</w:t>
      </w:r>
    </w:p>
    <w:p w:rsidR="00195B63" w:rsidRPr="008E665B" w:rsidRDefault="00195B63" w:rsidP="00195B63">
      <w:pPr>
        <w:shd w:val="clear" w:color="auto" w:fill="FFFFFF"/>
        <w:suppressAutoHyphens/>
        <w:ind w:firstLine="709"/>
        <w:rPr>
          <w:sz w:val="28"/>
          <w:szCs w:val="28"/>
        </w:rPr>
      </w:pPr>
    </w:p>
    <w:p w:rsidR="00195B63" w:rsidRPr="008E665B" w:rsidRDefault="00195B63" w:rsidP="00195B63">
      <w:pPr>
        <w:pStyle w:val="Title"/>
        <w:spacing w:before="0" w:after="0"/>
        <w:rPr>
          <w:rFonts w:ascii="Times New Roman" w:hAnsi="Times New Roman" w:cs="Times New Roman"/>
          <w:sz w:val="28"/>
          <w:szCs w:val="28"/>
        </w:rPr>
      </w:pPr>
      <w:r w:rsidRPr="008E665B">
        <w:rPr>
          <w:rFonts w:ascii="Times New Roman" w:hAnsi="Times New Roman" w:cs="Times New Roman"/>
          <w:sz w:val="28"/>
          <w:szCs w:val="28"/>
        </w:rPr>
        <w:t>3. Организация деятельности координационного Совета</w:t>
      </w:r>
    </w:p>
    <w:p w:rsidR="00195B63" w:rsidRPr="008E665B" w:rsidRDefault="00195B63" w:rsidP="00195B63">
      <w:pPr>
        <w:shd w:val="clear" w:color="auto" w:fill="FFFFFF"/>
        <w:suppressAutoHyphens/>
        <w:rPr>
          <w:sz w:val="28"/>
          <w:szCs w:val="28"/>
        </w:rPr>
      </w:pPr>
    </w:p>
    <w:p w:rsidR="00195B63" w:rsidRPr="008E665B" w:rsidRDefault="00195B63" w:rsidP="00195B63">
      <w:pPr>
        <w:shd w:val="clear" w:color="auto" w:fill="FFFFFF"/>
        <w:suppressAutoHyphens/>
        <w:ind w:firstLine="709"/>
        <w:jc w:val="both"/>
        <w:rPr>
          <w:sz w:val="28"/>
          <w:szCs w:val="28"/>
        </w:rPr>
      </w:pPr>
      <w:r w:rsidRPr="008E665B">
        <w:rPr>
          <w:sz w:val="28"/>
          <w:szCs w:val="28"/>
        </w:rPr>
        <w:t>10. Заседания координационного Совета проводятся по мере необходимости, но не реже одного раза в три месяца. Дата, время, место проведения заседаний определяются председателем координационного Совета.</w:t>
      </w:r>
    </w:p>
    <w:p w:rsidR="00195B63" w:rsidRPr="008E665B" w:rsidRDefault="00195B63" w:rsidP="00195B63">
      <w:pPr>
        <w:shd w:val="clear" w:color="auto" w:fill="FFFFFF"/>
        <w:suppressAutoHyphens/>
        <w:ind w:firstLine="709"/>
        <w:jc w:val="both"/>
        <w:rPr>
          <w:sz w:val="28"/>
          <w:szCs w:val="28"/>
        </w:rPr>
      </w:pPr>
      <w:r w:rsidRPr="008E665B">
        <w:rPr>
          <w:sz w:val="28"/>
          <w:szCs w:val="28"/>
        </w:rPr>
        <w:t>11. Заседание проводит председатель или его заместитель. Заседание считается правомочным, если на нем присутствует более половины его членов. В случае отсутствия члена координационного Совета на заседании он имеет право представить свое мнение по рассматриваемым вопросам в письменной форме</w:t>
      </w:r>
      <w:r>
        <w:rPr>
          <w:sz w:val="28"/>
          <w:szCs w:val="28"/>
        </w:rPr>
        <w:t>,</w:t>
      </w:r>
      <w:r w:rsidRPr="008E665B">
        <w:rPr>
          <w:sz w:val="28"/>
          <w:szCs w:val="28"/>
        </w:rPr>
        <w:t xml:space="preserve"> не позднее одного дня до даты проведения заседания.</w:t>
      </w:r>
    </w:p>
    <w:p w:rsidR="00195B63" w:rsidRPr="008E665B" w:rsidRDefault="00195B63" w:rsidP="00195B63">
      <w:pPr>
        <w:shd w:val="clear" w:color="auto" w:fill="FFFFFF"/>
        <w:suppressAutoHyphens/>
        <w:ind w:firstLine="709"/>
        <w:jc w:val="both"/>
        <w:rPr>
          <w:sz w:val="28"/>
          <w:szCs w:val="28"/>
        </w:rPr>
      </w:pPr>
      <w:r w:rsidRPr="008E665B">
        <w:rPr>
          <w:sz w:val="28"/>
          <w:szCs w:val="28"/>
        </w:rPr>
        <w:t>12. На заседания координационного Совета могут приглашаться руководители органов государственной власти Забайкальского края, территориальных органов федеральных органов исполнительной власти, органов местного самоуправления муниципальных образований Забайкальского края, организаций всех форм собственности, чьи интересы затрагивают вопросы, рассматриваемые на заседаниях.</w:t>
      </w:r>
    </w:p>
    <w:p w:rsidR="00195B63" w:rsidRPr="008E665B" w:rsidRDefault="00195B63" w:rsidP="00195B63">
      <w:pPr>
        <w:shd w:val="clear" w:color="auto" w:fill="FFFFFF"/>
        <w:suppressAutoHyphens/>
        <w:ind w:firstLine="709"/>
        <w:jc w:val="both"/>
        <w:rPr>
          <w:sz w:val="28"/>
          <w:szCs w:val="28"/>
        </w:rPr>
      </w:pPr>
      <w:r w:rsidRPr="008E665B">
        <w:rPr>
          <w:sz w:val="28"/>
          <w:szCs w:val="28"/>
        </w:rPr>
        <w:t>13. Решения координационного Совета принимаются большинством голосов присутствующих на заседании членов координационного Совета, в том числе с учетом письменного мнения отсутствующего члена. В случае равенства голосов решающим является голос председателя координационного Совета. Решения, принимаемые на заседаниях координационного Совета, оформляются протоколами. Решения координационного Совета носят рекомендательный характер.</w:t>
      </w:r>
    </w:p>
    <w:p w:rsidR="00195B63" w:rsidRPr="008E665B" w:rsidRDefault="00195B63" w:rsidP="00195B63">
      <w:pPr>
        <w:shd w:val="clear" w:color="auto" w:fill="FFFFFF"/>
        <w:suppressAutoHyphens/>
        <w:ind w:firstLine="709"/>
        <w:jc w:val="both"/>
        <w:rPr>
          <w:sz w:val="28"/>
          <w:szCs w:val="28"/>
        </w:rPr>
      </w:pPr>
      <w:r w:rsidRPr="008E665B">
        <w:rPr>
          <w:sz w:val="28"/>
          <w:szCs w:val="28"/>
        </w:rPr>
        <w:t>14. Организационное и техническое обеспечение работы координационного Совета осуществляет секретарь координационного Совета.</w:t>
      </w:r>
    </w:p>
    <w:p w:rsidR="00195B63" w:rsidRPr="008E665B" w:rsidRDefault="00195B63" w:rsidP="00195B63">
      <w:pPr>
        <w:shd w:val="clear" w:color="auto" w:fill="FFFFFF"/>
        <w:suppressAutoHyphens/>
        <w:ind w:firstLine="709"/>
        <w:rPr>
          <w:sz w:val="28"/>
          <w:szCs w:val="28"/>
        </w:rPr>
      </w:pPr>
    </w:p>
    <w:p w:rsidR="00195B63" w:rsidRPr="008E665B" w:rsidRDefault="00195B63" w:rsidP="00195B63">
      <w:pPr>
        <w:pStyle w:val="Title"/>
        <w:spacing w:before="0" w:after="0"/>
        <w:rPr>
          <w:rFonts w:ascii="Times New Roman" w:hAnsi="Times New Roman" w:cs="Times New Roman"/>
          <w:sz w:val="28"/>
          <w:szCs w:val="28"/>
        </w:rPr>
      </w:pPr>
      <w:r w:rsidRPr="008E665B">
        <w:rPr>
          <w:rFonts w:ascii="Times New Roman" w:hAnsi="Times New Roman" w:cs="Times New Roman"/>
          <w:sz w:val="28"/>
          <w:szCs w:val="28"/>
        </w:rPr>
        <w:t>4. Основные цели создания координационного Совета</w:t>
      </w:r>
    </w:p>
    <w:p w:rsidR="00195B63" w:rsidRPr="008E665B" w:rsidRDefault="00195B63" w:rsidP="00195B63">
      <w:pPr>
        <w:shd w:val="clear" w:color="auto" w:fill="FFFFFF"/>
        <w:suppressAutoHyphens/>
        <w:ind w:firstLine="709"/>
        <w:rPr>
          <w:sz w:val="28"/>
          <w:szCs w:val="28"/>
        </w:rPr>
      </w:pPr>
    </w:p>
    <w:p w:rsidR="00195B63" w:rsidRPr="008E665B" w:rsidRDefault="00195B63" w:rsidP="00195B63">
      <w:pPr>
        <w:shd w:val="clear" w:color="auto" w:fill="FFFFFF"/>
        <w:suppressAutoHyphens/>
        <w:ind w:firstLine="709"/>
        <w:jc w:val="both"/>
        <w:rPr>
          <w:sz w:val="28"/>
          <w:szCs w:val="28"/>
        </w:rPr>
      </w:pPr>
      <w:r w:rsidRPr="008E665B">
        <w:rPr>
          <w:sz w:val="28"/>
          <w:szCs w:val="28"/>
        </w:rPr>
        <w:t>15. Координационный Совет создается в целях:</w:t>
      </w:r>
    </w:p>
    <w:p w:rsidR="00195B63" w:rsidRPr="008E665B" w:rsidRDefault="00195B63" w:rsidP="00195B63">
      <w:pPr>
        <w:shd w:val="clear" w:color="auto" w:fill="FFFFFF"/>
        <w:suppressAutoHyphens/>
        <w:ind w:firstLine="709"/>
        <w:jc w:val="both"/>
        <w:rPr>
          <w:sz w:val="28"/>
          <w:szCs w:val="28"/>
        </w:rPr>
      </w:pPr>
      <w:r w:rsidRPr="008E665B">
        <w:rPr>
          <w:sz w:val="28"/>
          <w:szCs w:val="28"/>
        </w:rPr>
        <w:t>15.1.</w:t>
      </w:r>
      <w:r>
        <w:rPr>
          <w:sz w:val="28"/>
          <w:szCs w:val="28"/>
        </w:rPr>
        <w:t xml:space="preserve"> </w:t>
      </w:r>
      <w:r w:rsidRPr="008E665B">
        <w:rPr>
          <w:sz w:val="28"/>
          <w:szCs w:val="28"/>
        </w:rPr>
        <w:t>повышения уровня правовой грамотности и развития правосознания граждан на территории</w:t>
      </w:r>
      <w:r>
        <w:rPr>
          <w:sz w:val="28"/>
          <w:szCs w:val="28"/>
        </w:rPr>
        <w:t xml:space="preserve"> Кыринского муниципального округа</w:t>
      </w:r>
      <w:r w:rsidRPr="008E665B">
        <w:rPr>
          <w:sz w:val="28"/>
          <w:szCs w:val="28"/>
        </w:rPr>
        <w:t>;</w:t>
      </w:r>
    </w:p>
    <w:p w:rsidR="00195B63" w:rsidRPr="008E665B" w:rsidRDefault="00195B63" w:rsidP="00195B63">
      <w:pPr>
        <w:shd w:val="clear" w:color="auto" w:fill="FFFFFF"/>
        <w:suppressAutoHyphens/>
        <w:ind w:firstLine="709"/>
        <w:jc w:val="both"/>
        <w:rPr>
          <w:sz w:val="28"/>
          <w:szCs w:val="28"/>
        </w:rPr>
      </w:pPr>
      <w:r w:rsidRPr="008E665B">
        <w:rPr>
          <w:sz w:val="28"/>
          <w:szCs w:val="28"/>
        </w:rPr>
        <w:t>15.2.</w:t>
      </w:r>
      <w:r>
        <w:rPr>
          <w:sz w:val="28"/>
          <w:szCs w:val="28"/>
        </w:rPr>
        <w:t xml:space="preserve"> </w:t>
      </w:r>
      <w:r w:rsidRPr="008E665B">
        <w:rPr>
          <w:sz w:val="28"/>
          <w:szCs w:val="28"/>
        </w:rPr>
        <w:t xml:space="preserve">осуществления координации деятельности органов местного самоуправления </w:t>
      </w:r>
      <w:r>
        <w:rPr>
          <w:sz w:val="28"/>
          <w:szCs w:val="28"/>
        </w:rPr>
        <w:t>Кыринского муниципального округа</w:t>
      </w:r>
      <w:r w:rsidRPr="008E665B">
        <w:rPr>
          <w:sz w:val="28"/>
          <w:szCs w:val="28"/>
        </w:rPr>
        <w:t xml:space="preserve"> с исполнительными органами государственной власти Забайкальского края, общественными объединениями и организациями, участвующими в профилактике правонарушений;</w:t>
      </w:r>
    </w:p>
    <w:p w:rsidR="00195B63" w:rsidRPr="008E665B" w:rsidRDefault="00195B63" w:rsidP="00195B63">
      <w:pPr>
        <w:shd w:val="clear" w:color="auto" w:fill="FFFFFF"/>
        <w:suppressAutoHyphens/>
        <w:ind w:firstLine="709"/>
        <w:jc w:val="both"/>
        <w:rPr>
          <w:sz w:val="28"/>
          <w:szCs w:val="28"/>
        </w:rPr>
      </w:pPr>
      <w:r w:rsidRPr="008E665B">
        <w:rPr>
          <w:sz w:val="28"/>
          <w:szCs w:val="28"/>
        </w:rPr>
        <w:lastRenderedPageBreak/>
        <w:t>15.3. привлечения лиц, участвующих в профилактике правонарушений, к выработке и реализации муниципальной политики в области профилактики правонарушений;</w:t>
      </w:r>
    </w:p>
    <w:p w:rsidR="00195B63" w:rsidRPr="008E665B" w:rsidRDefault="00195B63" w:rsidP="00195B63">
      <w:pPr>
        <w:shd w:val="clear" w:color="auto" w:fill="FFFFFF"/>
        <w:suppressAutoHyphens/>
        <w:ind w:firstLine="709"/>
        <w:jc w:val="both"/>
        <w:rPr>
          <w:sz w:val="28"/>
          <w:szCs w:val="28"/>
        </w:rPr>
      </w:pPr>
      <w:r w:rsidRPr="008E665B">
        <w:rPr>
          <w:sz w:val="28"/>
          <w:szCs w:val="28"/>
        </w:rPr>
        <w:t>15.4.</w:t>
      </w:r>
      <w:r>
        <w:rPr>
          <w:sz w:val="28"/>
          <w:szCs w:val="28"/>
        </w:rPr>
        <w:t xml:space="preserve"> </w:t>
      </w:r>
      <w:r w:rsidRPr="008E665B">
        <w:rPr>
          <w:sz w:val="28"/>
          <w:szCs w:val="28"/>
        </w:rPr>
        <w:t>исследования и обобщения проблем профилактики правонарушений на территории</w:t>
      </w:r>
      <w:r>
        <w:rPr>
          <w:sz w:val="28"/>
          <w:szCs w:val="28"/>
        </w:rPr>
        <w:t xml:space="preserve"> Кыринского муниципального округа</w:t>
      </w:r>
      <w:r w:rsidRPr="008E665B">
        <w:rPr>
          <w:sz w:val="28"/>
          <w:szCs w:val="28"/>
        </w:rPr>
        <w:t>, защиты законных прав и интересов человека и гражданина при осуществлении профилактики правонарушений;</w:t>
      </w:r>
    </w:p>
    <w:p w:rsidR="00195B63" w:rsidRPr="008E665B" w:rsidRDefault="00195B63" w:rsidP="00195B63">
      <w:pPr>
        <w:shd w:val="clear" w:color="auto" w:fill="FFFFFF"/>
        <w:suppressAutoHyphens/>
        <w:ind w:firstLine="709"/>
        <w:jc w:val="both"/>
        <w:rPr>
          <w:sz w:val="28"/>
          <w:szCs w:val="28"/>
        </w:rPr>
      </w:pPr>
      <w:r w:rsidRPr="008E665B">
        <w:rPr>
          <w:sz w:val="28"/>
          <w:szCs w:val="28"/>
        </w:rPr>
        <w:t>15.5.</w:t>
      </w:r>
      <w:r>
        <w:rPr>
          <w:sz w:val="28"/>
          <w:szCs w:val="28"/>
        </w:rPr>
        <w:t xml:space="preserve"> </w:t>
      </w:r>
      <w:r w:rsidRPr="008E665B">
        <w:rPr>
          <w:sz w:val="28"/>
          <w:szCs w:val="28"/>
        </w:rPr>
        <w:t>привлечения граждан, общественных объединений, представителей средств массовой информации к обсуждению вопросов, касающихся реализации принимаемых мер профилактики правонарушений и выработки по данным вопросам рекомендаций;</w:t>
      </w:r>
    </w:p>
    <w:p w:rsidR="00195B63" w:rsidRPr="008E665B" w:rsidRDefault="00195B63" w:rsidP="00195B63">
      <w:pPr>
        <w:shd w:val="clear" w:color="auto" w:fill="FFFFFF"/>
        <w:suppressAutoHyphens/>
        <w:ind w:firstLine="709"/>
        <w:jc w:val="both"/>
        <w:rPr>
          <w:sz w:val="28"/>
          <w:szCs w:val="28"/>
        </w:rPr>
      </w:pPr>
      <w:r w:rsidRPr="008E665B">
        <w:rPr>
          <w:sz w:val="28"/>
          <w:szCs w:val="28"/>
        </w:rPr>
        <w:t>15.6.</w:t>
      </w:r>
      <w:r>
        <w:rPr>
          <w:sz w:val="28"/>
          <w:szCs w:val="28"/>
        </w:rPr>
        <w:t xml:space="preserve"> </w:t>
      </w:r>
      <w:r w:rsidRPr="008E665B">
        <w:rPr>
          <w:sz w:val="28"/>
          <w:szCs w:val="28"/>
        </w:rPr>
        <w:t>выдвижения и поддержки инициатив, направленных на реализацию муниципальной политики в области профилактики правонарушений;</w:t>
      </w:r>
    </w:p>
    <w:p w:rsidR="00195B63" w:rsidRPr="008E665B" w:rsidRDefault="00195B63" w:rsidP="00195B63">
      <w:pPr>
        <w:shd w:val="clear" w:color="auto" w:fill="FFFFFF"/>
        <w:suppressAutoHyphens/>
        <w:ind w:firstLine="709"/>
        <w:jc w:val="both"/>
        <w:rPr>
          <w:sz w:val="28"/>
          <w:szCs w:val="28"/>
        </w:rPr>
      </w:pPr>
      <w:r w:rsidRPr="008E665B">
        <w:rPr>
          <w:sz w:val="28"/>
          <w:szCs w:val="28"/>
        </w:rPr>
        <w:t>15.7. проведения общественной экспертизы проектов муниципальных правовых актов, регулирующих отношения в сфере профилактики правонарушений;</w:t>
      </w:r>
    </w:p>
    <w:p w:rsidR="00195B63" w:rsidRPr="008E665B" w:rsidRDefault="00195B63" w:rsidP="00195B63">
      <w:pPr>
        <w:shd w:val="clear" w:color="auto" w:fill="FFFFFF"/>
        <w:suppressAutoHyphens/>
        <w:ind w:firstLine="709"/>
        <w:jc w:val="both"/>
        <w:rPr>
          <w:sz w:val="28"/>
          <w:szCs w:val="28"/>
        </w:rPr>
      </w:pPr>
      <w:r w:rsidRPr="008E665B">
        <w:rPr>
          <w:sz w:val="28"/>
          <w:szCs w:val="28"/>
        </w:rPr>
        <w:t>15.8.</w:t>
      </w:r>
      <w:r>
        <w:rPr>
          <w:sz w:val="28"/>
          <w:szCs w:val="28"/>
        </w:rPr>
        <w:t xml:space="preserve"> </w:t>
      </w:r>
      <w:r w:rsidRPr="008E665B">
        <w:rPr>
          <w:sz w:val="28"/>
          <w:szCs w:val="28"/>
        </w:rPr>
        <w:t>выработки приоритетов в области профилактики правонарушений.</w:t>
      </w:r>
    </w:p>
    <w:p w:rsidR="00195B63" w:rsidRPr="008E665B" w:rsidRDefault="00195B63" w:rsidP="00195B63">
      <w:pPr>
        <w:suppressAutoHyphens/>
        <w:ind w:firstLine="709"/>
        <w:rPr>
          <w:sz w:val="28"/>
          <w:szCs w:val="28"/>
        </w:rPr>
      </w:pPr>
    </w:p>
    <w:p w:rsidR="00195B63" w:rsidRPr="008E665B" w:rsidRDefault="00195B63" w:rsidP="00195B63">
      <w:pPr>
        <w:pStyle w:val="Title"/>
        <w:spacing w:before="0" w:after="0"/>
        <w:rPr>
          <w:rFonts w:ascii="Times New Roman" w:hAnsi="Times New Roman" w:cs="Times New Roman"/>
          <w:sz w:val="28"/>
          <w:szCs w:val="28"/>
        </w:rPr>
      </w:pPr>
      <w:r w:rsidRPr="008E665B">
        <w:rPr>
          <w:rFonts w:ascii="Times New Roman" w:hAnsi="Times New Roman" w:cs="Times New Roman"/>
          <w:sz w:val="28"/>
          <w:szCs w:val="28"/>
        </w:rPr>
        <w:t>5. Основные направления деятельности, функции и права координационного Совета</w:t>
      </w:r>
    </w:p>
    <w:p w:rsidR="00195B63" w:rsidRPr="008E665B" w:rsidRDefault="00195B63" w:rsidP="00195B63">
      <w:pPr>
        <w:suppressAutoHyphens/>
        <w:ind w:firstLine="709"/>
        <w:rPr>
          <w:sz w:val="28"/>
          <w:szCs w:val="28"/>
        </w:rPr>
      </w:pPr>
    </w:p>
    <w:p w:rsidR="00195B63" w:rsidRPr="008E665B" w:rsidRDefault="00195B63" w:rsidP="00195B63">
      <w:pPr>
        <w:suppressAutoHyphens/>
        <w:ind w:firstLine="709"/>
        <w:jc w:val="both"/>
        <w:rPr>
          <w:sz w:val="28"/>
          <w:szCs w:val="28"/>
        </w:rPr>
      </w:pPr>
      <w:r w:rsidRPr="008E665B">
        <w:rPr>
          <w:sz w:val="28"/>
          <w:szCs w:val="28"/>
        </w:rPr>
        <w:t>16. Основными направлениями деятельности координационного Совета являются:</w:t>
      </w:r>
    </w:p>
    <w:p w:rsidR="00195B63" w:rsidRPr="008E665B" w:rsidRDefault="00195B63" w:rsidP="00195B63">
      <w:pPr>
        <w:suppressAutoHyphens/>
        <w:ind w:firstLine="709"/>
        <w:jc w:val="both"/>
        <w:rPr>
          <w:sz w:val="28"/>
          <w:szCs w:val="28"/>
        </w:rPr>
      </w:pPr>
      <w:r w:rsidRPr="008E665B">
        <w:rPr>
          <w:sz w:val="28"/>
          <w:szCs w:val="28"/>
        </w:rPr>
        <w:t>16.</w:t>
      </w:r>
      <w:proofErr w:type="gramStart"/>
      <w:r w:rsidRPr="008E665B">
        <w:rPr>
          <w:sz w:val="28"/>
          <w:szCs w:val="28"/>
        </w:rPr>
        <w:t>1.защита</w:t>
      </w:r>
      <w:proofErr w:type="gramEnd"/>
      <w:r w:rsidRPr="008E665B">
        <w:rPr>
          <w:sz w:val="28"/>
          <w:szCs w:val="28"/>
        </w:rPr>
        <w:t xml:space="preserve"> личности, общества и государства от противоправных посягательств;</w:t>
      </w:r>
    </w:p>
    <w:p w:rsidR="00195B63" w:rsidRPr="008E665B" w:rsidRDefault="00195B63" w:rsidP="00195B63">
      <w:pPr>
        <w:suppressAutoHyphens/>
        <w:ind w:firstLine="709"/>
        <w:jc w:val="both"/>
        <w:rPr>
          <w:sz w:val="28"/>
          <w:szCs w:val="28"/>
        </w:rPr>
      </w:pPr>
      <w:r w:rsidRPr="008E665B">
        <w:rPr>
          <w:sz w:val="28"/>
          <w:szCs w:val="28"/>
        </w:rPr>
        <w:t>16.2. предупреждение правонарушений;</w:t>
      </w:r>
    </w:p>
    <w:p w:rsidR="00195B63" w:rsidRPr="008E665B" w:rsidRDefault="00195B63" w:rsidP="00195B63">
      <w:pPr>
        <w:suppressAutoHyphens/>
        <w:ind w:firstLine="709"/>
        <w:jc w:val="both"/>
        <w:rPr>
          <w:sz w:val="28"/>
          <w:szCs w:val="28"/>
        </w:rPr>
      </w:pPr>
      <w:r w:rsidRPr="008E665B">
        <w:rPr>
          <w:sz w:val="28"/>
          <w:szCs w:val="28"/>
        </w:rPr>
        <w:t>16.</w:t>
      </w:r>
      <w:proofErr w:type="gramStart"/>
      <w:r w:rsidRPr="008E665B">
        <w:rPr>
          <w:sz w:val="28"/>
          <w:szCs w:val="28"/>
        </w:rPr>
        <w:t>3.развитие</w:t>
      </w:r>
      <w:proofErr w:type="gramEnd"/>
      <w:r w:rsidRPr="008E665B">
        <w:rPr>
          <w:sz w:val="28"/>
          <w:szCs w:val="28"/>
        </w:rPr>
        <w:t xml:space="preserve"> системы профилактического учета лиц, склонных к совершению правонарушений;</w:t>
      </w:r>
    </w:p>
    <w:p w:rsidR="00195B63" w:rsidRPr="008E665B" w:rsidRDefault="00195B63" w:rsidP="00195B63">
      <w:pPr>
        <w:suppressAutoHyphens/>
        <w:ind w:firstLine="709"/>
        <w:jc w:val="both"/>
        <w:rPr>
          <w:sz w:val="28"/>
          <w:szCs w:val="28"/>
        </w:rPr>
      </w:pPr>
      <w:r w:rsidRPr="008E665B">
        <w:rPr>
          <w:sz w:val="28"/>
          <w:szCs w:val="28"/>
        </w:rPr>
        <w:t>16.</w:t>
      </w:r>
      <w:proofErr w:type="gramStart"/>
      <w:r w:rsidRPr="008E665B">
        <w:rPr>
          <w:sz w:val="28"/>
          <w:szCs w:val="28"/>
        </w:rPr>
        <w:t>4.Организация</w:t>
      </w:r>
      <w:proofErr w:type="gramEnd"/>
      <w:r w:rsidRPr="008E665B">
        <w:rPr>
          <w:sz w:val="28"/>
          <w:szCs w:val="28"/>
        </w:rPr>
        <w:t xml:space="preserve"> охраны общественного порядка, в том числе при проведении спортивных, зрелищных и иных массовых мероприятий;</w:t>
      </w:r>
    </w:p>
    <w:p w:rsidR="00195B63" w:rsidRPr="008E665B" w:rsidRDefault="00195B63" w:rsidP="00195B63">
      <w:pPr>
        <w:suppressAutoHyphens/>
        <w:ind w:firstLine="709"/>
        <w:jc w:val="both"/>
        <w:rPr>
          <w:sz w:val="28"/>
          <w:szCs w:val="28"/>
        </w:rPr>
      </w:pPr>
      <w:r w:rsidRPr="008E665B">
        <w:rPr>
          <w:sz w:val="28"/>
          <w:szCs w:val="28"/>
        </w:rPr>
        <w:t>16.</w:t>
      </w:r>
      <w:proofErr w:type="gramStart"/>
      <w:r w:rsidRPr="008E665B">
        <w:rPr>
          <w:sz w:val="28"/>
          <w:szCs w:val="28"/>
        </w:rPr>
        <w:t>5.Организация</w:t>
      </w:r>
      <w:proofErr w:type="gramEnd"/>
      <w:r w:rsidRPr="008E665B">
        <w:rPr>
          <w:sz w:val="28"/>
          <w:szCs w:val="28"/>
        </w:rPr>
        <w:t xml:space="preserve"> общественной безопасности, в том числе безопасности дорожного движения и транспортной безопасности;</w:t>
      </w:r>
    </w:p>
    <w:p w:rsidR="00195B63" w:rsidRPr="008E665B" w:rsidRDefault="00195B63" w:rsidP="00195B63">
      <w:pPr>
        <w:suppressAutoHyphens/>
        <w:ind w:firstLine="709"/>
        <w:jc w:val="both"/>
        <w:rPr>
          <w:sz w:val="28"/>
          <w:szCs w:val="28"/>
        </w:rPr>
      </w:pPr>
      <w:r w:rsidRPr="008E665B">
        <w:rPr>
          <w:sz w:val="28"/>
          <w:szCs w:val="28"/>
        </w:rPr>
        <w:t>16.6. противодействие незаконной миграции;</w:t>
      </w:r>
    </w:p>
    <w:p w:rsidR="00195B63" w:rsidRPr="008E665B" w:rsidRDefault="00195B63" w:rsidP="00195B63">
      <w:pPr>
        <w:suppressAutoHyphens/>
        <w:ind w:firstLine="709"/>
        <w:jc w:val="both"/>
        <w:rPr>
          <w:sz w:val="28"/>
          <w:szCs w:val="28"/>
        </w:rPr>
      </w:pPr>
      <w:r w:rsidRPr="008E665B">
        <w:rPr>
          <w:sz w:val="28"/>
          <w:szCs w:val="28"/>
        </w:rPr>
        <w:t>16.</w:t>
      </w:r>
      <w:proofErr w:type="gramStart"/>
      <w:r w:rsidRPr="008E665B">
        <w:rPr>
          <w:sz w:val="28"/>
          <w:szCs w:val="28"/>
        </w:rPr>
        <w:t>7.предупреждение</w:t>
      </w:r>
      <w:proofErr w:type="gramEnd"/>
      <w:r w:rsidRPr="008E665B">
        <w:rPr>
          <w:sz w:val="28"/>
          <w:szCs w:val="28"/>
        </w:rPr>
        <w:t xml:space="preserve"> безнадзорности, беспризорности, правонарушений и антиобщественных действий несовершеннолетних;</w:t>
      </w:r>
    </w:p>
    <w:p w:rsidR="00195B63" w:rsidRPr="008E665B" w:rsidRDefault="00195B63" w:rsidP="00195B63">
      <w:pPr>
        <w:suppressAutoHyphens/>
        <w:ind w:firstLine="709"/>
        <w:jc w:val="both"/>
        <w:rPr>
          <w:sz w:val="28"/>
          <w:szCs w:val="28"/>
        </w:rPr>
      </w:pPr>
      <w:r w:rsidRPr="008E665B">
        <w:rPr>
          <w:sz w:val="28"/>
          <w:szCs w:val="28"/>
        </w:rPr>
        <w:t>16.8. противодействие терроризму и экстремистской деятельности, защита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 мест массового пребывания людей;</w:t>
      </w:r>
    </w:p>
    <w:p w:rsidR="00195B63" w:rsidRPr="008E665B" w:rsidRDefault="00195B63" w:rsidP="00195B63">
      <w:pPr>
        <w:suppressAutoHyphens/>
        <w:ind w:firstLine="709"/>
        <w:jc w:val="both"/>
        <w:rPr>
          <w:sz w:val="28"/>
          <w:szCs w:val="28"/>
        </w:rPr>
      </w:pPr>
      <w:r w:rsidRPr="008E665B">
        <w:rPr>
          <w:sz w:val="28"/>
          <w:szCs w:val="28"/>
        </w:rPr>
        <w:t>16.9. противодействие незаконному обороту наркотических средств, психотропных веществ и их прекурсоров;</w:t>
      </w:r>
    </w:p>
    <w:p w:rsidR="00195B63" w:rsidRPr="008E665B" w:rsidRDefault="00195B63" w:rsidP="00195B63">
      <w:pPr>
        <w:suppressAutoHyphens/>
        <w:ind w:firstLine="709"/>
        <w:jc w:val="both"/>
        <w:rPr>
          <w:sz w:val="28"/>
          <w:szCs w:val="28"/>
        </w:rPr>
      </w:pPr>
      <w:r w:rsidRPr="008E665B">
        <w:rPr>
          <w:sz w:val="28"/>
          <w:szCs w:val="28"/>
        </w:rPr>
        <w:t>16.</w:t>
      </w:r>
      <w:proofErr w:type="gramStart"/>
      <w:r w:rsidRPr="008E665B">
        <w:rPr>
          <w:sz w:val="28"/>
          <w:szCs w:val="28"/>
        </w:rPr>
        <w:t>10.обеспечение</w:t>
      </w:r>
      <w:proofErr w:type="gramEnd"/>
      <w:r w:rsidRPr="008E665B">
        <w:rPr>
          <w:sz w:val="28"/>
          <w:szCs w:val="28"/>
        </w:rPr>
        <w:t xml:space="preserve"> защиты и охраны частной, государственной, муниципальной и иных форм собственности;</w:t>
      </w:r>
    </w:p>
    <w:p w:rsidR="00195B63" w:rsidRPr="008E665B" w:rsidRDefault="00195B63" w:rsidP="00195B63">
      <w:pPr>
        <w:suppressAutoHyphens/>
        <w:ind w:firstLine="709"/>
        <w:jc w:val="both"/>
        <w:rPr>
          <w:sz w:val="28"/>
          <w:szCs w:val="28"/>
        </w:rPr>
      </w:pPr>
      <w:r w:rsidRPr="008E665B">
        <w:rPr>
          <w:sz w:val="28"/>
          <w:szCs w:val="28"/>
        </w:rPr>
        <w:t>16.11. обеспечение экономической безопасности;</w:t>
      </w:r>
    </w:p>
    <w:p w:rsidR="00195B63" w:rsidRPr="008E665B" w:rsidRDefault="00195B63" w:rsidP="00195B63">
      <w:pPr>
        <w:suppressAutoHyphens/>
        <w:ind w:firstLine="709"/>
        <w:jc w:val="both"/>
        <w:rPr>
          <w:sz w:val="28"/>
          <w:szCs w:val="28"/>
        </w:rPr>
      </w:pPr>
      <w:r w:rsidRPr="008E665B">
        <w:rPr>
          <w:sz w:val="28"/>
          <w:szCs w:val="28"/>
        </w:rPr>
        <w:lastRenderedPageBreak/>
        <w:t>16.12. противодействие коррупции, выявление и устранение причин и условий ее возникновения;</w:t>
      </w:r>
    </w:p>
    <w:p w:rsidR="00195B63" w:rsidRPr="008E665B" w:rsidRDefault="00195B63" w:rsidP="00195B63">
      <w:pPr>
        <w:suppressAutoHyphens/>
        <w:ind w:firstLine="709"/>
        <w:jc w:val="both"/>
        <w:rPr>
          <w:sz w:val="28"/>
          <w:szCs w:val="28"/>
        </w:rPr>
      </w:pPr>
      <w:r w:rsidRPr="008E665B">
        <w:rPr>
          <w:sz w:val="28"/>
          <w:szCs w:val="28"/>
        </w:rPr>
        <w:t>16.13. обеспечение экологической безопасности, охрана окружающей среды;</w:t>
      </w:r>
    </w:p>
    <w:p w:rsidR="00195B63" w:rsidRPr="008E665B" w:rsidRDefault="00195B63" w:rsidP="00195B63">
      <w:pPr>
        <w:suppressAutoHyphens/>
        <w:ind w:firstLine="709"/>
        <w:jc w:val="both"/>
        <w:rPr>
          <w:sz w:val="28"/>
          <w:szCs w:val="28"/>
        </w:rPr>
      </w:pPr>
      <w:r w:rsidRPr="008E665B">
        <w:rPr>
          <w:sz w:val="28"/>
          <w:szCs w:val="28"/>
        </w:rPr>
        <w:t>16.14. обеспечение пожарной безопасности;</w:t>
      </w:r>
    </w:p>
    <w:p w:rsidR="00195B63" w:rsidRPr="008E665B" w:rsidRDefault="00195B63" w:rsidP="00195B63">
      <w:pPr>
        <w:suppressAutoHyphens/>
        <w:ind w:firstLine="709"/>
        <w:jc w:val="both"/>
        <w:rPr>
          <w:sz w:val="28"/>
          <w:szCs w:val="28"/>
        </w:rPr>
      </w:pPr>
      <w:r w:rsidRPr="008E665B">
        <w:rPr>
          <w:sz w:val="28"/>
          <w:szCs w:val="28"/>
        </w:rPr>
        <w:t>16.15. предупреждение, ликвидация и (или) минимизация последствий чрезвычайных ситуаций природного и техногенного характера;</w:t>
      </w:r>
    </w:p>
    <w:p w:rsidR="00195B63" w:rsidRPr="008E665B" w:rsidRDefault="00195B63" w:rsidP="00195B63">
      <w:pPr>
        <w:suppressAutoHyphens/>
        <w:ind w:firstLine="709"/>
        <w:jc w:val="both"/>
        <w:rPr>
          <w:sz w:val="28"/>
          <w:szCs w:val="28"/>
        </w:rPr>
      </w:pPr>
      <w:r w:rsidRPr="008E665B">
        <w:rPr>
          <w:sz w:val="28"/>
          <w:szCs w:val="28"/>
        </w:rPr>
        <w:t>16.16.</w:t>
      </w:r>
      <w:r>
        <w:rPr>
          <w:sz w:val="28"/>
          <w:szCs w:val="28"/>
        </w:rPr>
        <w:t xml:space="preserve"> </w:t>
      </w:r>
      <w:r w:rsidRPr="008E665B">
        <w:rPr>
          <w:sz w:val="28"/>
          <w:szCs w:val="28"/>
        </w:rPr>
        <w:t>повышение уровня правовой грамотности и развитие правосознания граждан;</w:t>
      </w:r>
    </w:p>
    <w:p w:rsidR="00195B63" w:rsidRPr="008E665B" w:rsidRDefault="00195B63" w:rsidP="00195B63">
      <w:pPr>
        <w:suppressAutoHyphens/>
        <w:ind w:firstLine="709"/>
        <w:jc w:val="both"/>
        <w:rPr>
          <w:sz w:val="28"/>
          <w:szCs w:val="28"/>
        </w:rPr>
      </w:pPr>
      <w:r w:rsidRPr="008E665B">
        <w:rPr>
          <w:sz w:val="28"/>
          <w:szCs w:val="28"/>
        </w:rPr>
        <w:t>16.17.</w:t>
      </w:r>
      <w:r>
        <w:rPr>
          <w:sz w:val="28"/>
          <w:szCs w:val="28"/>
        </w:rPr>
        <w:t xml:space="preserve"> </w:t>
      </w:r>
      <w:r w:rsidRPr="008E665B">
        <w:rPr>
          <w:sz w:val="28"/>
          <w:szCs w:val="28"/>
        </w:rPr>
        <w:t>совместное обсуждение обстановки в сфере профилактики правонарушений на территории</w:t>
      </w:r>
      <w:r>
        <w:rPr>
          <w:sz w:val="28"/>
          <w:szCs w:val="28"/>
        </w:rPr>
        <w:t xml:space="preserve"> Кыринского муниципального округа</w:t>
      </w:r>
      <w:r w:rsidRPr="008E665B">
        <w:rPr>
          <w:sz w:val="28"/>
          <w:szCs w:val="28"/>
        </w:rPr>
        <w:t>;</w:t>
      </w:r>
    </w:p>
    <w:p w:rsidR="00195B63" w:rsidRPr="008E665B" w:rsidRDefault="00195B63" w:rsidP="00195B63">
      <w:pPr>
        <w:suppressAutoHyphens/>
        <w:ind w:firstLine="709"/>
        <w:jc w:val="both"/>
        <w:rPr>
          <w:sz w:val="28"/>
          <w:szCs w:val="28"/>
        </w:rPr>
      </w:pPr>
      <w:r w:rsidRPr="008E665B">
        <w:rPr>
          <w:sz w:val="28"/>
          <w:szCs w:val="28"/>
        </w:rPr>
        <w:t>16.18. планирование мер по профилактике правонарушений.</w:t>
      </w:r>
    </w:p>
    <w:p w:rsidR="00195B63" w:rsidRPr="008E665B" w:rsidRDefault="00195B63" w:rsidP="00195B63">
      <w:pPr>
        <w:suppressAutoHyphens/>
        <w:ind w:firstLine="709"/>
        <w:jc w:val="both"/>
        <w:rPr>
          <w:sz w:val="28"/>
          <w:szCs w:val="28"/>
        </w:rPr>
      </w:pPr>
      <w:r w:rsidRPr="008E665B">
        <w:rPr>
          <w:sz w:val="28"/>
          <w:szCs w:val="28"/>
        </w:rPr>
        <w:t>17. Координационный Совет с целью выполнения возложенных на него задач осуществляет следующие функции:</w:t>
      </w:r>
    </w:p>
    <w:p w:rsidR="00195B63" w:rsidRPr="008E665B" w:rsidRDefault="00195B63" w:rsidP="00195B63">
      <w:pPr>
        <w:suppressAutoHyphens/>
        <w:ind w:firstLine="709"/>
        <w:jc w:val="both"/>
        <w:rPr>
          <w:sz w:val="28"/>
          <w:szCs w:val="28"/>
        </w:rPr>
      </w:pPr>
      <w:r w:rsidRPr="008E665B">
        <w:rPr>
          <w:sz w:val="28"/>
          <w:szCs w:val="28"/>
        </w:rPr>
        <w:t>17.1. рассматривает в пределах своей компетенции вопросы в сфере профилактики правонарушений и вносит предложения в соответствующие органы государственной власти Забайкальского края, территориальные органы федеральных органов исполнительной власти, органы местного самоуправления муниципальных образований Забайкальского края;</w:t>
      </w:r>
    </w:p>
    <w:p w:rsidR="00195B63" w:rsidRPr="008E665B" w:rsidRDefault="00195B63" w:rsidP="00195B63">
      <w:pPr>
        <w:suppressAutoHyphens/>
        <w:ind w:firstLine="709"/>
        <w:jc w:val="both"/>
        <w:rPr>
          <w:sz w:val="28"/>
          <w:szCs w:val="28"/>
        </w:rPr>
      </w:pPr>
      <w:r w:rsidRPr="008E665B">
        <w:rPr>
          <w:sz w:val="28"/>
          <w:szCs w:val="28"/>
        </w:rPr>
        <w:t xml:space="preserve">17.2. осуществляет мониторинг состояния общественного порядка и процессов, влияющих на его изменение, на территории </w:t>
      </w:r>
      <w:r>
        <w:rPr>
          <w:sz w:val="28"/>
          <w:szCs w:val="28"/>
        </w:rPr>
        <w:t>Кыринского муниципального округа</w:t>
      </w:r>
      <w:r w:rsidRPr="008E665B">
        <w:rPr>
          <w:sz w:val="28"/>
          <w:szCs w:val="28"/>
        </w:rPr>
        <w:t>;</w:t>
      </w:r>
    </w:p>
    <w:p w:rsidR="00195B63" w:rsidRPr="008E665B" w:rsidRDefault="00195B63" w:rsidP="00195B63">
      <w:pPr>
        <w:suppressAutoHyphens/>
        <w:ind w:firstLine="709"/>
        <w:jc w:val="both"/>
        <w:rPr>
          <w:sz w:val="28"/>
          <w:szCs w:val="28"/>
        </w:rPr>
      </w:pPr>
      <w:r w:rsidRPr="008E665B">
        <w:rPr>
          <w:sz w:val="28"/>
          <w:szCs w:val="28"/>
        </w:rPr>
        <w:t>17.3.</w:t>
      </w:r>
      <w:r>
        <w:rPr>
          <w:sz w:val="28"/>
          <w:szCs w:val="28"/>
        </w:rPr>
        <w:t xml:space="preserve"> </w:t>
      </w:r>
      <w:r w:rsidRPr="008E665B">
        <w:rPr>
          <w:sz w:val="28"/>
          <w:szCs w:val="28"/>
        </w:rPr>
        <w:t>определяет приоритетные направления, цели и задачи профилактики правонарушений с учетом складывающе</w:t>
      </w:r>
      <w:r>
        <w:rPr>
          <w:sz w:val="28"/>
          <w:szCs w:val="28"/>
        </w:rPr>
        <w:t>йся криминологической ситуации на территории Кыринского муниципального округа</w:t>
      </w:r>
      <w:r w:rsidRPr="008E665B">
        <w:rPr>
          <w:sz w:val="28"/>
          <w:szCs w:val="28"/>
        </w:rPr>
        <w:t>»;</w:t>
      </w:r>
    </w:p>
    <w:p w:rsidR="00195B63" w:rsidRPr="008E665B" w:rsidRDefault="00195B63" w:rsidP="00195B63">
      <w:pPr>
        <w:suppressAutoHyphens/>
        <w:ind w:firstLine="709"/>
        <w:jc w:val="both"/>
        <w:rPr>
          <w:sz w:val="28"/>
          <w:szCs w:val="28"/>
        </w:rPr>
      </w:pPr>
      <w:r w:rsidRPr="008E665B">
        <w:rPr>
          <w:sz w:val="28"/>
          <w:szCs w:val="28"/>
        </w:rPr>
        <w:t>17.4.</w:t>
      </w:r>
      <w:r>
        <w:rPr>
          <w:sz w:val="28"/>
          <w:szCs w:val="28"/>
        </w:rPr>
        <w:t xml:space="preserve"> </w:t>
      </w:r>
      <w:r w:rsidRPr="008E665B">
        <w:rPr>
          <w:sz w:val="28"/>
          <w:szCs w:val="28"/>
        </w:rPr>
        <w:t>осуществляет планирование в сфере профилактики правонарушений;</w:t>
      </w:r>
    </w:p>
    <w:p w:rsidR="00195B63" w:rsidRPr="008E665B" w:rsidRDefault="00195B63" w:rsidP="00195B63">
      <w:pPr>
        <w:suppressAutoHyphens/>
        <w:ind w:firstLine="709"/>
        <w:jc w:val="both"/>
        <w:rPr>
          <w:sz w:val="28"/>
          <w:szCs w:val="28"/>
        </w:rPr>
      </w:pPr>
      <w:r w:rsidRPr="008E665B">
        <w:rPr>
          <w:sz w:val="28"/>
          <w:szCs w:val="28"/>
        </w:rPr>
        <w:t>17.5.</w:t>
      </w:r>
      <w:r>
        <w:rPr>
          <w:sz w:val="28"/>
          <w:szCs w:val="28"/>
        </w:rPr>
        <w:t xml:space="preserve"> </w:t>
      </w:r>
      <w:r w:rsidRPr="008E665B">
        <w:rPr>
          <w:sz w:val="28"/>
          <w:szCs w:val="28"/>
        </w:rPr>
        <w:t>способствует установлению постоянного взаимодействия граждан, общественных объединений и иных организаций, участвующих в профилактике правонарушений на территории</w:t>
      </w:r>
      <w:r>
        <w:rPr>
          <w:sz w:val="28"/>
          <w:szCs w:val="28"/>
        </w:rPr>
        <w:t xml:space="preserve"> Кыринского муниципального округа</w:t>
      </w:r>
      <w:r w:rsidRPr="008E665B">
        <w:rPr>
          <w:sz w:val="28"/>
          <w:szCs w:val="28"/>
        </w:rPr>
        <w:t xml:space="preserve"> по вопросам охраны общественного порядка и профилактики правонарушений;</w:t>
      </w:r>
    </w:p>
    <w:p w:rsidR="00195B63" w:rsidRPr="008E665B" w:rsidRDefault="00195B63" w:rsidP="00195B63">
      <w:pPr>
        <w:suppressAutoHyphens/>
        <w:ind w:firstLine="709"/>
        <w:jc w:val="both"/>
        <w:rPr>
          <w:sz w:val="28"/>
          <w:szCs w:val="28"/>
        </w:rPr>
      </w:pPr>
      <w:r w:rsidRPr="008E665B">
        <w:rPr>
          <w:sz w:val="28"/>
          <w:szCs w:val="28"/>
        </w:rPr>
        <w:t>17.6.</w:t>
      </w:r>
      <w:r>
        <w:rPr>
          <w:sz w:val="28"/>
          <w:szCs w:val="28"/>
        </w:rPr>
        <w:t xml:space="preserve"> </w:t>
      </w:r>
      <w:r w:rsidRPr="008E665B">
        <w:rPr>
          <w:sz w:val="28"/>
          <w:szCs w:val="28"/>
        </w:rPr>
        <w:t>принимает участие в пропаганде правовых знаний среди населения с привлечением сотрудников правоохранительных органов;</w:t>
      </w:r>
    </w:p>
    <w:p w:rsidR="00195B63" w:rsidRPr="008E665B" w:rsidRDefault="00195B63" w:rsidP="00195B63">
      <w:pPr>
        <w:suppressAutoHyphens/>
        <w:ind w:firstLine="709"/>
        <w:jc w:val="both"/>
        <w:rPr>
          <w:sz w:val="28"/>
          <w:szCs w:val="28"/>
        </w:rPr>
      </w:pPr>
      <w:r w:rsidRPr="008E665B">
        <w:rPr>
          <w:sz w:val="28"/>
          <w:szCs w:val="28"/>
        </w:rPr>
        <w:t>17.7. содействует правоохранительным органам, органам местного самоуправления</w:t>
      </w:r>
      <w:r>
        <w:rPr>
          <w:sz w:val="28"/>
          <w:szCs w:val="28"/>
        </w:rPr>
        <w:t xml:space="preserve"> Кыринского муниципального округа</w:t>
      </w:r>
      <w:r w:rsidRPr="008E665B">
        <w:rPr>
          <w:sz w:val="28"/>
          <w:szCs w:val="28"/>
        </w:rPr>
        <w:t xml:space="preserve"> в работе по выявлению лиц, ведущих антиобщественный образ жизни, проводит с ними воспитательную работу;</w:t>
      </w:r>
    </w:p>
    <w:p w:rsidR="00195B63" w:rsidRPr="008E665B" w:rsidRDefault="00195B63" w:rsidP="00195B63">
      <w:pPr>
        <w:suppressAutoHyphens/>
        <w:ind w:firstLine="709"/>
        <w:jc w:val="both"/>
        <w:rPr>
          <w:sz w:val="28"/>
          <w:szCs w:val="28"/>
        </w:rPr>
      </w:pPr>
      <w:r w:rsidRPr="008E665B">
        <w:rPr>
          <w:sz w:val="28"/>
          <w:szCs w:val="28"/>
        </w:rPr>
        <w:t>17.8. оказывает помощь общественным организациям в борьбе с пьянством и алкоголизмом, участвует в проведении мероприятий, связанных с антиалкогольной пропагандой на территории</w:t>
      </w:r>
      <w:r>
        <w:rPr>
          <w:sz w:val="28"/>
          <w:szCs w:val="28"/>
        </w:rPr>
        <w:t xml:space="preserve"> Кыринского муниципального округа</w:t>
      </w:r>
      <w:r w:rsidRPr="008E665B">
        <w:rPr>
          <w:sz w:val="28"/>
          <w:szCs w:val="28"/>
        </w:rPr>
        <w:t>;</w:t>
      </w:r>
    </w:p>
    <w:p w:rsidR="00195B63" w:rsidRPr="008E665B" w:rsidRDefault="00195B63" w:rsidP="00195B63">
      <w:pPr>
        <w:suppressAutoHyphens/>
        <w:ind w:firstLine="709"/>
        <w:jc w:val="both"/>
        <w:rPr>
          <w:sz w:val="28"/>
          <w:szCs w:val="28"/>
        </w:rPr>
      </w:pPr>
      <w:r w:rsidRPr="008E665B">
        <w:rPr>
          <w:sz w:val="28"/>
          <w:szCs w:val="28"/>
        </w:rPr>
        <w:t xml:space="preserve">17.9. оказывает содействие уполномоченным органам в проведении индивидуальной воспитательной работы с правонарушителями, установлению </w:t>
      </w:r>
      <w:r w:rsidRPr="008E665B">
        <w:rPr>
          <w:sz w:val="28"/>
          <w:szCs w:val="28"/>
        </w:rPr>
        <w:lastRenderedPageBreak/>
        <w:t>над ними шефства представителями трудовых коллективов и местными жителями;</w:t>
      </w:r>
    </w:p>
    <w:p w:rsidR="00195B63" w:rsidRPr="008E665B" w:rsidRDefault="00195B63" w:rsidP="00195B63">
      <w:pPr>
        <w:suppressAutoHyphens/>
        <w:ind w:firstLine="709"/>
        <w:jc w:val="both"/>
        <w:rPr>
          <w:sz w:val="28"/>
          <w:szCs w:val="28"/>
        </w:rPr>
      </w:pPr>
      <w:r w:rsidRPr="008E665B">
        <w:rPr>
          <w:sz w:val="28"/>
          <w:szCs w:val="28"/>
        </w:rPr>
        <w:t>17.10.</w:t>
      </w:r>
      <w:r>
        <w:rPr>
          <w:sz w:val="28"/>
          <w:szCs w:val="28"/>
        </w:rPr>
        <w:t xml:space="preserve"> </w:t>
      </w:r>
      <w:r w:rsidRPr="008E665B">
        <w:rPr>
          <w:sz w:val="28"/>
          <w:szCs w:val="28"/>
        </w:rPr>
        <w:t xml:space="preserve">организует обсуждение поведения лиц, нарушающих общественный порядок и совершающих другие антиобщественные поступки на заседаниях координационного </w:t>
      </w:r>
      <w:r>
        <w:rPr>
          <w:sz w:val="28"/>
          <w:szCs w:val="28"/>
        </w:rPr>
        <w:t>С</w:t>
      </w:r>
      <w:r w:rsidRPr="008E665B">
        <w:rPr>
          <w:sz w:val="28"/>
          <w:szCs w:val="28"/>
        </w:rPr>
        <w:t>овета по профилактике правонарушений;</w:t>
      </w:r>
    </w:p>
    <w:p w:rsidR="00195B63" w:rsidRPr="008E665B" w:rsidRDefault="00195B63" w:rsidP="00195B63">
      <w:pPr>
        <w:suppressAutoHyphens/>
        <w:ind w:firstLine="709"/>
        <w:jc w:val="both"/>
        <w:rPr>
          <w:sz w:val="28"/>
          <w:szCs w:val="28"/>
        </w:rPr>
      </w:pPr>
      <w:r w:rsidRPr="008E665B">
        <w:rPr>
          <w:sz w:val="28"/>
          <w:szCs w:val="28"/>
        </w:rPr>
        <w:t>17.11. содействует общественным организациям в работе по борьбе с детской безнадзорностью и беспризорностью, правонарушениями несовершеннолетних, воспитанию детей и подростков, обсуждает поведение родителей, оказывающих отрицательное воспитательное воздействие на детей, в необходимых случаях ставит вопрос перед уполномоченными Советами о привлечении таких родителей к установленной ответственности;</w:t>
      </w:r>
    </w:p>
    <w:p w:rsidR="00195B63" w:rsidRPr="008E665B" w:rsidRDefault="00195B63" w:rsidP="00195B63">
      <w:pPr>
        <w:suppressAutoHyphens/>
        <w:ind w:firstLine="709"/>
        <w:jc w:val="both"/>
        <w:rPr>
          <w:sz w:val="28"/>
          <w:szCs w:val="28"/>
        </w:rPr>
      </w:pPr>
      <w:r w:rsidRPr="008E665B">
        <w:rPr>
          <w:sz w:val="28"/>
          <w:szCs w:val="28"/>
        </w:rPr>
        <w:t>17.12.</w:t>
      </w:r>
      <w:r>
        <w:rPr>
          <w:sz w:val="28"/>
          <w:szCs w:val="28"/>
        </w:rPr>
        <w:t xml:space="preserve"> </w:t>
      </w:r>
      <w:r w:rsidRPr="008E665B">
        <w:rPr>
          <w:sz w:val="28"/>
          <w:szCs w:val="28"/>
        </w:rPr>
        <w:t>взаимодействует со средствами массовой информации и населением;</w:t>
      </w:r>
    </w:p>
    <w:p w:rsidR="00195B63" w:rsidRPr="008E665B" w:rsidRDefault="00195B63" w:rsidP="00195B63">
      <w:pPr>
        <w:suppressAutoHyphens/>
        <w:ind w:firstLine="709"/>
        <w:jc w:val="both"/>
        <w:rPr>
          <w:sz w:val="28"/>
          <w:szCs w:val="28"/>
        </w:rPr>
      </w:pPr>
      <w:r w:rsidRPr="008E665B">
        <w:rPr>
          <w:sz w:val="28"/>
          <w:szCs w:val="28"/>
        </w:rPr>
        <w:t>17.13. взаимодействует с местным религиозными организациями в целях недопущения проявления религиозного экстремизма.</w:t>
      </w:r>
    </w:p>
    <w:p w:rsidR="00195B63" w:rsidRPr="008E665B" w:rsidRDefault="00195B63" w:rsidP="00195B63">
      <w:pPr>
        <w:suppressAutoHyphens/>
        <w:ind w:firstLine="709"/>
        <w:jc w:val="both"/>
        <w:rPr>
          <w:sz w:val="28"/>
          <w:szCs w:val="28"/>
        </w:rPr>
      </w:pPr>
      <w:r w:rsidRPr="008E665B">
        <w:rPr>
          <w:sz w:val="28"/>
          <w:szCs w:val="28"/>
        </w:rPr>
        <w:t>18. Координационный Совет в пределах своей компетенции имеет право:</w:t>
      </w:r>
    </w:p>
    <w:p w:rsidR="00195B63" w:rsidRPr="008E665B" w:rsidRDefault="00195B63" w:rsidP="00195B63">
      <w:pPr>
        <w:suppressAutoHyphens/>
        <w:ind w:firstLine="709"/>
        <w:jc w:val="both"/>
        <w:rPr>
          <w:sz w:val="28"/>
          <w:szCs w:val="28"/>
        </w:rPr>
      </w:pPr>
      <w:r w:rsidRPr="008E665B">
        <w:rPr>
          <w:sz w:val="28"/>
          <w:szCs w:val="28"/>
        </w:rPr>
        <w:t>18.1. запрашивать у органов государственной власти Забайкальского края, территориальных органов федеральных органов исполнительной власти, органов местного самоуправления муниципальных образований Забайкальского края, правоохранительных органов, органов социальной защиты, сферы образования и культуры, организаций и общественных объединений информацию, необходимую для работы координационного Совета;</w:t>
      </w:r>
    </w:p>
    <w:p w:rsidR="00195B63" w:rsidRPr="008E665B" w:rsidRDefault="00195B63" w:rsidP="00195B63">
      <w:pPr>
        <w:suppressAutoHyphens/>
        <w:ind w:firstLine="709"/>
        <w:jc w:val="both"/>
        <w:rPr>
          <w:sz w:val="28"/>
          <w:szCs w:val="28"/>
        </w:rPr>
      </w:pPr>
      <w:r w:rsidRPr="008E665B">
        <w:rPr>
          <w:sz w:val="28"/>
          <w:szCs w:val="28"/>
        </w:rPr>
        <w:t>18.2.заслушивать на своих заседаниях представителей органов государственной власти Забайкальского края, территориальных органов федеральных органов исполнительной власти, органов местного самоуправления муниципальных образований Забайкальского края, правоохранительных органов, добровольной народной дружины, организаций и общественных объединений, духовенства, органов социальной защиты, сферы образования и культуры, а также граждан(по согласованию);</w:t>
      </w:r>
    </w:p>
    <w:p w:rsidR="00195B63" w:rsidRPr="008E665B" w:rsidRDefault="00195B63" w:rsidP="00195B63">
      <w:pPr>
        <w:suppressAutoHyphens/>
        <w:ind w:firstLine="709"/>
        <w:jc w:val="both"/>
        <w:rPr>
          <w:sz w:val="28"/>
          <w:szCs w:val="28"/>
        </w:rPr>
      </w:pPr>
      <w:r w:rsidRPr="008E665B">
        <w:rPr>
          <w:sz w:val="28"/>
          <w:szCs w:val="28"/>
        </w:rPr>
        <w:t>18.3. привлекать для участия в своей работе представителей органов государственной власти Забайкальского края, территориальных органов федеральных органов исполнительной власти, органов местного самоуправления муниципальных образований Забайкальского края, правоохранительных органов, добровольной народной дружины, организаций и общественных объединений, духовенства, органов социальной защиты, сферы образования и культуры, а также граждан (по согласованию);</w:t>
      </w:r>
    </w:p>
    <w:p w:rsidR="00195B63" w:rsidRPr="008E665B" w:rsidRDefault="00195B63" w:rsidP="00195B63">
      <w:pPr>
        <w:suppressAutoHyphens/>
        <w:ind w:firstLine="709"/>
        <w:jc w:val="both"/>
        <w:rPr>
          <w:sz w:val="28"/>
          <w:szCs w:val="28"/>
        </w:rPr>
      </w:pPr>
      <w:r w:rsidRPr="008E665B">
        <w:rPr>
          <w:sz w:val="28"/>
          <w:szCs w:val="28"/>
        </w:rPr>
        <w:t>18.4. вносить в установленном порядке должностным лицам органов власти предложения по вопросам, требующим решения в пределах компетенции.</w:t>
      </w:r>
    </w:p>
    <w:bookmarkEnd w:id="1"/>
    <w:p w:rsidR="00195B63" w:rsidRDefault="00195B63" w:rsidP="00195B63">
      <w:pPr>
        <w:suppressAutoHyphens/>
        <w:ind w:right="-1"/>
        <w:jc w:val="right"/>
        <w:rPr>
          <w:sz w:val="28"/>
          <w:szCs w:val="28"/>
        </w:rPr>
      </w:pPr>
      <w:r w:rsidRPr="008E665B">
        <w:rPr>
          <w:sz w:val="28"/>
          <w:szCs w:val="28"/>
        </w:rPr>
        <w:br w:type="page"/>
      </w:r>
      <w:r>
        <w:rPr>
          <w:sz w:val="28"/>
          <w:szCs w:val="28"/>
        </w:rPr>
        <w:lastRenderedPageBreak/>
        <w:t>Приложение № 2</w:t>
      </w:r>
    </w:p>
    <w:p w:rsidR="00195B63" w:rsidRDefault="00195B63" w:rsidP="00195B63">
      <w:pPr>
        <w:suppressAutoHyphens/>
        <w:ind w:right="-1" w:firstLine="709"/>
        <w:jc w:val="right"/>
        <w:rPr>
          <w:sz w:val="28"/>
          <w:szCs w:val="28"/>
        </w:rPr>
      </w:pPr>
      <w:r w:rsidRPr="00FC7A19">
        <w:rPr>
          <w:sz w:val="28"/>
          <w:szCs w:val="28"/>
        </w:rPr>
        <w:t xml:space="preserve"> к постановлению администрации </w:t>
      </w:r>
    </w:p>
    <w:p w:rsidR="00195B63" w:rsidRPr="00FC7A19" w:rsidRDefault="00195B63" w:rsidP="00195B63">
      <w:pPr>
        <w:suppressAutoHyphens/>
        <w:ind w:right="-1" w:firstLine="709"/>
        <w:jc w:val="right"/>
        <w:rPr>
          <w:sz w:val="28"/>
          <w:szCs w:val="28"/>
        </w:rPr>
      </w:pPr>
      <w:r w:rsidRPr="00FC7A19">
        <w:rPr>
          <w:sz w:val="28"/>
          <w:szCs w:val="28"/>
        </w:rPr>
        <w:t xml:space="preserve">Кыринского муниципального округа </w:t>
      </w:r>
    </w:p>
    <w:p w:rsidR="00195B63" w:rsidRPr="008E665B" w:rsidRDefault="00195B63" w:rsidP="00195B63">
      <w:pPr>
        <w:suppressAutoHyphens/>
        <w:ind w:right="-1" w:firstLine="709"/>
        <w:jc w:val="right"/>
        <w:rPr>
          <w:sz w:val="28"/>
          <w:szCs w:val="28"/>
        </w:rPr>
      </w:pPr>
      <w:r w:rsidRPr="00FC7A19">
        <w:rPr>
          <w:sz w:val="28"/>
          <w:szCs w:val="28"/>
        </w:rPr>
        <w:t xml:space="preserve"> от __ апреля 2026 года № __  </w:t>
      </w:r>
    </w:p>
    <w:p w:rsidR="00195B63" w:rsidRPr="008E665B" w:rsidRDefault="00195B63" w:rsidP="00195B63">
      <w:pPr>
        <w:suppressAutoHyphens/>
        <w:ind w:firstLine="709"/>
        <w:rPr>
          <w:sz w:val="28"/>
          <w:szCs w:val="28"/>
        </w:rPr>
      </w:pPr>
    </w:p>
    <w:p w:rsidR="00FC2ED0" w:rsidRDefault="00195B63" w:rsidP="00FC2ED0">
      <w:pPr>
        <w:pStyle w:val="Title"/>
        <w:spacing w:before="0" w:after="0"/>
        <w:ind w:firstLine="0"/>
        <w:rPr>
          <w:rFonts w:ascii="Times New Roman" w:hAnsi="Times New Roman" w:cs="Times New Roman"/>
          <w:sz w:val="28"/>
          <w:szCs w:val="28"/>
        </w:rPr>
      </w:pPr>
      <w:r w:rsidRPr="008E665B">
        <w:rPr>
          <w:rFonts w:ascii="Times New Roman" w:hAnsi="Times New Roman" w:cs="Times New Roman"/>
          <w:sz w:val="28"/>
          <w:szCs w:val="28"/>
        </w:rPr>
        <w:t xml:space="preserve">Состав координационного Совета в сфере профилактики правонарушений в </w:t>
      </w:r>
      <w:r>
        <w:rPr>
          <w:rFonts w:ascii="Times New Roman" w:hAnsi="Times New Roman" w:cs="Times New Roman"/>
          <w:sz w:val="28"/>
          <w:szCs w:val="28"/>
        </w:rPr>
        <w:t>Кыринском муниципальном округе</w:t>
      </w:r>
    </w:p>
    <w:p w:rsidR="00195B63" w:rsidRPr="00FC6273" w:rsidRDefault="00195B63" w:rsidP="00FC2ED0">
      <w:pPr>
        <w:pStyle w:val="Title"/>
        <w:spacing w:before="0" w:after="0"/>
        <w:ind w:firstLine="0"/>
        <w:rPr>
          <w:rFonts w:ascii="Times New Roman" w:hAnsi="Times New Roman" w:cs="Times New Roman"/>
          <w:sz w:val="28"/>
          <w:szCs w:val="28"/>
        </w:rPr>
      </w:pPr>
      <w:r>
        <w:rPr>
          <w:rFonts w:ascii="Times New Roman" w:hAnsi="Times New Roman" w:cs="Times New Roman"/>
          <w:sz w:val="28"/>
          <w:szCs w:val="28"/>
        </w:rPr>
        <w:t xml:space="preserve"> Забайкальского края</w:t>
      </w:r>
    </w:p>
    <w:p w:rsidR="00195B63" w:rsidRPr="00FC6273" w:rsidRDefault="00195B63" w:rsidP="00195B63">
      <w:pPr>
        <w:rPr>
          <w:sz w:val="28"/>
          <w:szCs w:val="28"/>
        </w:rPr>
      </w:pP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 </w:t>
      </w:r>
      <w:proofErr w:type="spellStart"/>
      <w:r w:rsidRPr="008E665B">
        <w:rPr>
          <w:sz w:val="28"/>
          <w:szCs w:val="28"/>
        </w:rPr>
        <w:t>Сакияева</w:t>
      </w:r>
      <w:proofErr w:type="spellEnd"/>
      <w:r w:rsidRPr="008E665B">
        <w:rPr>
          <w:sz w:val="28"/>
          <w:szCs w:val="28"/>
        </w:rPr>
        <w:t xml:space="preserve"> Л.Ц. - глава </w:t>
      </w:r>
      <w:r>
        <w:rPr>
          <w:sz w:val="28"/>
          <w:szCs w:val="28"/>
        </w:rPr>
        <w:t>Кыринского муниципального округа</w:t>
      </w:r>
      <w:r w:rsidRPr="008E665B">
        <w:rPr>
          <w:sz w:val="28"/>
          <w:szCs w:val="28"/>
        </w:rPr>
        <w:t xml:space="preserve">, председатель </w:t>
      </w:r>
      <w:r>
        <w:rPr>
          <w:sz w:val="28"/>
          <w:szCs w:val="28"/>
        </w:rPr>
        <w:t>Координационного Совета</w:t>
      </w:r>
      <w:r w:rsidRPr="008E665B">
        <w:rPr>
          <w:sz w:val="28"/>
          <w:szCs w:val="28"/>
        </w:rPr>
        <w:t>;</w:t>
      </w: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 Куприянов А.М.  – первый заместитель главы </w:t>
      </w:r>
      <w:r>
        <w:rPr>
          <w:sz w:val="28"/>
          <w:szCs w:val="28"/>
        </w:rPr>
        <w:t>Кыринского муниципального округа</w:t>
      </w:r>
      <w:r w:rsidRPr="008E665B">
        <w:rPr>
          <w:sz w:val="28"/>
          <w:szCs w:val="28"/>
        </w:rPr>
        <w:t xml:space="preserve"> заместитель председателя</w:t>
      </w:r>
      <w:r>
        <w:rPr>
          <w:sz w:val="28"/>
          <w:szCs w:val="28"/>
        </w:rPr>
        <w:t xml:space="preserve"> Координационного Совета</w:t>
      </w:r>
      <w:r w:rsidRPr="008E665B">
        <w:rPr>
          <w:sz w:val="28"/>
          <w:szCs w:val="28"/>
        </w:rPr>
        <w:t>;</w:t>
      </w: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 </w:t>
      </w:r>
      <w:r>
        <w:rPr>
          <w:sz w:val="28"/>
          <w:szCs w:val="28"/>
        </w:rPr>
        <w:t xml:space="preserve">Михайлова Е.В. </w:t>
      </w:r>
      <w:r w:rsidRPr="008E665B">
        <w:rPr>
          <w:sz w:val="28"/>
          <w:szCs w:val="28"/>
        </w:rPr>
        <w:t xml:space="preserve"> –</w:t>
      </w:r>
      <w:r>
        <w:rPr>
          <w:sz w:val="28"/>
          <w:szCs w:val="28"/>
        </w:rPr>
        <w:t xml:space="preserve"> заместитель главы Кыринского муниципального округа</w:t>
      </w:r>
      <w:r w:rsidRPr="008E665B">
        <w:rPr>
          <w:sz w:val="28"/>
          <w:szCs w:val="28"/>
        </w:rPr>
        <w:t xml:space="preserve"> секретарь </w:t>
      </w:r>
      <w:r>
        <w:rPr>
          <w:sz w:val="28"/>
          <w:szCs w:val="28"/>
        </w:rPr>
        <w:t>Координационного С</w:t>
      </w:r>
      <w:r w:rsidRPr="008E665B">
        <w:rPr>
          <w:sz w:val="28"/>
          <w:szCs w:val="28"/>
        </w:rPr>
        <w:t>овета;</w:t>
      </w: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члены </w:t>
      </w:r>
      <w:r>
        <w:rPr>
          <w:sz w:val="28"/>
          <w:szCs w:val="28"/>
        </w:rPr>
        <w:t>Координационного Совета</w:t>
      </w:r>
      <w:r w:rsidRPr="008E665B">
        <w:rPr>
          <w:sz w:val="28"/>
          <w:szCs w:val="28"/>
        </w:rPr>
        <w:t>:</w:t>
      </w: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 </w:t>
      </w:r>
      <w:proofErr w:type="spellStart"/>
      <w:r w:rsidRPr="008E665B">
        <w:rPr>
          <w:sz w:val="28"/>
          <w:szCs w:val="28"/>
        </w:rPr>
        <w:t>Апарин</w:t>
      </w:r>
      <w:proofErr w:type="spellEnd"/>
      <w:r w:rsidRPr="008E665B">
        <w:rPr>
          <w:sz w:val="28"/>
          <w:szCs w:val="28"/>
        </w:rPr>
        <w:t xml:space="preserve"> С. В. –</w:t>
      </w:r>
      <w:r>
        <w:rPr>
          <w:sz w:val="28"/>
          <w:szCs w:val="28"/>
        </w:rPr>
        <w:t xml:space="preserve"> н</w:t>
      </w:r>
      <w:r w:rsidRPr="008E665B">
        <w:rPr>
          <w:sz w:val="28"/>
          <w:szCs w:val="28"/>
        </w:rPr>
        <w:t xml:space="preserve">ачальник </w:t>
      </w:r>
      <w:proofErr w:type="spellStart"/>
      <w:r w:rsidRPr="008E665B">
        <w:rPr>
          <w:sz w:val="28"/>
          <w:szCs w:val="28"/>
        </w:rPr>
        <w:t>Акшинского</w:t>
      </w:r>
      <w:proofErr w:type="spellEnd"/>
      <w:r w:rsidRPr="008E665B">
        <w:rPr>
          <w:sz w:val="28"/>
          <w:szCs w:val="28"/>
        </w:rPr>
        <w:t xml:space="preserve"> межмуниципального филиала ФКУ УИИ УФСИН России по Забайкальскому краю (по согласованию);</w:t>
      </w: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 </w:t>
      </w:r>
      <w:proofErr w:type="spellStart"/>
      <w:r w:rsidRPr="008E665B">
        <w:rPr>
          <w:sz w:val="28"/>
          <w:szCs w:val="28"/>
        </w:rPr>
        <w:t>Бадьянова</w:t>
      </w:r>
      <w:proofErr w:type="spellEnd"/>
      <w:r w:rsidRPr="008E665B">
        <w:rPr>
          <w:sz w:val="28"/>
          <w:szCs w:val="28"/>
        </w:rPr>
        <w:t xml:space="preserve"> Е. Н. – инспектор по делам несовершеннолетних ОП по Кыринскому району МО МВД России «</w:t>
      </w:r>
      <w:proofErr w:type="spellStart"/>
      <w:r w:rsidRPr="008E665B">
        <w:rPr>
          <w:sz w:val="28"/>
          <w:szCs w:val="28"/>
        </w:rPr>
        <w:t>Акшинский</w:t>
      </w:r>
      <w:proofErr w:type="spellEnd"/>
      <w:r w:rsidRPr="008E665B">
        <w:rPr>
          <w:sz w:val="28"/>
          <w:szCs w:val="28"/>
        </w:rPr>
        <w:t>» (по согласованию);</w:t>
      </w: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 </w:t>
      </w:r>
      <w:r>
        <w:rPr>
          <w:sz w:val="28"/>
          <w:szCs w:val="28"/>
        </w:rPr>
        <w:t>Леонтьев С.</w:t>
      </w:r>
      <w:r w:rsidRPr="008E665B">
        <w:rPr>
          <w:sz w:val="28"/>
          <w:szCs w:val="28"/>
        </w:rPr>
        <w:t>С. – заместитель начальника ОП по Кыринскому району МО МВД России «</w:t>
      </w:r>
      <w:proofErr w:type="spellStart"/>
      <w:r w:rsidRPr="008E665B">
        <w:rPr>
          <w:sz w:val="28"/>
          <w:szCs w:val="28"/>
        </w:rPr>
        <w:t>Акшинский</w:t>
      </w:r>
      <w:proofErr w:type="spellEnd"/>
      <w:r w:rsidRPr="008E665B">
        <w:rPr>
          <w:sz w:val="28"/>
          <w:szCs w:val="28"/>
        </w:rPr>
        <w:t xml:space="preserve">» (по согласованию); </w:t>
      </w:r>
    </w:p>
    <w:p w:rsidR="00195B63" w:rsidRPr="008E665B" w:rsidRDefault="00195B63" w:rsidP="00FC2ED0">
      <w:pPr>
        <w:tabs>
          <w:tab w:val="left" w:pos="6360"/>
        </w:tabs>
        <w:spacing w:after="200"/>
        <w:ind w:firstLine="709"/>
        <w:contextualSpacing/>
        <w:jc w:val="both"/>
        <w:rPr>
          <w:sz w:val="28"/>
          <w:szCs w:val="28"/>
        </w:rPr>
      </w:pPr>
      <w:r>
        <w:rPr>
          <w:sz w:val="28"/>
          <w:szCs w:val="28"/>
        </w:rPr>
        <w:t>- Куклина Н.А. – председатель К</w:t>
      </w:r>
      <w:r w:rsidRPr="008E665B">
        <w:rPr>
          <w:sz w:val="28"/>
          <w:szCs w:val="28"/>
        </w:rPr>
        <w:t>омитета образования администрации</w:t>
      </w:r>
      <w:r>
        <w:rPr>
          <w:sz w:val="28"/>
          <w:szCs w:val="28"/>
        </w:rPr>
        <w:t xml:space="preserve"> Кыринского муниципального округа</w:t>
      </w:r>
      <w:r w:rsidRPr="008E665B">
        <w:rPr>
          <w:sz w:val="28"/>
          <w:szCs w:val="28"/>
        </w:rPr>
        <w:t>;</w:t>
      </w:r>
    </w:p>
    <w:p w:rsidR="00195B63" w:rsidRPr="008E665B" w:rsidRDefault="00195B63" w:rsidP="00FC2ED0">
      <w:pPr>
        <w:tabs>
          <w:tab w:val="left" w:pos="6360"/>
        </w:tabs>
        <w:spacing w:after="200"/>
        <w:ind w:firstLine="709"/>
        <w:contextualSpacing/>
        <w:jc w:val="both"/>
        <w:rPr>
          <w:sz w:val="28"/>
          <w:szCs w:val="28"/>
        </w:rPr>
      </w:pPr>
      <w:r>
        <w:rPr>
          <w:sz w:val="28"/>
          <w:szCs w:val="28"/>
        </w:rPr>
        <w:t xml:space="preserve">- </w:t>
      </w:r>
      <w:proofErr w:type="spellStart"/>
      <w:r>
        <w:rPr>
          <w:sz w:val="28"/>
          <w:szCs w:val="28"/>
        </w:rPr>
        <w:t>Горенкова</w:t>
      </w:r>
      <w:proofErr w:type="spellEnd"/>
      <w:r>
        <w:rPr>
          <w:sz w:val="28"/>
          <w:szCs w:val="28"/>
        </w:rPr>
        <w:t xml:space="preserve"> А.Г. – и. о. г</w:t>
      </w:r>
      <w:r w:rsidRPr="008E665B">
        <w:rPr>
          <w:sz w:val="28"/>
          <w:szCs w:val="28"/>
        </w:rPr>
        <w:t>лавн</w:t>
      </w:r>
      <w:r>
        <w:rPr>
          <w:sz w:val="28"/>
          <w:szCs w:val="28"/>
        </w:rPr>
        <w:t>ого</w:t>
      </w:r>
      <w:r w:rsidRPr="008E665B">
        <w:rPr>
          <w:sz w:val="28"/>
          <w:szCs w:val="28"/>
        </w:rPr>
        <w:t xml:space="preserve"> врач</w:t>
      </w:r>
      <w:r>
        <w:rPr>
          <w:sz w:val="28"/>
          <w:szCs w:val="28"/>
        </w:rPr>
        <w:t>а</w:t>
      </w:r>
      <w:r w:rsidRPr="008E665B">
        <w:rPr>
          <w:sz w:val="28"/>
          <w:szCs w:val="28"/>
        </w:rPr>
        <w:t xml:space="preserve"> ГУЗ «Кыринская ЦРБ» (по согласованию);</w:t>
      </w:r>
    </w:p>
    <w:p w:rsidR="00195B63" w:rsidRPr="008E665B" w:rsidRDefault="00195B63" w:rsidP="00FC2ED0">
      <w:pPr>
        <w:tabs>
          <w:tab w:val="left" w:pos="6360"/>
        </w:tabs>
        <w:spacing w:after="200"/>
        <w:ind w:firstLine="709"/>
        <w:contextualSpacing/>
        <w:jc w:val="both"/>
        <w:rPr>
          <w:sz w:val="28"/>
          <w:szCs w:val="28"/>
        </w:rPr>
      </w:pPr>
      <w:r w:rsidRPr="008E665B">
        <w:rPr>
          <w:sz w:val="28"/>
          <w:szCs w:val="28"/>
        </w:rPr>
        <w:t xml:space="preserve">- Семенова Е.В. – начальник Кыринского отдела ГКУ </w:t>
      </w:r>
      <w:r>
        <w:rPr>
          <w:sz w:val="28"/>
          <w:szCs w:val="28"/>
        </w:rPr>
        <w:t>«</w:t>
      </w:r>
      <w:r w:rsidRPr="008E665B">
        <w:rPr>
          <w:sz w:val="28"/>
          <w:szCs w:val="28"/>
        </w:rPr>
        <w:t>Краево</w:t>
      </w:r>
      <w:r>
        <w:rPr>
          <w:sz w:val="28"/>
          <w:szCs w:val="28"/>
        </w:rPr>
        <w:t>й</w:t>
      </w:r>
      <w:r w:rsidRPr="008E665B">
        <w:rPr>
          <w:sz w:val="28"/>
          <w:szCs w:val="28"/>
        </w:rPr>
        <w:t xml:space="preserve"> центр социальной защиты населения</w:t>
      </w:r>
      <w:r>
        <w:rPr>
          <w:sz w:val="28"/>
          <w:szCs w:val="28"/>
        </w:rPr>
        <w:t>»</w:t>
      </w:r>
      <w:r w:rsidRPr="008E665B">
        <w:rPr>
          <w:sz w:val="28"/>
          <w:szCs w:val="28"/>
        </w:rPr>
        <w:t xml:space="preserve"> Забайкальского края (по согласованию);</w:t>
      </w:r>
    </w:p>
    <w:p w:rsidR="00195B63" w:rsidRPr="008E665B" w:rsidRDefault="00195B63" w:rsidP="00FC2ED0">
      <w:pPr>
        <w:tabs>
          <w:tab w:val="left" w:pos="6360"/>
        </w:tabs>
        <w:spacing w:after="200"/>
        <w:ind w:firstLine="709"/>
        <w:contextualSpacing/>
        <w:jc w:val="both"/>
        <w:rPr>
          <w:sz w:val="28"/>
          <w:szCs w:val="28"/>
        </w:rPr>
      </w:pPr>
      <w:r>
        <w:rPr>
          <w:sz w:val="28"/>
          <w:szCs w:val="28"/>
        </w:rPr>
        <w:t>-Старицына Н.В. – председатель К</w:t>
      </w:r>
      <w:r w:rsidRPr="008E665B">
        <w:rPr>
          <w:sz w:val="28"/>
          <w:szCs w:val="28"/>
        </w:rPr>
        <w:t>омитета культуры, спорта и молодежной политики администрации</w:t>
      </w:r>
      <w:r>
        <w:rPr>
          <w:sz w:val="28"/>
          <w:szCs w:val="28"/>
        </w:rPr>
        <w:t xml:space="preserve"> Кыринского муниципального округа</w:t>
      </w:r>
      <w:r w:rsidRPr="008E665B">
        <w:rPr>
          <w:sz w:val="28"/>
          <w:szCs w:val="28"/>
        </w:rPr>
        <w:t>;</w:t>
      </w:r>
    </w:p>
    <w:p w:rsidR="00195B63" w:rsidRPr="008E665B" w:rsidRDefault="00195B63" w:rsidP="00FC2ED0">
      <w:pPr>
        <w:ind w:firstLine="709"/>
        <w:jc w:val="both"/>
        <w:rPr>
          <w:sz w:val="28"/>
          <w:szCs w:val="28"/>
        </w:rPr>
      </w:pPr>
      <w:r w:rsidRPr="008E665B">
        <w:rPr>
          <w:sz w:val="28"/>
          <w:szCs w:val="28"/>
        </w:rPr>
        <w:t xml:space="preserve">- </w:t>
      </w:r>
      <w:proofErr w:type="spellStart"/>
      <w:r>
        <w:rPr>
          <w:sz w:val="28"/>
          <w:szCs w:val="28"/>
        </w:rPr>
        <w:t>Челомбитько</w:t>
      </w:r>
      <w:proofErr w:type="spellEnd"/>
      <w:r>
        <w:rPr>
          <w:sz w:val="28"/>
          <w:szCs w:val="28"/>
        </w:rPr>
        <w:t xml:space="preserve"> А.В</w:t>
      </w:r>
      <w:r w:rsidRPr="008E665B">
        <w:rPr>
          <w:sz w:val="28"/>
          <w:szCs w:val="28"/>
        </w:rPr>
        <w:t xml:space="preserve">. – </w:t>
      </w:r>
      <w:r>
        <w:rPr>
          <w:sz w:val="28"/>
          <w:szCs w:val="28"/>
        </w:rPr>
        <w:t xml:space="preserve">главный </w:t>
      </w:r>
      <w:r w:rsidRPr="008E665B">
        <w:rPr>
          <w:sz w:val="28"/>
          <w:szCs w:val="28"/>
        </w:rPr>
        <w:t xml:space="preserve">специалист </w:t>
      </w:r>
      <w:r>
        <w:rPr>
          <w:sz w:val="28"/>
          <w:szCs w:val="28"/>
        </w:rPr>
        <w:t>К</w:t>
      </w:r>
      <w:r w:rsidRPr="008E665B">
        <w:rPr>
          <w:sz w:val="28"/>
          <w:szCs w:val="28"/>
        </w:rPr>
        <w:t xml:space="preserve">омитета культуры, спорта и молодежной политики администрации </w:t>
      </w:r>
      <w:r>
        <w:rPr>
          <w:sz w:val="28"/>
          <w:szCs w:val="28"/>
        </w:rPr>
        <w:t>Кыринского муниципального округа</w:t>
      </w:r>
      <w:r w:rsidRPr="008E665B">
        <w:rPr>
          <w:sz w:val="28"/>
          <w:szCs w:val="28"/>
        </w:rPr>
        <w:t>» (по согласованию)».</w:t>
      </w:r>
    </w:p>
    <w:sectPr w:rsidR="00195B63" w:rsidRPr="008E6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882"/>
    <w:multiLevelType w:val="hybridMultilevel"/>
    <w:tmpl w:val="DEA4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7763C2"/>
    <w:multiLevelType w:val="hybridMultilevel"/>
    <w:tmpl w:val="2EFA7B70"/>
    <w:lvl w:ilvl="0" w:tplc="13424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4" w15:restartNumberingAfterBreak="0">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5" w15:restartNumberingAfterBreak="0">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6" w15:restartNumberingAfterBreak="0">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15:restartNumberingAfterBreak="0">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15:restartNumberingAfterBreak="0">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2" w15:restartNumberingAfterBreak="0">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2"/>
  </w:num>
  <w:num w:numId="2">
    <w:abstractNumId w:val="7"/>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4"/>
  </w:num>
  <w:num w:numId="8">
    <w:abstractNumId w:val="15"/>
  </w:num>
  <w:num w:numId="9">
    <w:abstractNumId w:val="3"/>
  </w:num>
  <w:num w:numId="10">
    <w:abstractNumId w:val="8"/>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16"/>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DF"/>
    <w:rsid w:val="00026AA4"/>
    <w:rsid w:val="00027DBA"/>
    <w:rsid w:val="00043FB0"/>
    <w:rsid w:val="00044530"/>
    <w:rsid w:val="000F050F"/>
    <w:rsid w:val="000F4DF5"/>
    <w:rsid w:val="00100735"/>
    <w:rsid w:val="00100C60"/>
    <w:rsid w:val="00103A3D"/>
    <w:rsid w:val="001157A2"/>
    <w:rsid w:val="00166EEB"/>
    <w:rsid w:val="00195B63"/>
    <w:rsid w:val="001C13EA"/>
    <w:rsid w:val="001C4041"/>
    <w:rsid w:val="00226B37"/>
    <w:rsid w:val="00233011"/>
    <w:rsid w:val="00234739"/>
    <w:rsid w:val="00235E3B"/>
    <w:rsid w:val="0027541D"/>
    <w:rsid w:val="00285CD5"/>
    <w:rsid w:val="00285EA1"/>
    <w:rsid w:val="002933E4"/>
    <w:rsid w:val="002D4059"/>
    <w:rsid w:val="002D4561"/>
    <w:rsid w:val="00313193"/>
    <w:rsid w:val="00322168"/>
    <w:rsid w:val="00326226"/>
    <w:rsid w:val="00332AE6"/>
    <w:rsid w:val="003333E6"/>
    <w:rsid w:val="0037210A"/>
    <w:rsid w:val="00396FC8"/>
    <w:rsid w:val="003D2354"/>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8012D"/>
    <w:rsid w:val="00582032"/>
    <w:rsid w:val="005C0477"/>
    <w:rsid w:val="005F6D2F"/>
    <w:rsid w:val="00606954"/>
    <w:rsid w:val="00607201"/>
    <w:rsid w:val="00610729"/>
    <w:rsid w:val="00626E4F"/>
    <w:rsid w:val="00644768"/>
    <w:rsid w:val="00652506"/>
    <w:rsid w:val="00660E7E"/>
    <w:rsid w:val="006669F9"/>
    <w:rsid w:val="00666AF4"/>
    <w:rsid w:val="00686150"/>
    <w:rsid w:val="006A6A45"/>
    <w:rsid w:val="00701040"/>
    <w:rsid w:val="00745E58"/>
    <w:rsid w:val="0074693C"/>
    <w:rsid w:val="00751552"/>
    <w:rsid w:val="0076058E"/>
    <w:rsid w:val="00785C81"/>
    <w:rsid w:val="007B5DD3"/>
    <w:rsid w:val="007C0F11"/>
    <w:rsid w:val="007C3F93"/>
    <w:rsid w:val="007E1A3F"/>
    <w:rsid w:val="00802D03"/>
    <w:rsid w:val="00826CCA"/>
    <w:rsid w:val="008624C8"/>
    <w:rsid w:val="00871BCB"/>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2F88"/>
    <w:rsid w:val="00A35D5D"/>
    <w:rsid w:val="00A4474A"/>
    <w:rsid w:val="00A541E4"/>
    <w:rsid w:val="00A617CD"/>
    <w:rsid w:val="00A66377"/>
    <w:rsid w:val="00AB1FDE"/>
    <w:rsid w:val="00AC47BD"/>
    <w:rsid w:val="00AE5BDB"/>
    <w:rsid w:val="00B35EB5"/>
    <w:rsid w:val="00B44F1F"/>
    <w:rsid w:val="00B65B12"/>
    <w:rsid w:val="00B70BAF"/>
    <w:rsid w:val="00B76540"/>
    <w:rsid w:val="00B76824"/>
    <w:rsid w:val="00BF2A60"/>
    <w:rsid w:val="00C21D0D"/>
    <w:rsid w:val="00C32DE3"/>
    <w:rsid w:val="00C63A26"/>
    <w:rsid w:val="00C653B3"/>
    <w:rsid w:val="00C845AC"/>
    <w:rsid w:val="00CA7075"/>
    <w:rsid w:val="00CD34A4"/>
    <w:rsid w:val="00CD4D9D"/>
    <w:rsid w:val="00CF4AE4"/>
    <w:rsid w:val="00D2178D"/>
    <w:rsid w:val="00D31A57"/>
    <w:rsid w:val="00D71012"/>
    <w:rsid w:val="00D73299"/>
    <w:rsid w:val="00D81044"/>
    <w:rsid w:val="00D94148"/>
    <w:rsid w:val="00DA3336"/>
    <w:rsid w:val="00DC7552"/>
    <w:rsid w:val="00DC7C23"/>
    <w:rsid w:val="00DD35FE"/>
    <w:rsid w:val="00DF5577"/>
    <w:rsid w:val="00E059B6"/>
    <w:rsid w:val="00E24640"/>
    <w:rsid w:val="00E34F7D"/>
    <w:rsid w:val="00E56EDA"/>
    <w:rsid w:val="00E61773"/>
    <w:rsid w:val="00E707E9"/>
    <w:rsid w:val="00E7577B"/>
    <w:rsid w:val="00E873B9"/>
    <w:rsid w:val="00E97A2B"/>
    <w:rsid w:val="00EA7396"/>
    <w:rsid w:val="00EB141F"/>
    <w:rsid w:val="00ED1897"/>
    <w:rsid w:val="00F06199"/>
    <w:rsid w:val="00F15AFA"/>
    <w:rsid w:val="00F640B9"/>
    <w:rsid w:val="00F837C8"/>
    <w:rsid w:val="00FB5690"/>
    <w:rsid w:val="00FC2ED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9412"/>
  <w15:docId w15:val="{C9C21D4A-1ECC-4365-AD22-9E374A8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styleId="ab">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paragraph" w:styleId="3">
    <w:name w:val="Body Text Indent 3"/>
    <w:basedOn w:val="a"/>
    <w:link w:val="30"/>
    <w:uiPriority w:val="99"/>
    <w:semiHidden/>
    <w:unhideWhenUsed/>
    <w:rsid w:val="00195B63"/>
    <w:pPr>
      <w:spacing w:after="120"/>
      <w:ind w:left="283"/>
    </w:pPr>
    <w:rPr>
      <w:sz w:val="16"/>
      <w:szCs w:val="16"/>
    </w:rPr>
  </w:style>
  <w:style w:type="character" w:customStyle="1" w:styleId="30">
    <w:name w:val="Основной текст с отступом 3 Знак"/>
    <w:basedOn w:val="a0"/>
    <w:link w:val="3"/>
    <w:uiPriority w:val="99"/>
    <w:semiHidden/>
    <w:rsid w:val="00195B63"/>
    <w:rPr>
      <w:rFonts w:ascii="Times New Roman" w:eastAsia="Times New Roman" w:hAnsi="Times New Roman" w:cs="Times New Roman"/>
      <w:sz w:val="16"/>
      <w:szCs w:val="16"/>
      <w:lang w:eastAsia="ru-RU"/>
    </w:rPr>
  </w:style>
  <w:style w:type="paragraph" w:customStyle="1" w:styleId="Title">
    <w:name w:val="Title!Название НПА"/>
    <w:basedOn w:val="a"/>
    <w:rsid w:val="00195B63"/>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6;&#1085;&#1086;&#1085;&#1089;&#1082;&#1072;&#1103;-&#1087;&#1088;&#1072;&#1074;&#1076;&#1072;.&#1088;&#1092;/" TargetMode="External"/><Relationship Id="rId3" Type="http://schemas.openxmlformats.org/officeDocument/2006/relationships/settings" Target="settings.xml"/><Relationship Id="rId7" Type="http://schemas.openxmlformats.org/officeDocument/2006/relationships/hyperlink" Target="http://nla-service.minjust.ru:8080/rnla-links/ws/content/act/2A3B6422-42BB-40FC-A48F-6F7EEC4F8EB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2.8.5:8080/content/act/cf263ab7-d728-42ee-a5f2-e339bc36a57f.doc" TargetMode="External"/><Relationship Id="rId11" Type="http://schemas.openxmlformats.org/officeDocument/2006/relationships/fontTable" Target="fontTable.xml"/><Relationship Id="rId5" Type="http://schemas.openxmlformats.org/officeDocument/2006/relationships/hyperlink" Target="http://nla-service.minjust.ru:8080/rnla-links/ws/content/act/96e20c02-1b12-465a-b64c-24aa92270007.html?rnd=1538322747" TargetMode="External"/><Relationship Id="rId10" Type="http://schemas.openxmlformats.org/officeDocument/2006/relationships/hyperlink" Target="http://nla-service.minjust.ru:8080/rnla-links/ws/content/act/15d4560c-d530-4955-bf7e-f734337ae80b.html?rnd=1861162793"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SisADM</cp:lastModifiedBy>
  <cp:revision>2</cp:revision>
  <cp:lastPrinted>2026-03-16T02:12:00Z</cp:lastPrinted>
  <dcterms:created xsi:type="dcterms:W3CDTF">2026-04-13T23:53:00Z</dcterms:created>
  <dcterms:modified xsi:type="dcterms:W3CDTF">2026-04-13T23:53:00Z</dcterms:modified>
</cp:coreProperties>
</file>