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392924" w:rsidRDefault="00644768" w:rsidP="00F640B9">
      <w:pPr>
        <w:jc w:val="center"/>
        <w:rPr>
          <w:sz w:val="26"/>
          <w:szCs w:val="26"/>
        </w:rPr>
      </w:pPr>
      <w:r w:rsidRPr="00392924">
        <w:rPr>
          <w:sz w:val="26"/>
          <w:szCs w:val="26"/>
        </w:rPr>
        <w:t xml:space="preserve">АДМИНИСТРАЦИЯ </w:t>
      </w:r>
      <w:r w:rsidR="00F640B9" w:rsidRPr="00392924">
        <w:rPr>
          <w:sz w:val="26"/>
          <w:szCs w:val="26"/>
        </w:rPr>
        <w:t xml:space="preserve">КЫРИНСКОГО </w:t>
      </w:r>
      <w:r w:rsidRPr="00392924">
        <w:rPr>
          <w:sz w:val="26"/>
          <w:szCs w:val="26"/>
        </w:rPr>
        <w:t xml:space="preserve">МУНИЦИПАЛЬНОГО </w:t>
      </w:r>
      <w:r w:rsidR="00F640B9" w:rsidRPr="00392924">
        <w:rPr>
          <w:sz w:val="26"/>
          <w:szCs w:val="26"/>
        </w:rPr>
        <w:t>ОКРУГА</w:t>
      </w:r>
    </w:p>
    <w:p w:rsidR="00644768" w:rsidRPr="00392924" w:rsidRDefault="00F640B9" w:rsidP="00F640B9">
      <w:pPr>
        <w:jc w:val="center"/>
        <w:rPr>
          <w:sz w:val="26"/>
          <w:szCs w:val="26"/>
        </w:rPr>
      </w:pPr>
      <w:r w:rsidRPr="00392924">
        <w:rPr>
          <w:sz w:val="26"/>
          <w:szCs w:val="26"/>
        </w:rPr>
        <w:t>ЗАБАЙКАЛЬСКОГО КРАЯ</w:t>
      </w:r>
      <w:r w:rsidR="00644768" w:rsidRPr="00392924">
        <w:rPr>
          <w:sz w:val="26"/>
          <w:szCs w:val="26"/>
        </w:rPr>
        <w:t xml:space="preserve"> </w:t>
      </w:r>
    </w:p>
    <w:p w:rsidR="00644768" w:rsidRPr="00392924" w:rsidRDefault="00DC7C23" w:rsidP="00644768">
      <w:pPr>
        <w:jc w:val="center"/>
        <w:rPr>
          <w:sz w:val="26"/>
          <w:szCs w:val="26"/>
        </w:rPr>
      </w:pPr>
      <w:r w:rsidRPr="00392924">
        <w:rPr>
          <w:sz w:val="26"/>
          <w:szCs w:val="26"/>
        </w:rPr>
        <w:t>ПОСТАНОВЛЕНИЕ</w:t>
      </w:r>
    </w:p>
    <w:p w:rsidR="00644768" w:rsidRPr="00392924" w:rsidRDefault="00644768" w:rsidP="00644768">
      <w:pPr>
        <w:jc w:val="center"/>
        <w:rPr>
          <w:sz w:val="26"/>
          <w:szCs w:val="26"/>
        </w:rPr>
      </w:pPr>
    </w:p>
    <w:p w:rsidR="00644768" w:rsidRPr="00392924" w:rsidRDefault="00644768" w:rsidP="00644768">
      <w:pPr>
        <w:rPr>
          <w:sz w:val="26"/>
          <w:szCs w:val="26"/>
        </w:rPr>
      </w:pPr>
      <w:r w:rsidRPr="00392924">
        <w:rPr>
          <w:rFonts w:ascii="Arial" w:hAnsi="Arial" w:cs="Arial"/>
          <w:sz w:val="26"/>
          <w:szCs w:val="26"/>
        </w:rPr>
        <w:t xml:space="preserve">          </w:t>
      </w:r>
      <w:r w:rsidR="00396FC8" w:rsidRPr="00392924">
        <w:rPr>
          <w:sz w:val="26"/>
          <w:szCs w:val="26"/>
        </w:rPr>
        <w:t xml:space="preserve">от </w:t>
      </w:r>
      <w:r w:rsidR="006210EE">
        <w:rPr>
          <w:sz w:val="26"/>
          <w:szCs w:val="26"/>
        </w:rPr>
        <w:t>25</w:t>
      </w:r>
      <w:bookmarkStart w:id="0" w:name="_GoBack"/>
      <w:bookmarkEnd w:id="0"/>
      <w:r w:rsidR="00701040" w:rsidRPr="00392924">
        <w:rPr>
          <w:sz w:val="26"/>
          <w:szCs w:val="26"/>
        </w:rPr>
        <w:t xml:space="preserve"> </w:t>
      </w:r>
      <w:r w:rsidR="00840993" w:rsidRPr="00392924">
        <w:rPr>
          <w:sz w:val="26"/>
          <w:szCs w:val="26"/>
        </w:rPr>
        <w:t>мая</w:t>
      </w:r>
      <w:r w:rsidR="00396FC8" w:rsidRPr="00392924">
        <w:rPr>
          <w:sz w:val="26"/>
          <w:szCs w:val="26"/>
        </w:rPr>
        <w:t xml:space="preserve"> </w:t>
      </w:r>
      <w:r w:rsidRPr="00392924">
        <w:rPr>
          <w:sz w:val="26"/>
          <w:szCs w:val="26"/>
        </w:rPr>
        <w:t>202</w:t>
      </w:r>
      <w:r w:rsidR="004E01ED" w:rsidRPr="00392924">
        <w:rPr>
          <w:sz w:val="26"/>
          <w:szCs w:val="26"/>
        </w:rPr>
        <w:t>6</w:t>
      </w:r>
      <w:r w:rsidR="002D4059" w:rsidRPr="00392924">
        <w:rPr>
          <w:sz w:val="26"/>
          <w:szCs w:val="26"/>
        </w:rPr>
        <w:t xml:space="preserve"> </w:t>
      </w:r>
      <w:r w:rsidRPr="00392924">
        <w:rPr>
          <w:sz w:val="26"/>
          <w:szCs w:val="26"/>
        </w:rPr>
        <w:t>года                                                    №</w:t>
      </w:r>
      <w:r w:rsidR="006210EE">
        <w:rPr>
          <w:sz w:val="26"/>
          <w:szCs w:val="26"/>
        </w:rPr>
        <w:t>401</w:t>
      </w:r>
      <w:r w:rsidRPr="00392924">
        <w:rPr>
          <w:sz w:val="26"/>
          <w:szCs w:val="26"/>
        </w:rPr>
        <w:t xml:space="preserve">                           </w:t>
      </w:r>
    </w:p>
    <w:p w:rsidR="00513660" w:rsidRPr="00392924" w:rsidRDefault="00644768" w:rsidP="004175B4">
      <w:pPr>
        <w:jc w:val="center"/>
        <w:rPr>
          <w:sz w:val="26"/>
          <w:szCs w:val="26"/>
        </w:rPr>
      </w:pPr>
      <w:r w:rsidRPr="00392924">
        <w:rPr>
          <w:sz w:val="26"/>
          <w:szCs w:val="26"/>
        </w:rPr>
        <w:t>с.</w:t>
      </w:r>
      <w:r w:rsidR="00701040" w:rsidRPr="00392924">
        <w:rPr>
          <w:sz w:val="26"/>
          <w:szCs w:val="26"/>
        </w:rPr>
        <w:t xml:space="preserve"> </w:t>
      </w:r>
      <w:r w:rsidRPr="00392924">
        <w:rPr>
          <w:sz w:val="26"/>
          <w:szCs w:val="26"/>
        </w:rPr>
        <w:t>Кыра</w:t>
      </w:r>
    </w:p>
    <w:p w:rsidR="00FE124D" w:rsidRPr="00392924" w:rsidRDefault="00FE124D" w:rsidP="00BF2A60">
      <w:pPr>
        <w:ind w:firstLine="709"/>
        <w:jc w:val="both"/>
        <w:rPr>
          <w:sz w:val="26"/>
          <w:szCs w:val="26"/>
        </w:rPr>
      </w:pPr>
    </w:p>
    <w:p w:rsidR="00392924" w:rsidRPr="00392924" w:rsidRDefault="00392924" w:rsidP="00392924">
      <w:pPr>
        <w:contextualSpacing/>
        <w:jc w:val="center"/>
        <w:rPr>
          <w:b/>
          <w:sz w:val="26"/>
          <w:szCs w:val="26"/>
        </w:rPr>
      </w:pPr>
      <w:r w:rsidRPr="00392924">
        <w:rPr>
          <w:b/>
          <w:sz w:val="26"/>
          <w:szCs w:val="26"/>
        </w:rPr>
        <w:t xml:space="preserve">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Кыринского </w:t>
      </w:r>
    </w:p>
    <w:p w:rsidR="00392924" w:rsidRPr="00392924" w:rsidRDefault="00392924" w:rsidP="00392924">
      <w:pPr>
        <w:contextualSpacing/>
        <w:jc w:val="center"/>
        <w:rPr>
          <w:b/>
          <w:sz w:val="26"/>
          <w:szCs w:val="26"/>
        </w:rPr>
      </w:pPr>
      <w:r w:rsidRPr="00392924">
        <w:rPr>
          <w:b/>
          <w:sz w:val="26"/>
          <w:szCs w:val="26"/>
        </w:rPr>
        <w:t>муниципального округа</w:t>
      </w:r>
    </w:p>
    <w:p w:rsidR="00392924" w:rsidRPr="00392924" w:rsidRDefault="00392924" w:rsidP="00392924">
      <w:pPr>
        <w:ind w:firstLine="709"/>
        <w:contextualSpacing/>
        <w:jc w:val="center"/>
        <w:rPr>
          <w:b/>
          <w:bCs/>
          <w:spacing w:val="40"/>
          <w:sz w:val="26"/>
          <w:szCs w:val="26"/>
        </w:rPr>
      </w:pPr>
    </w:p>
    <w:p w:rsidR="00392924" w:rsidRPr="00392924" w:rsidRDefault="00392924" w:rsidP="00392924">
      <w:pPr>
        <w:ind w:firstLine="567"/>
        <w:jc w:val="both"/>
        <w:rPr>
          <w:b/>
          <w:bCs/>
          <w:spacing w:val="40"/>
          <w:sz w:val="26"/>
          <w:szCs w:val="26"/>
        </w:rPr>
      </w:pPr>
      <w:r w:rsidRPr="00392924">
        <w:rPr>
          <w:rFonts w:eastAsia="Calibri"/>
          <w:sz w:val="26"/>
          <w:szCs w:val="26"/>
        </w:rPr>
        <w:t xml:space="preserve">В соответствии </w:t>
      </w:r>
      <w:r>
        <w:rPr>
          <w:rFonts w:eastAsia="Calibri"/>
          <w:sz w:val="26"/>
          <w:szCs w:val="26"/>
        </w:rPr>
        <w:t xml:space="preserve">с </w:t>
      </w:r>
      <w:r w:rsidRPr="00392924">
        <w:rPr>
          <w:rFonts w:eastAsia="Calibri"/>
          <w:sz w:val="26"/>
          <w:szCs w:val="26"/>
        </w:rPr>
        <w:t xml:space="preserve">Федеральным </w:t>
      </w:r>
      <w:r>
        <w:rPr>
          <w:rFonts w:eastAsia="Calibri"/>
          <w:sz w:val="26"/>
          <w:szCs w:val="26"/>
        </w:rPr>
        <w:t>З</w:t>
      </w:r>
      <w:r w:rsidRPr="00392924">
        <w:rPr>
          <w:rFonts w:eastAsia="Calibri"/>
          <w:sz w:val="26"/>
          <w:szCs w:val="26"/>
        </w:rPr>
        <w:t xml:space="preserve">аконом от 21 декабря 1994 года </w:t>
      </w:r>
      <w:r w:rsidRPr="00392924">
        <w:rPr>
          <w:rFonts w:eastAsia="Calibri"/>
          <w:sz w:val="26"/>
          <w:szCs w:val="26"/>
        </w:rPr>
        <w:br/>
        <w:t xml:space="preserve"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 чрезвычайных ситуаций Забайкальского края», </w:t>
      </w:r>
      <w:r>
        <w:rPr>
          <w:sz w:val="26"/>
          <w:szCs w:val="26"/>
        </w:rPr>
        <w:t>руководствуясь</w:t>
      </w:r>
      <w:r w:rsidRPr="00392924">
        <w:rPr>
          <w:sz w:val="26"/>
          <w:szCs w:val="26"/>
        </w:rPr>
        <w:t xml:space="preserve">  ст</w:t>
      </w:r>
      <w:r>
        <w:rPr>
          <w:sz w:val="26"/>
          <w:szCs w:val="26"/>
        </w:rPr>
        <w:t>.</w:t>
      </w:r>
      <w:r w:rsidRPr="00392924">
        <w:rPr>
          <w:sz w:val="26"/>
          <w:szCs w:val="26"/>
        </w:rPr>
        <w:t xml:space="preserve"> 26  Устава Кыринского муниципального округа</w:t>
      </w:r>
      <w:r w:rsidRPr="00392924">
        <w:rPr>
          <w:rFonts w:eastAsia="Calibri"/>
          <w:sz w:val="26"/>
          <w:szCs w:val="26"/>
        </w:rPr>
        <w:t xml:space="preserve">, в целях оперативного решения задач по предупреждению и ликвидации последствий чрезвычайных ситуаций </w:t>
      </w:r>
      <w:r w:rsidRPr="00392924">
        <w:rPr>
          <w:sz w:val="26"/>
          <w:szCs w:val="26"/>
          <w:shd w:val="clear" w:color="auto" w:fill="FFFFFF"/>
        </w:rPr>
        <w:t>на территории Кыринского  муниципального округа,</w:t>
      </w:r>
      <w:r w:rsidRPr="00392924">
        <w:rPr>
          <w:rFonts w:eastAsia="Calibri"/>
          <w:sz w:val="26"/>
          <w:szCs w:val="26"/>
        </w:rPr>
        <w:t xml:space="preserve"> </w:t>
      </w:r>
      <w:r w:rsidRPr="00392924">
        <w:rPr>
          <w:sz w:val="26"/>
          <w:szCs w:val="26"/>
        </w:rPr>
        <w:t>администрация Кыринского муниципального округа, постановляет: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1. Создать муниципальное звено Забайкальской территориальной подсистемы единой государственной системы предупреждения и ликвидации чрезвычайных ситуаций на территории Кыринского муниципального округа (далее – муниципальное звено Забайкальской территориальной подсистемы РСЧС).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2. Утвердить прилагаемое </w:t>
      </w:r>
      <w:r>
        <w:rPr>
          <w:rFonts w:eastAsia="Calibri"/>
          <w:bCs/>
          <w:sz w:val="26"/>
          <w:szCs w:val="26"/>
        </w:rPr>
        <w:t>П</w:t>
      </w:r>
      <w:r w:rsidRPr="00392924">
        <w:rPr>
          <w:rFonts w:eastAsia="Calibri"/>
          <w:bCs/>
          <w:sz w:val="26"/>
          <w:szCs w:val="26"/>
        </w:rPr>
        <w:t xml:space="preserve">оложение </w:t>
      </w:r>
      <w:r w:rsidRPr="00392924">
        <w:rPr>
          <w:rFonts w:eastAsia="Calibri"/>
          <w:sz w:val="26"/>
          <w:szCs w:val="26"/>
        </w:rPr>
        <w:t xml:space="preserve">о муниципальном звене </w:t>
      </w:r>
      <w:r>
        <w:rPr>
          <w:rFonts w:eastAsia="Calibri"/>
          <w:sz w:val="26"/>
          <w:szCs w:val="26"/>
        </w:rPr>
        <w:t xml:space="preserve">Забайкальской </w:t>
      </w:r>
      <w:r w:rsidRPr="00392924">
        <w:rPr>
          <w:rFonts w:eastAsia="Calibri"/>
          <w:sz w:val="26"/>
          <w:szCs w:val="26"/>
        </w:rPr>
        <w:t>территориальной подсистемы единой государственной системы предупреждения и ликвидации чрезвычайных ситуаций на территории</w:t>
      </w:r>
      <w:r w:rsidRPr="00392924">
        <w:rPr>
          <w:i/>
          <w:sz w:val="26"/>
          <w:szCs w:val="26"/>
        </w:rPr>
        <w:t xml:space="preserve"> </w:t>
      </w:r>
      <w:r w:rsidRPr="00392924">
        <w:rPr>
          <w:sz w:val="26"/>
          <w:szCs w:val="26"/>
        </w:rPr>
        <w:t>Кыринского муниципального округа</w:t>
      </w:r>
      <w:r w:rsidRPr="00392924">
        <w:rPr>
          <w:sz w:val="26"/>
          <w:szCs w:val="26"/>
          <w:shd w:val="clear" w:color="auto" w:fill="FFFFFF"/>
        </w:rPr>
        <w:t>.</w:t>
      </w:r>
    </w:p>
    <w:p w:rsid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3. Признать утратившим силу постановление администрации муниципального района «Кыринский район» от 13.11.2017 года № 742 «</w:t>
      </w:r>
      <w:r w:rsidRPr="00392924">
        <w:rPr>
          <w:bCs/>
          <w:sz w:val="26"/>
          <w:szCs w:val="26"/>
        </w:rPr>
        <w:t>О функционирование муниципального звена Кыринского района территориальной подсистемы единой государственной системы предупреждения и ликвидации чрезвычайных ситуаций Забайкальского края»</w:t>
      </w:r>
      <w:r w:rsidRPr="00392924">
        <w:rPr>
          <w:sz w:val="26"/>
          <w:szCs w:val="26"/>
        </w:rPr>
        <w:t>.</w:t>
      </w:r>
    </w:p>
    <w:p w:rsidR="00392924" w:rsidRPr="00392924" w:rsidRDefault="00392924" w:rsidP="00392924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392924">
        <w:rPr>
          <w:sz w:val="26"/>
          <w:szCs w:val="26"/>
        </w:rPr>
        <w:t xml:space="preserve">Настоящее постановление, </w:t>
      </w:r>
      <w:r>
        <w:rPr>
          <w:sz w:val="26"/>
          <w:szCs w:val="26"/>
        </w:rPr>
        <w:t xml:space="preserve">подлежит официальному </w:t>
      </w:r>
      <w:r w:rsidRPr="00392924">
        <w:rPr>
          <w:sz w:val="26"/>
          <w:szCs w:val="26"/>
        </w:rPr>
        <w:t>опубликова</w:t>
      </w:r>
      <w:r>
        <w:rPr>
          <w:sz w:val="26"/>
          <w:szCs w:val="26"/>
        </w:rPr>
        <w:t>нию</w:t>
      </w:r>
      <w:r w:rsidRPr="00392924">
        <w:rPr>
          <w:sz w:val="26"/>
          <w:szCs w:val="26"/>
        </w:rPr>
        <w:t xml:space="preserve"> в сет</w:t>
      </w:r>
      <w:r>
        <w:rPr>
          <w:sz w:val="26"/>
          <w:szCs w:val="26"/>
        </w:rPr>
        <w:t>евом</w:t>
      </w:r>
      <w:r w:rsidRPr="00392924">
        <w:rPr>
          <w:sz w:val="26"/>
          <w:szCs w:val="26"/>
        </w:rPr>
        <w:t xml:space="preserve"> издания «Ононская правда» </w:t>
      </w:r>
      <w:r w:rsidRPr="00392924">
        <w:rPr>
          <w:sz w:val="26"/>
          <w:szCs w:val="26"/>
          <w:lang w:val="en-US"/>
        </w:rPr>
        <w:t>https</w:t>
      </w:r>
      <w:r w:rsidRPr="00392924">
        <w:rPr>
          <w:sz w:val="26"/>
          <w:szCs w:val="26"/>
        </w:rPr>
        <w:t>: //</w:t>
      </w:r>
      <w:proofErr w:type="spellStart"/>
      <w:r w:rsidRPr="00392924">
        <w:rPr>
          <w:sz w:val="26"/>
          <w:szCs w:val="26"/>
        </w:rPr>
        <w:t>ононская</w:t>
      </w:r>
      <w:proofErr w:type="spellEnd"/>
      <w:r w:rsidRPr="00392924">
        <w:rPr>
          <w:sz w:val="26"/>
          <w:szCs w:val="26"/>
        </w:rPr>
        <w:t xml:space="preserve"> </w:t>
      </w:r>
      <w:proofErr w:type="spellStart"/>
      <w:r w:rsidRPr="00392924">
        <w:rPr>
          <w:sz w:val="26"/>
          <w:szCs w:val="26"/>
        </w:rPr>
        <w:t>правда</w:t>
      </w:r>
      <w:proofErr w:type="gramStart"/>
      <w:r w:rsidRPr="00392924">
        <w:rPr>
          <w:sz w:val="26"/>
          <w:szCs w:val="26"/>
        </w:rPr>
        <w:t>.р</w:t>
      </w:r>
      <w:proofErr w:type="gramEnd"/>
      <w:r w:rsidRPr="00392924">
        <w:rPr>
          <w:sz w:val="26"/>
          <w:szCs w:val="26"/>
        </w:rPr>
        <w:t>ф</w:t>
      </w:r>
      <w:proofErr w:type="spellEnd"/>
      <w:r w:rsidRPr="00392924">
        <w:rPr>
          <w:sz w:val="26"/>
          <w:szCs w:val="26"/>
        </w:rPr>
        <w:t>//, обнародова</w:t>
      </w:r>
      <w:r>
        <w:rPr>
          <w:sz w:val="26"/>
          <w:szCs w:val="26"/>
        </w:rPr>
        <w:t>нию</w:t>
      </w:r>
      <w:r w:rsidRPr="00392924">
        <w:rPr>
          <w:spacing w:val="40"/>
          <w:sz w:val="26"/>
          <w:szCs w:val="26"/>
        </w:rPr>
        <w:t xml:space="preserve"> </w:t>
      </w:r>
      <w:r w:rsidRPr="00392924">
        <w:rPr>
          <w:sz w:val="26"/>
          <w:szCs w:val="26"/>
        </w:rPr>
        <w:t>на стенде администрации</w:t>
      </w:r>
      <w:r w:rsidRPr="00392924">
        <w:rPr>
          <w:spacing w:val="40"/>
          <w:sz w:val="26"/>
          <w:szCs w:val="26"/>
        </w:rPr>
        <w:t xml:space="preserve"> Кыринского </w:t>
      </w:r>
      <w:r w:rsidRPr="00392924">
        <w:rPr>
          <w:sz w:val="26"/>
          <w:szCs w:val="26"/>
        </w:rPr>
        <w:t>муниципального</w:t>
      </w:r>
      <w:r w:rsidRPr="00392924">
        <w:rPr>
          <w:spacing w:val="-6"/>
          <w:sz w:val="26"/>
          <w:szCs w:val="26"/>
        </w:rPr>
        <w:t xml:space="preserve"> </w:t>
      </w:r>
      <w:r w:rsidRPr="00392924">
        <w:rPr>
          <w:sz w:val="26"/>
          <w:szCs w:val="26"/>
        </w:rPr>
        <w:t xml:space="preserve">округа, </w:t>
      </w:r>
      <w:r>
        <w:rPr>
          <w:sz w:val="26"/>
          <w:szCs w:val="26"/>
        </w:rPr>
        <w:t xml:space="preserve">размещению </w:t>
      </w:r>
      <w:r w:rsidRPr="00392924">
        <w:rPr>
          <w:sz w:val="26"/>
          <w:szCs w:val="26"/>
        </w:rPr>
        <w:t xml:space="preserve">на официальном сайте </w:t>
      </w:r>
      <w:r w:rsidRPr="00392924">
        <w:rPr>
          <w:spacing w:val="40"/>
          <w:sz w:val="26"/>
          <w:szCs w:val="26"/>
        </w:rPr>
        <w:t xml:space="preserve">Кыринского </w:t>
      </w:r>
      <w:r w:rsidRPr="00392924">
        <w:rPr>
          <w:sz w:val="26"/>
          <w:szCs w:val="26"/>
        </w:rPr>
        <w:t>муниципального</w:t>
      </w:r>
      <w:r w:rsidRPr="00392924">
        <w:rPr>
          <w:spacing w:val="-6"/>
          <w:sz w:val="26"/>
          <w:szCs w:val="26"/>
        </w:rPr>
        <w:t xml:space="preserve"> </w:t>
      </w:r>
      <w:r w:rsidRPr="00392924">
        <w:rPr>
          <w:sz w:val="26"/>
          <w:szCs w:val="26"/>
        </w:rPr>
        <w:t>округа в информационно-телекоммуникационной сети «Интернет».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5</w:t>
      </w:r>
      <w:r w:rsidRPr="00392924">
        <w:rPr>
          <w:bCs/>
          <w:sz w:val="26"/>
          <w:szCs w:val="26"/>
        </w:rPr>
        <w:t xml:space="preserve">. </w:t>
      </w:r>
      <w:r w:rsidRPr="00392924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CA7075" w:rsidRPr="00392924" w:rsidRDefault="00392924" w:rsidP="003929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92924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D2607C" w:rsidRPr="00392924" w:rsidRDefault="00D2607C" w:rsidP="00CA7075">
      <w:pPr>
        <w:ind w:firstLine="709"/>
        <w:jc w:val="both"/>
        <w:rPr>
          <w:sz w:val="26"/>
          <w:szCs w:val="26"/>
        </w:rPr>
      </w:pPr>
    </w:p>
    <w:p w:rsidR="00CA7075" w:rsidRDefault="00CA7075" w:rsidP="00CA7075">
      <w:pPr>
        <w:ind w:firstLine="709"/>
        <w:jc w:val="both"/>
        <w:rPr>
          <w:sz w:val="26"/>
          <w:szCs w:val="26"/>
        </w:rPr>
      </w:pPr>
    </w:p>
    <w:p w:rsidR="00392924" w:rsidRPr="00392924" w:rsidRDefault="00392924" w:rsidP="00CA7075">
      <w:pPr>
        <w:ind w:firstLine="709"/>
        <w:jc w:val="both"/>
        <w:rPr>
          <w:sz w:val="26"/>
          <w:szCs w:val="26"/>
        </w:rPr>
      </w:pPr>
    </w:p>
    <w:p w:rsidR="004E01ED" w:rsidRPr="00392924" w:rsidRDefault="00CD4D9D" w:rsidP="004E01ED">
      <w:pPr>
        <w:rPr>
          <w:sz w:val="26"/>
          <w:szCs w:val="26"/>
        </w:rPr>
      </w:pPr>
      <w:r w:rsidRPr="00392924">
        <w:rPr>
          <w:sz w:val="26"/>
          <w:szCs w:val="26"/>
        </w:rPr>
        <w:t>Г</w:t>
      </w:r>
      <w:r w:rsidR="00513660" w:rsidRPr="00392924">
        <w:rPr>
          <w:sz w:val="26"/>
          <w:szCs w:val="26"/>
        </w:rPr>
        <w:t>лав</w:t>
      </w:r>
      <w:r w:rsidRPr="00392924">
        <w:rPr>
          <w:sz w:val="26"/>
          <w:szCs w:val="26"/>
        </w:rPr>
        <w:t>а</w:t>
      </w:r>
      <w:r w:rsidR="00513660" w:rsidRPr="00392924">
        <w:rPr>
          <w:sz w:val="26"/>
          <w:szCs w:val="26"/>
        </w:rPr>
        <w:t xml:space="preserve"> </w:t>
      </w:r>
      <w:r w:rsidR="004E01ED" w:rsidRPr="00392924">
        <w:rPr>
          <w:sz w:val="26"/>
          <w:szCs w:val="26"/>
        </w:rPr>
        <w:t xml:space="preserve">Кыринского </w:t>
      </w:r>
    </w:p>
    <w:p w:rsidR="00D31A57" w:rsidRPr="00392924" w:rsidRDefault="00513660" w:rsidP="004E01ED">
      <w:pPr>
        <w:rPr>
          <w:sz w:val="26"/>
          <w:szCs w:val="26"/>
        </w:rPr>
      </w:pPr>
      <w:r w:rsidRPr="00392924">
        <w:rPr>
          <w:sz w:val="26"/>
          <w:szCs w:val="26"/>
        </w:rPr>
        <w:t xml:space="preserve">муниципального </w:t>
      </w:r>
      <w:r w:rsidR="004E01ED" w:rsidRPr="00392924">
        <w:rPr>
          <w:sz w:val="26"/>
          <w:szCs w:val="26"/>
        </w:rPr>
        <w:t>округа</w:t>
      </w:r>
      <w:r w:rsidR="00DF5577" w:rsidRPr="00392924">
        <w:rPr>
          <w:sz w:val="26"/>
          <w:szCs w:val="26"/>
        </w:rPr>
        <w:t xml:space="preserve">  </w:t>
      </w:r>
      <w:r w:rsidRPr="00392924">
        <w:rPr>
          <w:sz w:val="26"/>
          <w:szCs w:val="26"/>
        </w:rPr>
        <w:t xml:space="preserve">                  </w:t>
      </w:r>
      <w:r w:rsidR="00DF5577" w:rsidRPr="00392924">
        <w:rPr>
          <w:sz w:val="26"/>
          <w:szCs w:val="26"/>
        </w:rPr>
        <w:t xml:space="preserve">  </w:t>
      </w:r>
      <w:r w:rsidRPr="00392924">
        <w:rPr>
          <w:sz w:val="26"/>
          <w:szCs w:val="26"/>
        </w:rPr>
        <w:t xml:space="preserve">                                 </w:t>
      </w:r>
      <w:r w:rsidR="00B65B12" w:rsidRPr="00392924">
        <w:rPr>
          <w:sz w:val="26"/>
          <w:szCs w:val="26"/>
        </w:rPr>
        <w:t xml:space="preserve">         </w:t>
      </w:r>
      <w:r w:rsidR="00D2607C" w:rsidRPr="00392924">
        <w:rPr>
          <w:sz w:val="26"/>
          <w:szCs w:val="26"/>
        </w:rPr>
        <w:t xml:space="preserve">   </w:t>
      </w:r>
      <w:r w:rsidR="00B65B12" w:rsidRPr="00392924">
        <w:rPr>
          <w:sz w:val="26"/>
          <w:szCs w:val="26"/>
        </w:rPr>
        <w:t xml:space="preserve"> </w:t>
      </w:r>
      <w:r w:rsidR="00392924">
        <w:rPr>
          <w:sz w:val="26"/>
          <w:szCs w:val="26"/>
        </w:rPr>
        <w:t xml:space="preserve">          </w:t>
      </w:r>
      <w:r w:rsidR="00CD4D9D" w:rsidRPr="00392924">
        <w:rPr>
          <w:sz w:val="26"/>
          <w:szCs w:val="26"/>
        </w:rPr>
        <w:t>Л.Ц. Сакияева</w:t>
      </w:r>
    </w:p>
    <w:p w:rsidR="00392924" w:rsidRPr="00392924" w:rsidRDefault="00392924" w:rsidP="00392924">
      <w:pPr>
        <w:ind w:left="4253"/>
        <w:contextualSpacing/>
        <w:jc w:val="right"/>
        <w:rPr>
          <w:sz w:val="26"/>
          <w:szCs w:val="26"/>
        </w:rPr>
      </w:pPr>
      <w:r w:rsidRPr="00392924">
        <w:rPr>
          <w:sz w:val="26"/>
          <w:szCs w:val="26"/>
        </w:rPr>
        <w:lastRenderedPageBreak/>
        <w:t>Утверждено</w:t>
      </w:r>
    </w:p>
    <w:p w:rsidR="00392924" w:rsidRDefault="00392924" w:rsidP="00392924">
      <w:pPr>
        <w:ind w:left="4253"/>
        <w:contextualSpacing/>
        <w:jc w:val="right"/>
        <w:rPr>
          <w:sz w:val="26"/>
          <w:szCs w:val="26"/>
        </w:rPr>
      </w:pPr>
      <w:r w:rsidRPr="00392924">
        <w:rPr>
          <w:sz w:val="26"/>
          <w:szCs w:val="26"/>
        </w:rPr>
        <w:t xml:space="preserve">постановлением администрации </w:t>
      </w:r>
    </w:p>
    <w:p w:rsidR="00392924" w:rsidRPr="00392924" w:rsidRDefault="00392924" w:rsidP="00392924">
      <w:pPr>
        <w:ind w:left="4253"/>
        <w:contextualSpacing/>
        <w:jc w:val="right"/>
        <w:rPr>
          <w:bCs/>
          <w:sz w:val="26"/>
          <w:szCs w:val="26"/>
        </w:rPr>
      </w:pPr>
      <w:r w:rsidRPr="00392924">
        <w:rPr>
          <w:sz w:val="26"/>
          <w:szCs w:val="26"/>
        </w:rPr>
        <w:t xml:space="preserve">Кыринского </w:t>
      </w:r>
      <w:r w:rsidRPr="00392924">
        <w:rPr>
          <w:bCs/>
          <w:sz w:val="26"/>
          <w:szCs w:val="26"/>
        </w:rPr>
        <w:t xml:space="preserve">муниципального округа    </w:t>
      </w:r>
    </w:p>
    <w:p w:rsidR="00392924" w:rsidRPr="00392924" w:rsidRDefault="00392924" w:rsidP="00392924">
      <w:pPr>
        <w:ind w:left="4253"/>
        <w:contextualSpacing/>
        <w:jc w:val="right"/>
        <w:rPr>
          <w:bCs/>
          <w:sz w:val="26"/>
          <w:szCs w:val="26"/>
        </w:rPr>
      </w:pPr>
      <w:r w:rsidRPr="0039292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 мая </w:t>
      </w:r>
      <w:r w:rsidRPr="00392924">
        <w:rPr>
          <w:sz w:val="26"/>
          <w:szCs w:val="26"/>
        </w:rPr>
        <w:t>2026 г</w:t>
      </w:r>
      <w:r>
        <w:rPr>
          <w:sz w:val="26"/>
          <w:szCs w:val="26"/>
        </w:rPr>
        <w:t>ода</w:t>
      </w:r>
      <w:r w:rsidRPr="00392924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___</w:t>
      </w:r>
      <w:r w:rsidRPr="00392924">
        <w:rPr>
          <w:sz w:val="26"/>
          <w:szCs w:val="26"/>
        </w:rPr>
        <w:t xml:space="preserve"> </w:t>
      </w:r>
    </w:p>
    <w:p w:rsidR="00392924" w:rsidRPr="00392924" w:rsidRDefault="00392924" w:rsidP="00392924">
      <w:pPr>
        <w:tabs>
          <w:tab w:val="left" w:pos="6521"/>
        </w:tabs>
        <w:ind w:left="5387" w:right="-1"/>
        <w:jc w:val="center"/>
        <w:rPr>
          <w:rFonts w:eastAsia="Calibri"/>
          <w:sz w:val="26"/>
          <w:szCs w:val="26"/>
        </w:rPr>
      </w:pPr>
    </w:p>
    <w:p w:rsidR="00392924" w:rsidRPr="00392924" w:rsidRDefault="00392924" w:rsidP="00392924">
      <w:pPr>
        <w:keepNext/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</w:rPr>
      </w:pPr>
      <w:r w:rsidRPr="00392924">
        <w:rPr>
          <w:rFonts w:eastAsia="Calibri"/>
          <w:b/>
          <w:bCs/>
          <w:sz w:val="26"/>
          <w:szCs w:val="26"/>
        </w:rPr>
        <w:t xml:space="preserve">Положение </w:t>
      </w:r>
      <w:r w:rsidRPr="00392924">
        <w:rPr>
          <w:rFonts w:eastAsia="Calibri"/>
          <w:b/>
          <w:bCs/>
          <w:sz w:val="26"/>
          <w:szCs w:val="26"/>
        </w:rPr>
        <w:br/>
      </w:r>
      <w:r w:rsidRPr="00392924">
        <w:rPr>
          <w:rFonts w:eastAsia="Calibri"/>
          <w:b/>
          <w:sz w:val="26"/>
          <w:szCs w:val="26"/>
        </w:rPr>
        <w:t xml:space="preserve">о муниципальном звене Забайкальской территориальной подсистемы единой государственной системы предупреждения и ликвидации чрезвычайных ситуаций на территории Кыринского муниципального округа </w:t>
      </w:r>
    </w:p>
    <w:p w:rsidR="00392924" w:rsidRPr="00392924" w:rsidRDefault="00392924" w:rsidP="00392924">
      <w:pPr>
        <w:keepNext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392924" w:rsidRPr="00392924" w:rsidRDefault="00392924" w:rsidP="00392924">
      <w:pPr>
        <w:keepNext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rFonts w:eastAsia="Calibri"/>
          <w:sz w:val="26"/>
          <w:szCs w:val="26"/>
        </w:rPr>
        <w:t xml:space="preserve">1. Настоящее Положение определяет порядок организации, деятельности муниципального звена Забайкальской территориальной подсистемы единой государственной системы предупреждения и ликвидации чрезвычайных ситуаций на территории </w:t>
      </w:r>
      <w:r w:rsidRPr="00392924">
        <w:rPr>
          <w:sz w:val="26"/>
          <w:szCs w:val="26"/>
        </w:rPr>
        <w:t xml:space="preserve">Кыринского муниципального округа </w:t>
      </w:r>
      <w:r w:rsidRPr="00392924">
        <w:rPr>
          <w:rFonts w:eastAsia="Calibri"/>
          <w:sz w:val="26"/>
          <w:szCs w:val="26"/>
        </w:rPr>
        <w:t>(далее – муниципальное звено Забайкальской территориальной подсистемы РСЧС).</w:t>
      </w:r>
      <w:r w:rsidRPr="00392924">
        <w:rPr>
          <w:sz w:val="26"/>
          <w:szCs w:val="26"/>
        </w:rPr>
        <w:t xml:space="preserve"> Муниципальное звено Забайкальской территориальной подсистемы РСЧС создается для предупреждения и ликвидации чрезвычайных ситуаций (далее </w:t>
      </w:r>
      <w:r w:rsidRPr="00392924">
        <w:rPr>
          <w:sz w:val="26"/>
          <w:szCs w:val="26"/>
        </w:rPr>
        <w:noBreakHyphen/>
        <w:t xml:space="preserve"> ЧС) на территории</w:t>
      </w:r>
      <w:r w:rsidRPr="00392924">
        <w:rPr>
          <w:bCs/>
          <w:sz w:val="26"/>
          <w:szCs w:val="26"/>
        </w:rPr>
        <w:t xml:space="preserve"> </w:t>
      </w:r>
      <w:r w:rsidRPr="00392924">
        <w:rPr>
          <w:sz w:val="26"/>
          <w:szCs w:val="26"/>
        </w:rPr>
        <w:t>Кыринского муниципального округа (далее – муниципальное образование) и населенных пунктов, входящих в состав муниципального округа и действует на муниципальном уровне.</w:t>
      </w:r>
    </w:p>
    <w:p w:rsidR="00392924" w:rsidRPr="00392924" w:rsidRDefault="00392924" w:rsidP="00392924">
      <w:pPr>
        <w:keepNext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92924">
        <w:rPr>
          <w:rFonts w:eastAsia="Calibri"/>
          <w:sz w:val="26"/>
          <w:szCs w:val="26"/>
        </w:rPr>
        <w:t>2.</w:t>
      </w:r>
      <w:bookmarkStart w:id="1" w:name="sub_30"/>
      <w:r w:rsidRPr="00392924">
        <w:rPr>
          <w:rFonts w:eastAsia="Calibri"/>
          <w:sz w:val="26"/>
          <w:szCs w:val="26"/>
        </w:rPr>
        <w:t xml:space="preserve"> Муниципальное </w:t>
      </w:r>
      <w:r w:rsidRPr="00392924">
        <w:rPr>
          <w:sz w:val="26"/>
          <w:szCs w:val="26"/>
        </w:rPr>
        <w:t>звено Забайкальской территориальной подсистемы РСЧС объединяет органы управления, силы и средства администрации</w:t>
      </w:r>
      <w:r w:rsidRPr="00392924">
        <w:rPr>
          <w:bCs/>
          <w:sz w:val="26"/>
          <w:szCs w:val="26"/>
        </w:rPr>
        <w:t xml:space="preserve"> </w:t>
      </w:r>
      <w:r w:rsidRPr="00392924">
        <w:rPr>
          <w:sz w:val="26"/>
          <w:szCs w:val="26"/>
        </w:rPr>
        <w:t xml:space="preserve">муниципального образования и организаций, в полномочия которых входит решение вопросов в области защиты населения и территорий от ЧС, </w:t>
      </w:r>
      <w:r w:rsidRPr="00392924">
        <w:rPr>
          <w:sz w:val="26"/>
          <w:szCs w:val="26"/>
        </w:rPr>
        <w:br/>
        <w:t xml:space="preserve">и осуществляет свою деятельность в целях выполнения задач, предусмотренных Федеральным законом от 21 декабря 1994 года </w:t>
      </w:r>
      <w:r w:rsidRPr="00392924">
        <w:rPr>
          <w:sz w:val="26"/>
          <w:szCs w:val="26"/>
        </w:rPr>
        <w:br/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 чрезвычайных ситуаций Забайкальского края».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3. Координационным органом муниципального звена Забайкальской территориальной подсистемы РСЧС является комиссия, образованная для обеспечения согласованности действий органов местного самоуправления муниципального образования, и организаций в области защиты населения и территорий от чрезвычайных ситуаций и обеспечения пожарной безопасности, </w:t>
      </w:r>
      <w:r w:rsidRPr="00392924">
        <w:rPr>
          <w:sz w:val="26"/>
          <w:szCs w:val="26"/>
        </w:rPr>
        <w:noBreakHyphen/>
        <w:t xml:space="preserve"> комиссия по предупреждению и ликвидации чрезвычайных ситуаций и обеспечению пожарной безопасности администрации муниципального образования (далее – КЧС и ОПБ муниципального образования).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4. Образование, реорганизация и упразднение КЧС и ОПБ муниципального образования, определение их компетенции осуществляется администрацией муниципального образования.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Положение о КЧС и ОПБ утверждается: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1) в муниципальном образовании </w:t>
      </w:r>
      <w:r w:rsidRPr="00392924">
        <w:rPr>
          <w:sz w:val="26"/>
          <w:szCs w:val="26"/>
        </w:rPr>
        <w:noBreakHyphen/>
        <w:t xml:space="preserve"> постановлением администрации муниципального образования; персональный состав КЧС и ОПБ – постановлением администрации муниципального образования;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2) в организациях </w:t>
      </w:r>
      <w:r w:rsidRPr="00392924">
        <w:rPr>
          <w:sz w:val="26"/>
          <w:szCs w:val="26"/>
        </w:rPr>
        <w:noBreakHyphen/>
        <w:t xml:space="preserve"> приказом руководителя организации.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5. Основными задачами КЧС и ОПБ муниципального образования </w:t>
      </w:r>
      <w:r w:rsidRPr="00392924">
        <w:rPr>
          <w:sz w:val="26"/>
          <w:szCs w:val="26"/>
        </w:rPr>
        <w:br/>
        <w:t>по предупреждению и в соответствии с их компетенцией являются:</w:t>
      </w:r>
    </w:p>
    <w:p w:rsidR="00392924" w:rsidRPr="00392924" w:rsidRDefault="00392924" w:rsidP="00392924">
      <w:pPr>
        <w:keepNext/>
        <w:shd w:val="clear" w:color="auto" w:fill="FFFFFF"/>
        <w:ind w:firstLine="567"/>
        <w:jc w:val="both"/>
        <w:rPr>
          <w:sz w:val="26"/>
          <w:szCs w:val="26"/>
        </w:rPr>
      </w:pPr>
      <w:r w:rsidRPr="00392924">
        <w:rPr>
          <w:spacing w:val="-1"/>
          <w:sz w:val="26"/>
          <w:szCs w:val="26"/>
        </w:rPr>
        <w:t>1) разработка предложений по реализации единой государственной поли</w:t>
      </w:r>
      <w:r w:rsidRPr="00392924">
        <w:rPr>
          <w:sz w:val="26"/>
          <w:szCs w:val="26"/>
        </w:rPr>
        <w:t>тики в области предупреждения и ликвидации ЧС и ОПБ на территории муниципального образования;</w:t>
      </w:r>
    </w:p>
    <w:p w:rsidR="00392924" w:rsidRPr="00392924" w:rsidRDefault="00392924" w:rsidP="00392924">
      <w:pPr>
        <w:keepNext/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 w:rsidRPr="00392924">
        <w:rPr>
          <w:spacing w:val="6"/>
          <w:sz w:val="26"/>
          <w:szCs w:val="26"/>
        </w:rPr>
        <w:t>2) координация деятельности органов управления и сил муниципального звена Забайкальской территориальной подсистемы</w:t>
      </w:r>
      <w:r w:rsidRPr="00392924">
        <w:rPr>
          <w:rFonts w:eastAsia="Calibri"/>
          <w:sz w:val="26"/>
          <w:szCs w:val="26"/>
        </w:rPr>
        <w:t xml:space="preserve"> </w:t>
      </w:r>
      <w:r w:rsidRPr="00392924">
        <w:rPr>
          <w:sz w:val="26"/>
          <w:szCs w:val="26"/>
        </w:rPr>
        <w:t>единой государственной системы предупреждения и ликвидации ЧС и ОПБ</w:t>
      </w:r>
      <w:r w:rsidRPr="00392924">
        <w:rPr>
          <w:rFonts w:eastAsia="Calibri"/>
          <w:sz w:val="26"/>
          <w:szCs w:val="26"/>
        </w:rPr>
        <w:t>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pacing w:val="1"/>
          <w:sz w:val="26"/>
          <w:szCs w:val="26"/>
        </w:rPr>
        <w:t xml:space="preserve">3) обеспечение согласованности действий органов местного самоуправления Кыринского муниципального округа </w:t>
      </w:r>
      <w:r w:rsidRPr="00392924">
        <w:rPr>
          <w:sz w:val="26"/>
          <w:szCs w:val="26"/>
        </w:rPr>
        <w:t>и организаций при решении задач в области предупреждения и ликвидации ЧС и ОПБ,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pacing w:val="1"/>
          <w:sz w:val="26"/>
          <w:szCs w:val="26"/>
        </w:rPr>
        <w:t>4) </w:t>
      </w:r>
      <w:r w:rsidRPr="00392924">
        <w:rPr>
          <w:sz w:val="26"/>
          <w:szCs w:val="26"/>
        </w:rPr>
        <w:t xml:space="preserve">обеспечение согласованности действий органов местного самоуправления </w:t>
      </w:r>
      <w:r w:rsidRPr="00392924">
        <w:rPr>
          <w:sz w:val="26"/>
          <w:szCs w:val="26"/>
        </w:rPr>
        <w:noBreakHyphen/>
        <w:t xml:space="preserve"> рассмотрение вопросов о привлечении сил и средств гражданской обороны к организации и проведению мероприятий </w:t>
      </w:r>
      <w:r w:rsidRPr="00392924">
        <w:rPr>
          <w:sz w:val="26"/>
          <w:szCs w:val="26"/>
        </w:rPr>
        <w:br/>
        <w:t>по предотвращению и ликвидации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5) рассмотрение вопросов об организации оповещения </w:t>
      </w:r>
      <w:r w:rsidRPr="00392924">
        <w:rPr>
          <w:sz w:val="26"/>
          <w:szCs w:val="26"/>
        </w:rPr>
        <w:br/>
        <w:t>и информирования населения о ЧС.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6.</w:t>
      </w:r>
      <w:bookmarkStart w:id="2" w:name="sub_82"/>
      <w:r w:rsidRPr="00392924">
        <w:rPr>
          <w:sz w:val="26"/>
          <w:szCs w:val="26"/>
        </w:rPr>
        <w:t xml:space="preserve"> Постоянно действующими органами управления муниципального звена Забайкальской территориальной подсистемы РСЧС являются органы, специально уполномоченные на решение задач в области защиты населения </w:t>
      </w:r>
      <w:r w:rsidRPr="00392924">
        <w:rPr>
          <w:sz w:val="26"/>
          <w:szCs w:val="26"/>
        </w:rPr>
        <w:br/>
        <w:t>и территорий от ЧС, в том числе: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1) на муниципальном уровне – создаваемые при органах местного самоуправления органы, специально уполномоченные на решение задач </w:t>
      </w:r>
      <w:r w:rsidRPr="00392924">
        <w:rPr>
          <w:sz w:val="26"/>
          <w:szCs w:val="26"/>
        </w:rPr>
        <w:br/>
        <w:t>в области защиты населения и территорий от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2) на объектовом уровне </w:t>
      </w:r>
      <w:r w:rsidRPr="00392924">
        <w:rPr>
          <w:sz w:val="26"/>
          <w:szCs w:val="26"/>
        </w:rPr>
        <w:noBreakHyphen/>
        <w:t xml:space="preserve"> </w:t>
      </w:r>
      <w:bookmarkEnd w:id="2"/>
      <w:r w:rsidRPr="00392924">
        <w:rPr>
          <w:sz w:val="26"/>
          <w:szCs w:val="26"/>
        </w:rPr>
        <w:t>структурные подразделения организаций, специально уполномоченные на решение задач в области защиты населения и территорий от ЧС.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7. Органами повседневного управления муниципального звена Забайкальской территориальной подсистемы РСЧС являются организации (подразделения), создаваемые органами местного самоуправления муниципальных образований 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ЧС, осуществления обмена информацией и оповещения населения о ЧС, в том числе: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1) создаваемые в установленном порядке единые дежурно-диспетчерские службы муниципальных образований, 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2) дежурно-диспетчерские службы и другие организации (подразделения), создаваемые органами местного самоуправления;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Указанные органы создаются и осуществляют свою деятельность </w:t>
      </w:r>
      <w:r w:rsidRPr="00392924">
        <w:rPr>
          <w:sz w:val="26"/>
          <w:szCs w:val="26"/>
        </w:rPr>
        <w:br/>
        <w:t>в соответствии с законодательством Российской Федерации, законодательством Забайкальского края и муниципальными нормативными правовыми актами. Размещение органов управления муниципального звена Забайкальской территориальной подсистемы РСЧС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8. К силам и средствам муниципального звена Забайкальской территориальной подсистемы РСЧС относятся специально подготовленные силы и средства Кыринского муниципального округа, организаций </w:t>
      </w:r>
      <w:r w:rsidRPr="00392924">
        <w:rPr>
          <w:sz w:val="26"/>
          <w:szCs w:val="26"/>
        </w:rPr>
        <w:br/>
        <w:t>и общественных объединений, предназначенные и выделяемые (привлекаемые) для предупреждения и ликвидации ЧС.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Силы и средства гражданской обороны привлекаются к организации </w:t>
      </w:r>
      <w:r w:rsidRPr="00392924">
        <w:rPr>
          <w:sz w:val="26"/>
          <w:szCs w:val="26"/>
        </w:rPr>
        <w:br/>
        <w:t>и проведению мероприятий по предотвращению и ликвидации ЧС объектового и муниципального характера.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9. В состав сил и средств муниципального звена Забайкальской территориальной подсистемы РСЧС входят силы и средства постоянной готовности, предназначенные для оперативного реагирования на ЧС </w:t>
      </w:r>
      <w:r w:rsidRPr="00392924">
        <w:rPr>
          <w:sz w:val="26"/>
          <w:szCs w:val="26"/>
        </w:rPr>
        <w:br/>
        <w:t xml:space="preserve">и проведения работ по их ликвидации (далее </w:t>
      </w:r>
      <w:r w:rsidRPr="00392924">
        <w:rPr>
          <w:sz w:val="26"/>
          <w:szCs w:val="26"/>
        </w:rPr>
        <w:noBreakHyphen/>
        <w:t xml:space="preserve"> силы постоянной готовности).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10. 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инструментами, материалами с учетом обеспечения проведения аварийно-спасательных и других неотложных работ в зоне ЧС </w:t>
      </w:r>
      <w:r w:rsidRPr="00392924">
        <w:rPr>
          <w:sz w:val="26"/>
          <w:szCs w:val="26"/>
        </w:rPr>
        <w:br/>
        <w:t>в течение не менее 3 суток.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11. Состав и структуру сил постоянной готовности на муниципальном </w:t>
      </w:r>
      <w:r w:rsidRPr="00392924">
        <w:rPr>
          <w:sz w:val="26"/>
          <w:szCs w:val="26"/>
        </w:rPr>
        <w:br/>
        <w:t xml:space="preserve">и объектовом уровнях определяют создающие их органы местного самоуправления и организации исходя из возложенных на них задач </w:t>
      </w:r>
      <w:r w:rsidRPr="00392924">
        <w:rPr>
          <w:sz w:val="26"/>
          <w:szCs w:val="26"/>
        </w:rPr>
        <w:br/>
        <w:t>по предупреждению и ликвидации ЧС.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3" w:name="sub_13"/>
      <w:r w:rsidRPr="00392924">
        <w:rPr>
          <w:sz w:val="26"/>
          <w:szCs w:val="26"/>
        </w:rPr>
        <w:t xml:space="preserve">12. Координацию деятельности аварийно-спасательных служб </w:t>
      </w:r>
      <w:r w:rsidRPr="00392924">
        <w:rPr>
          <w:sz w:val="26"/>
          <w:szCs w:val="26"/>
        </w:rPr>
        <w:br/>
        <w:t>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ЧС и (или) гражданской обороны при органах местного самоуправления.</w:t>
      </w:r>
    </w:p>
    <w:bookmarkEnd w:id="3"/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13. Привлечение аварийно-спасательных служб и аварийно-спасательных формирований к ликвидации ЧС осуществляется </w:t>
      </w:r>
      <w:r w:rsidRPr="00392924">
        <w:rPr>
          <w:sz w:val="26"/>
          <w:szCs w:val="26"/>
        </w:rPr>
        <w:br/>
        <w:t xml:space="preserve">в соответствии с планами действий по предупреждению и ликвидации ЧС </w:t>
      </w:r>
      <w:r w:rsidRPr="00392924">
        <w:rPr>
          <w:sz w:val="26"/>
          <w:szCs w:val="26"/>
        </w:rPr>
        <w:br/>
        <w:t xml:space="preserve">на обслуживаемых указанными службами и формированиями объектах </w:t>
      </w:r>
      <w:r w:rsidRPr="00392924">
        <w:rPr>
          <w:sz w:val="26"/>
          <w:szCs w:val="26"/>
        </w:rPr>
        <w:br/>
        <w:t xml:space="preserve">и территориях по решению органов местного самоуправления, организаций </w:t>
      </w:r>
      <w:r w:rsidRPr="00392924">
        <w:rPr>
          <w:sz w:val="26"/>
          <w:szCs w:val="26"/>
        </w:rPr>
        <w:br/>
        <w:t>и общественных объединений, осуществляющих руководство деятельностью указанных служб и формирований.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14. Для ликвидации ЧС создаются и используются резервы финансовых и материальных ресурсов органов местного самоуправления муниципального образования.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Порядок создания, использования и восполнения резервов финансовых и материальных ресурсов определяется муниципальными правовыми актами органов местного самоуправления </w:t>
      </w:r>
      <w:r w:rsidRPr="00392924">
        <w:rPr>
          <w:bCs/>
          <w:sz w:val="26"/>
          <w:szCs w:val="26"/>
        </w:rPr>
        <w:t>муниципального образования.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Номенклатура и объем резервов материальных ресурсов </w:t>
      </w:r>
      <w:r w:rsidRPr="00392924">
        <w:rPr>
          <w:sz w:val="26"/>
          <w:szCs w:val="26"/>
        </w:rPr>
        <w:br/>
        <w:t>для ликвидации ЧС, а также контроль за их созданием, хранением, использованием и восполнением устанавливаются администрацией муниципального образования.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15. Сбор и обмен информацией в области защиты населения </w:t>
      </w:r>
      <w:r w:rsidRPr="00392924">
        <w:rPr>
          <w:sz w:val="26"/>
          <w:szCs w:val="26"/>
        </w:rPr>
        <w:br/>
        <w:t xml:space="preserve">и территорий от ЧС и ОПБ осуществляется администрацией </w:t>
      </w:r>
      <w:r w:rsidRPr="00392924">
        <w:rPr>
          <w:bCs/>
          <w:sz w:val="26"/>
          <w:szCs w:val="26"/>
        </w:rPr>
        <w:t xml:space="preserve">муниципального образования и организациями </w:t>
      </w:r>
      <w:r w:rsidRPr="00392924">
        <w:rPr>
          <w:sz w:val="26"/>
          <w:szCs w:val="26"/>
        </w:rPr>
        <w:t>в порядке, установленном Правительством Российской Федерации, нормативными правовыми актами Забайкальского края и муниципальными нормативными правовыми актами.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16. Проведение мероприятий по предупреждению и ликвидации ЧС </w:t>
      </w:r>
      <w:r w:rsidRPr="00392924">
        <w:rPr>
          <w:sz w:val="26"/>
          <w:szCs w:val="26"/>
        </w:rPr>
        <w:br/>
        <w:t>в рамках единой системы осуществляется на основании плана действий по предупреждению и ликвидации ЧС на территории муниципального образования.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</w:t>
      </w:r>
      <w:bookmarkStart w:id="4" w:name="sub_21"/>
      <w:r w:rsidRPr="00392924">
        <w:rPr>
          <w:sz w:val="26"/>
          <w:szCs w:val="26"/>
        </w:rPr>
        <w:t xml:space="preserve">7. Решениями руководителей органов местного самоуправления </w:t>
      </w:r>
      <w:r w:rsidRPr="00392924">
        <w:rPr>
          <w:sz w:val="26"/>
          <w:szCs w:val="26"/>
        </w:rPr>
        <w:br/>
        <w:t>и организаций, на территории которых могут возникнуть или возникли ЧС либо к полномочиям которых отнесена ликвидация ЧС, органы управления и силы муниципального районного звена Забайкальской территориальной подсистемы РСЧС функционируют в режиме: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1) повседневной деятельности </w:t>
      </w:r>
      <w:r w:rsidRPr="00392924">
        <w:rPr>
          <w:sz w:val="26"/>
          <w:szCs w:val="26"/>
        </w:rPr>
        <w:noBreakHyphen/>
        <w:t xml:space="preserve"> при отсутствии угрозы возникновения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2) повышенной готовности </w:t>
      </w:r>
      <w:r w:rsidRPr="00392924">
        <w:rPr>
          <w:sz w:val="26"/>
          <w:szCs w:val="26"/>
        </w:rPr>
        <w:noBreakHyphen/>
        <w:t xml:space="preserve"> при угрозе возникновения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3) чрезвычайной ситуации </w:t>
      </w:r>
      <w:r w:rsidRPr="00392924">
        <w:rPr>
          <w:sz w:val="26"/>
          <w:szCs w:val="26"/>
        </w:rPr>
        <w:noBreakHyphen/>
        <w:t xml:space="preserve"> при возникновении и ликвидации ЧС.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18. </w:t>
      </w:r>
      <w:bookmarkStart w:id="5" w:name="sub_211"/>
      <w:bookmarkEnd w:id="4"/>
      <w:r w:rsidRPr="00392924">
        <w:rPr>
          <w:sz w:val="26"/>
          <w:szCs w:val="26"/>
        </w:rPr>
        <w:t xml:space="preserve">Решениями руководителей органов местного самоуправления </w:t>
      </w:r>
      <w:r w:rsidRPr="00392924">
        <w:rPr>
          <w:sz w:val="26"/>
          <w:szCs w:val="26"/>
        </w:rPr>
        <w:br/>
        <w:t>и организаций о введении для соответствующих органов управления и сил Забайкальской территориальной подсистемы РСЧС режима повышенной готовности или режима чрезвычайной ситуации определяются:</w:t>
      </w:r>
    </w:p>
    <w:bookmarkEnd w:id="5"/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1) обстоятельства, послужившие основанием для введения режима повышенной готовности или режима чрезвычайной ситуации;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2) границы территории, на которой может возникнуть ЧС, или границы зоны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3) силы и средства, привлекаемые к проведению мероприятий </w:t>
      </w:r>
      <w:r w:rsidRPr="00392924">
        <w:rPr>
          <w:sz w:val="26"/>
          <w:szCs w:val="26"/>
        </w:rPr>
        <w:br/>
        <w:t>по предупреждению и ликвидации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4) перечень мер по обеспечению защиты населения от ЧС </w:t>
      </w:r>
      <w:r w:rsidRPr="00392924">
        <w:rPr>
          <w:sz w:val="26"/>
          <w:szCs w:val="26"/>
        </w:rPr>
        <w:br/>
        <w:t>или организации работ по ее ликвидации;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5) должностные лица, ответственные за осуществление мероприятий </w:t>
      </w:r>
      <w:r w:rsidRPr="00392924">
        <w:rPr>
          <w:sz w:val="26"/>
          <w:szCs w:val="26"/>
        </w:rPr>
        <w:br/>
        <w:t>по предупреждению ЧС, или руководитель ликвидации ЧС.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муниципальных звеньев Забайкальской территориальной подсистемы РСЧС, а также мерах</w:t>
      </w:r>
      <w:r w:rsidRPr="00392924">
        <w:rPr>
          <w:sz w:val="26"/>
          <w:szCs w:val="26"/>
        </w:rPr>
        <w:br/>
        <w:t xml:space="preserve"> по обеспечению безопасности населения.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19.</w:t>
      </w:r>
      <w:bookmarkStart w:id="6" w:name="sub_22"/>
      <w:r w:rsidRPr="00392924">
        <w:rPr>
          <w:sz w:val="26"/>
          <w:szCs w:val="26"/>
        </w:rPr>
        <w:t xml:space="preserve"> 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bookmarkEnd w:id="6"/>
      <w:r w:rsidRPr="00392924">
        <w:rPr>
          <w:sz w:val="26"/>
          <w:szCs w:val="26"/>
        </w:rPr>
        <w:t>руководители органов местного самоуправления и организаций отменяют установленные режимы функционирования органов управления и сил муниципального звена Забайкальской территориальной подсистемы РСЧС.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20. Основными мероприятиями, проводимыми органами управления </w:t>
      </w:r>
      <w:r w:rsidRPr="00392924">
        <w:rPr>
          <w:sz w:val="26"/>
          <w:szCs w:val="26"/>
        </w:rPr>
        <w:br/>
        <w:t>и силами муниципального звена Забайкальской территориальной подсистемы РСЧС: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1)</w:t>
      </w:r>
      <w:r w:rsidRPr="00392924">
        <w:rPr>
          <w:sz w:val="26"/>
          <w:szCs w:val="26"/>
          <w:lang w:val="en-US"/>
        </w:rPr>
        <w:t> </w:t>
      </w:r>
      <w:r w:rsidRPr="00392924">
        <w:rPr>
          <w:sz w:val="26"/>
          <w:szCs w:val="26"/>
        </w:rPr>
        <w:t>в режиме повседневной деятельности: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а) изучение состояния окружающей среды, мониторинг опасных природных явлений и техногенных процессов, способных привести </w:t>
      </w:r>
      <w:r w:rsidRPr="00392924">
        <w:rPr>
          <w:sz w:val="26"/>
          <w:szCs w:val="26"/>
        </w:rPr>
        <w:br/>
        <w:t>к возникновению ЧС, прогнозирование ЧС, а также оценка их социально-экономических последствий;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б) сбор, обработка и обмен в установленном порядке информацией</w:t>
      </w:r>
      <w:r w:rsidRPr="00392924">
        <w:rPr>
          <w:sz w:val="26"/>
          <w:szCs w:val="26"/>
        </w:rPr>
        <w:br/>
        <w:t>в области защиты населения и территорий от ЧС и ОПБ;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в) разработка и реализация целевых программ и мер </w:t>
      </w:r>
      <w:r w:rsidRPr="00392924">
        <w:rPr>
          <w:sz w:val="26"/>
          <w:szCs w:val="26"/>
        </w:rPr>
        <w:br/>
        <w:t>по предупреждению ЧС и ОПБ;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г) планирование действий органов управления и сил муниципального звена Забайкальской территориальной подсистемы РСЧС, организация подготовки и обеспечения их деятельности;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д) подготовка населения в области защиты от ЧС, в том числе </w:t>
      </w:r>
      <w:r w:rsidRPr="00392924">
        <w:rPr>
          <w:sz w:val="26"/>
          <w:szCs w:val="26"/>
        </w:rPr>
        <w:br/>
        <w:t>к действиям при получении сигналов экстренного оповещения;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е) пропаганда знаний в области защиты населения и территорий от ЧС </w:t>
      </w:r>
      <w:r w:rsidRPr="00392924">
        <w:rPr>
          <w:sz w:val="26"/>
          <w:szCs w:val="26"/>
        </w:rPr>
        <w:br/>
        <w:t>и ОПБ;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ж) руководство созданием, размещением, хранением и восполнением резервов материальных ресурсов, предназначенных для ликвидации последствий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з) проведение в пределах своих полномочий экспертизы, надзора </w:t>
      </w:r>
      <w:r w:rsidRPr="00392924">
        <w:rPr>
          <w:sz w:val="26"/>
          <w:szCs w:val="26"/>
        </w:rPr>
        <w:br/>
        <w:t>в области защиты населения и территорий от ЧС и ОПБ;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и) осуществление в пределах своих полномочий необходимых видов страхования;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к) 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л) ведение статистической отчетности о ЧС, участие в расследовании причин аварий и катастроф, а также выработке мер по устранению причин подобных аварий и катастроф;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2) в режиме повышенной готовности: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а)</w:t>
      </w:r>
      <w:r w:rsidRPr="00392924">
        <w:rPr>
          <w:sz w:val="26"/>
          <w:szCs w:val="26"/>
          <w:lang w:val="en-US"/>
        </w:rPr>
        <w:t> </w:t>
      </w:r>
      <w:r w:rsidRPr="00392924">
        <w:rPr>
          <w:sz w:val="26"/>
          <w:szCs w:val="26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б) введение при необходимости круглосуточного дежурства руководителей и должностных лиц органов управления и сил </w:t>
      </w:r>
      <w:r w:rsidRPr="00392924">
        <w:rPr>
          <w:bCs/>
          <w:sz w:val="26"/>
          <w:szCs w:val="26"/>
        </w:rPr>
        <w:t xml:space="preserve">муниципального звена Забайкальской </w:t>
      </w:r>
      <w:r w:rsidRPr="00392924">
        <w:rPr>
          <w:sz w:val="26"/>
          <w:szCs w:val="26"/>
        </w:rPr>
        <w:t>территориальной подсистемы РСЧС на стационарных пунктах управления;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в) непрерывный сбор, обработка и передача органам управления </w:t>
      </w:r>
      <w:r w:rsidRPr="00392924">
        <w:rPr>
          <w:sz w:val="26"/>
          <w:szCs w:val="26"/>
        </w:rPr>
        <w:br/>
        <w:t xml:space="preserve">и силам </w:t>
      </w:r>
      <w:r w:rsidRPr="00392924">
        <w:rPr>
          <w:bCs/>
          <w:sz w:val="26"/>
          <w:szCs w:val="26"/>
        </w:rPr>
        <w:t xml:space="preserve">муниципального звена Забайкальской </w:t>
      </w:r>
      <w:r w:rsidRPr="00392924">
        <w:rPr>
          <w:sz w:val="26"/>
          <w:szCs w:val="26"/>
        </w:rPr>
        <w:t>территориальной подсистемы РСЧС данных о прогнозируемых ЧС, информирование населения о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г) принятие оперативных мер по предупреждению возникновения </w:t>
      </w:r>
      <w:r w:rsidRPr="00392924">
        <w:rPr>
          <w:sz w:val="26"/>
          <w:szCs w:val="26"/>
        </w:rPr>
        <w:br/>
        <w:t xml:space="preserve">и развития ЧС, снижению размеров ущерба и потерь в случае </w:t>
      </w:r>
      <w:r w:rsidRPr="00392924">
        <w:rPr>
          <w:sz w:val="26"/>
          <w:szCs w:val="26"/>
        </w:rPr>
        <w:br/>
        <w:t>их возникновения, а также повышению устойчивости и безопасности функционирования организаций в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д) уточнение планов действий (взаимодействия) по предупреждению </w:t>
      </w:r>
      <w:r w:rsidRPr="00392924">
        <w:rPr>
          <w:sz w:val="26"/>
          <w:szCs w:val="26"/>
        </w:rPr>
        <w:br/>
        <w:t>и ликвидации ЧС и иных документов;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е) приведение при необходимости сил и средств </w:t>
      </w:r>
      <w:r w:rsidRPr="00392924">
        <w:rPr>
          <w:bCs/>
          <w:sz w:val="26"/>
          <w:szCs w:val="26"/>
        </w:rPr>
        <w:t xml:space="preserve">муниципального звена Забайкальской </w:t>
      </w:r>
      <w:r w:rsidRPr="00392924">
        <w:rPr>
          <w:sz w:val="26"/>
          <w:szCs w:val="26"/>
        </w:rPr>
        <w:t xml:space="preserve">территориальной подсистемы РСЧС в готовность </w:t>
      </w:r>
      <w:r w:rsidRPr="00392924">
        <w:rPr>
          <w:sz w:val="26"/>
          <w:szCs w:val="26"/>
        </w:rPr>
        <w:br/>
        <w:t>к реагированию на ЧС, формирование оперативных групп, организация выдвижения их в предполагаемые районы действий;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ж) восполнение при необходимости резервов материальных ресурсов, созданных для ликвидации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з) проведение при необходимости эвакуационных мероприятий;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3) в режиме чрезвычайной ситуации: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а) непрерывный контроль за состоянием окружающей среды, мониторинг и прогнозирование развития возникших ЧС, а также оценка </w:t>
      </w:r>
      <w:r w:rsidRPr="00392924">
        <w:rPr>
          <w:sz w:val="26"/>
          <w:szCs w:val="26"/>
        </w:rPr>
        <w:br/>
        <w:t>социально-экономических последствий;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б) оповещение руководителей органов местного самоуправления и организаций, а также населения о возникших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в) проведение мероприятий по защите населения и территорий от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г) организация работ по ликвидации последствий ЧС и всестороннему обеспечению действий сил и средств </w:t>
      </w:r>
      <w:r w:rsidRPr="00392924">
        <w:rPr>
          <w:bCs/>
          <w:sz w:val="26"/>
          <w:szCs w:val="26"/>
        </w:rPr>
        <w:t xml:space="preserve">муниципального звена Забайкальской </w:t>
      </w:r>
      <w:r w:rsidRPr="00392924">
        <w:rPr>
          <w:sz w:val="26"/>
          <w:szCs w:val="26"/>
        </w:rPr>
        <w:t xml:space="preserve">территориальной подсистемы РСЧС, поддержанию общественного порядка </w:t>
      </w:r>
      <w:r w:rsidRPr="00392924">
        <w:rPr>
          <w:sz w:val="26"/>
          <w:szCs w:val="26"/>
        </w:rPr>
        <w:br/>
        <w:t xml:space="preserve">в ходе их проведения, а также привлечению при необходимости </w:t>
      </w:r>
      <w:r w:rsidRPr="00392924">
        <w:rPr>
          <w:sz w:val="26"/>
          <w:szCs w:val="26"/>
        </w:rPr>
        <w:br/>
        <w:t xml:space="preserve">в установленном порядке общественных организаций и населения </w:t>
      </w:r>
      <w:r w:rsidRPr="00392924">
        <w:rPr>
          <w:sz w:val="26"/>
          <w:szCs w:val="26"/>
        </w:rPr>
        <w:br/>
        <w:t>к ликвидации возникших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д) непрерывный сбор, анализ и обмен информацией об обстановке </w:t>
      </w:r>
      <w:r w:rsidRPr="00392924">
        <w:rPr>
          <w:sz w:val="26"/>
          <w:szCs w:val="26"/>
        </w:rPr>
        <w:br/>
        <w:t>в зоне ЧС и в ходе проведения работ по ее ликвидации;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е) организация и поддержание непрерывного взаимодействия исполнительных органов государственной власти Забайкальского края, органов местного самоуправления и организаций по вопросам ликвидации ЧС и их последствий;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ж) проведение мероприятий по жизнеобеспечению населения в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з) 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ЧС документов.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21. При введении режима чрезвычайной ситуации в зависимости </w:t>
      </w:r>
      <w:r w:rsidRPr="00392924">
        <w:rPr>
          <w:sz w:val="26"/>
          <w:szCs w:val="26"/>
        </w:rPr>
        <w:br/>
        <w:t xml:space="preserve">от последствий ЧС, привлекаемых для предупреждения и ликвидации ЧС сил и средств муниципального звена Забайкальской территориальной подсистемы РСЧС, классификации ЧС и характера развития ЧС, а также </w:t>
      </w:r>
      <w:r w:rsidRPr="00392924">
        <w:rPr>
          <w:sz w:val="26"/>
          <w:szCs w:val="26"/>
        </w:rPr>
        <w:br/>
        <w:t xml:space="preserve">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устанавливается один из следующих уровней реагирования на ЧС (далее </w:t>
      </w:r>
      <w:r w:rsidRPr="00392924">
        <w:rPr>
          <w:sz w:val="26"/>
          <w:szCs w:val="26"/>
        </w:rPr>
        <w:noBreakHyphen/>
        <w:t xml:space="preserve"> уровень реагирования):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1) объектовый уровень реагирования </w:t>
      </w:r>
      <w:r w:rsidRPr="00392924">
        <w:rPr>
          <w:sz w:val="26"/>
          <w:szCs w:val="26"/>
        </w:rPr>
        <w:noBreakHyphen/>
        <w:t xml:space="preserve"> решением руководителя организации при ликвидации ЧС силами и средствами организации, оказавшейся в зоне ЧС, если зона ЧС находится в пределах территории данной организации;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2) местный уровень реагирования: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а) решением главы муниципального образования при ликвидации ЧС силами и средствами организаций и органов местного самоуправления, оказавшихся в зоне ЧС, которая затрагивает территорию одного населенного пункта, либо межселенную территорию, либо территории двух и более населенных пунктов, либо территории населенных пунктов и межселенную территорию, если зона ЧС находится в пределах территории одного муниципального округа;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б) решением главы муниципального округа при ликвидации ЧС силами </w:t>
      </w:r>
      <w:r w:rsidRPr="00392924">
        <w:rPr>
          <w:sz w:val="26"/>
          <w:szCs w:val="26"/>
        </w:rPr>
        <w:br/>
        <w:t>и средствами организаций и органов местного самоуправления, оказавшихся в зоне ЧС, если зона ЧС находится в пределах территории  муниципального округа;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3) региональный (межмуниципальный) уровень реагирования </w:t>
      </w:r>
      <w:r w:rsidRPr="00392924">
        <w:rPr>
          <w:sz w:val="26"/>
          <w:szCs w:val="26"/>
        </w:rPr>
        <w:noBreakHyphen/>
        <w:t xml:space="preserve"> решением Губернатора Забайкальского края при ликвидации ЧС силами </w:t>
      </w:r>
      <w:r w:rsidRPr="00392924">
        <w:rPr>
          <w:sz w:val="26"/>
          <w:szCs w:val="26"/>
        </w:rPr>
        <w:br/>
        <w:t xml:space="preserve">и средствами организаций, органов местного самоуправления </w:t>
      </w:r>
      <w:r w:rsidRPr="00392924">
        <w:rPr>
          <w:sz w:val="26"/>
          <w:szCs w:val="26"/>
        </w:rPr>
        <w:br/>
        <w:t>и исполнительных органов государственной власти Забайкальского края, оказавшихся в зоне ЧС, которая затрагивает территории двух и более муниципальных округов либо территории муниципального округа, если зона ЧС находится в пределах территории Забайкальского края.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22. 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руководителями органов местного самоуправления и организаций отменяются установленные уровни реагирования.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23. Ликвидация ЧС: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1) локального характера осуществляется силами и средствами организации;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2) муниципального характера: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а) в границах населенного пункта осуществляется силами и средствами органов местного самоуправления населенного пункта;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б) в границах муниципального округа осуществляется силами и средствами органов местного самоуправления муниципального округа;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3) межмуниципального и регионального характера осуществляется силами и средствами исполнительных органов государственной власти Забайкальского края и органов местного самоуправления муниципальных образований, оказавшихся в зоне ЧС;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При недостаточности указанных сил и средств привлекаются </w:t>
      </w:r>
      <w:r w:rsidRPr="00392924">
        <w:rPr>
          <w:sz w:val="26"/>
          <w:szCs w:val="26"/>
        </w:rPr>
        <w:br/>
        <w:t>в установленном порядке силы и средства федеральных органов исполнительной власти.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24) 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муниципального звена Забайкальской территориальной подсистемы РСЧС, руководители органов местного самоуправления и организаций могут определять руководителя ликвидации ЧС, который несет ответственность за проведение этих работ </w:t>
      </w:r>
      <w:r w:rsidRPr="00392924">
        <w:rPr>
          <w:sz w:val="26"/>
          <w:szCs w:val="26"/>
        </w:rPr>
        <w:br/>
        <w:t xml:space="preserve">в соответствии с законодательством Российской Федерации </w:t>
      </w:r>
      <w:r w:rsidRPr="00392924">
        <w:rPr>
          <w:sz w:val="26"/>
          <w:szCs w:val="26"/>
        </w:rPr>
        <w:br/>
        <w:t>и законодательством Забайкальского края, и принимать дополнительные меры по защите населения и территорий от ЧС: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1) ограничивать доступ людей и транспортных средств на территорию, на которой существует угроза возникновения ЧС, а также в зону ЧС;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2) определять порядок </w:t>
      </w:r>
      <w:proofErr w:type="spellStart"/>
      <w:r w:rsidRPr="00392924">
        <w:rPr>
          <w:sz w:val="26"/>
          <w:szCs w:val="26"/>
        </w:rPr>
        <w:t>разбронирования</w:t>
      </w:r>
      <w:proofErr w:type="spellEnd"/>
      <w:r w:rsidRPr="00392924">
        <w:rPr>
          <w:sz w:val="26"/>
          <w:szCs w:val="26"/>
        </w:rPr>
        <w:t xml:space="preserve"> резервов материальных ресурсов, находящихся в зоне ЧС, за исключением государственного материального резерва;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3) 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4) приостанавливать деятельность организации, оказавшейся в зоне ЧС,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5) осуществлять меры, обусловленные развитием ЧС, </w:t>
      </w:r>
      <w:r w:rsidRPr="00392924">
        <w:rPr>
          <w:sz w:val="26"/>
          <w:szCs w:val="26"/>
        </w:rPr>
        <w:br/>
        <w:t>не ограничивающие прав и свобод человека и гражданина и направленные на защиту населения и территорий от ЧС, создание необходимых условий для предупреждения и ликвидации ЧС и минимизации ее негативного воздействия.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25.</w:t>
      </w:r>
      <w:r w:rsidRPr="00392924">
        <w:rPr>
          <w:sz w:val="26"/>
          <w:szCs w:val="26"/>
          <w:lang w:val="en-US"/>
        </w:rPr>
        <w:t> </w:t>
      </w:r>
      <w:r w:rsidRPr="00392924">
        <w:rPr>
          <w:sz w:val="26"/>
          <w:szCs w:val="26"/>
        </w:rPr>
        <w:t xml:space="preserve">Руководитель ликвидации ЧС готовит для Губернатора Забайкальского края, руководителей органов местного самоуправления </w:t>
      </w:r>
      <w:r w:rsidRPr="00392924">
        <w:rPr>
          <w:sz w:val="26"/>
          <w:szCs w:val="26"/>
        </w:rPr>
        <w:br/>
        <w:t>и организаций предложения по принятию дополнительных мер, предусмотренных пунктом 22 настоящего Положения.</w:t>
      </w:r>
    </w:p>
    <w:p w:rsidR="00392924" w:rsidRPr="00392924" w:rsidRDefault="00392924" w:rsidP="00392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26. Руководитель ликвидации ЧС осуществляет руководство ликвидацией ЧС силами и средствами органов местного самоуправления, организаций, на территориях которых сложилась ЧС, а также привлеченными силами и средствами территориальных органов федеральных органов исполнительной власти, исполнительных органов государственной власти Забайкальского края, в полномочия которых входит решение задач в области защиты населения и территорий от ЧС. 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>27. Руководители аварийно-спасательных служб и аварийно-спасательных формирований, прибывшие в зоны ЧС первыми, принимают полномочия руководителей ликвидации ЧС и исполняют их до прибытия руководителей ликвидации ЧС, определенных законодательством Российской Федерации и законодательством Забайкальского края, планами действий по предупреждению и ликвидации ЧС или назначенных органами местного самоуправления, руководителями организаций, к полномочиям которых отнесена ликвидация последствий ЧС.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28. Руководители ликвидации ЧС по согласованию с Правительством Забайкальского края, органами местного самоуправления и руководителями организаций, на территориях которых возникла ЧС, устанавливают границы зоны чрезвычайной ситуации, порядок и особенности действий </w:t>
      </w:r>
      <w:r w:rsidRPr="00392924">
        <w:rPr>
          <w:sz w:val="26"/>
          <w:szCs w:val="26"/>
        </w:rPr>
        <w:br/>
        <w:t>по ее локализации, а также принимают решения по проведению аварийно-спасательных и других неотложных работ.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29. Решения руководителя ликвидации ЧС являются обязательными для всех граждан и организаций, находящихся в зоне ЧС, если иное </w:t>
      </w:r>
      <w:r w:rsidRPr="00392924">
        <w:rPr>
          <w:sz w:val="26"/>
          <w:szCs w:val="26"/>
        </w:rPr>
        <w:br/>
        <w:t>не предусмотрено законодательством Российской Федерации.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30. Финансовое обеспечение муниципального звена Забайкальской территориальной подсистемы РСЧС осуществляется за счет средств бюджета </w:t>
      </w:r>
      <w:r w:rsidRPr="00392924">
        <w:rPr>
          <w:bCs/>
          <w:sz w:val="26"/>
          <w:szCs w:val="26"/>
        </w:rPr>
        <w:t xml:space="preserve">муниципального образования в </w:t>
      </w:r>
      <w:r w:rsidRPr="00392924">
        <w:rPr>
          <w:sz w:val="26"/>
          <w:szCs w:val="26"/>
        </w:rPr>
        <w:t>соответствии с законодательством Российской Федерации, законодательством Забайкальского края.</w:t>
      </w:r>
    </w:p>
    <w:p w:rsidR="00392924" w:rsidRPr="00392924" w:rsidRDefault="00392924" w:rsidP="00392924">
      <w:pPr>
        <w:ind w:firstLine="567"/>
        <w:jc w:val="both"/>
        <w:rPr>
          <w:sz w:val="26"/>
          <w:szCs w:val="26"/>
        </w:rPr>
      </w:pPr>
      <w:r w:rsidRPr="00392924">
        <w:rPr>
          <w:sz w:val="26"/>
          <w:szCs w:val="26"/>
        </w:rPr>
        <w:t xml:space="preserve">31. Организации всех форм собственности участвуют в ликвидации ЧС на своих объектах за счет собственных средств. </w:t>
      </w:r>
      <w:bookmarkEnd w:id="1"/>
    </w:p>
    <w:p w:rsidR="00D2607C" w:rsidRDefault="00392924" w:rsidP="00392924">
      <w:pPr>
        <w:ind w:firstLine="567"/>
        <w:jc w:val="both"/>
        <w:rPr>
          <w:sz w:val="28"/>
          <w:szCs w:val="28"/>
        </w:rPr>
      </w:pPr>
      <w:r w:rsidRPr="00392924">
        <w:rPr>
          <w:rFonts w:eastAsia="Calibri"/>
          <w:sz w:val="26"/>
          <w:szCs w:val="26"/>
        </w:rPr>
        <w:t xml:space="preserve">32. Финансирование целевых программ по защите населения </w:t>
      </w:r>
      <w:r w:rsidRPr="00392924">
        <w:rPr>
          <w:rFonts w:eastAsia="Calibri"/>
          <w:sz w:val="26"/>
          <w:szCs w:val="26"/>
        </w:rPr>
        <w:br/>
        <w:t>и территорий от ЧС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Забайкальского края.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39292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2924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10EE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3719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2026-05-25T01:51:00Z</dcterms:created>
  <dcterms:modified xsi:type="dcterms:W3CDTF">2026-05-25T06:41:00Z</dcterms:modified>
</cp:coreProperties>
</file>