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CC6" w:rsidRPr="00333CC6" w:rsidRDefault="00333CC6" w:rsidP="00333CC6">
      <w:pPr>
        <w:shd w:val="clear" w:color="auto" w:fill="FFFFFF"/>
        <w:spacing w:line="319" w:lineRule="exact"/>
        <w:ind w:right="288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333CC6">
        <w:rPr>
          <w:rFonts w:ascii="Times New Roman" w:eastAsia="Times New Roman" w:hAnsi="Times New Roman" w:cs="Times New Roman"/>
          <w:spacing w:val="-2"/>
          <w:sz w:val="28"/>
          <w:szCs w:val="28"/>
        </w:rPr>
        <w:t>КОМИТЕТ ПО ФИНАНСАМ АДМИНИСТРАЦИЯ КЫРИНСКОГО  МУНИЦИПАЛЬНОГО ОКРУГА  ЗАБАЙКАЛЬСКОГО КРАЯ</w:t>
      </w:r>
    </w:p>
    <w:p w:rsidR="00333CC6" w:rsidRPr="00333CC6" w:rsidRDefault="00333CC6" w:rsidP="00333CC6">
      <w:pPr>
        <w:shd w:val="clear" w:color="auto" w:fill="FFFFFF"/>
        <w:spacing w:line="319" w:lineRule="exact"/>
        <w:ind w:right="288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333CC6" w:rsidRPr="00333CC6" w:rsidRDefault="00333CC6" w:rsidP="00333CC6">
      <w:pPr>
        <w:shd w:val="clear" w:color="auto" w:fill="FFFFFF"/>
        <w:spacing w:after="305" w:line="319" w:lineRule="exact"/>
        <w:ind w:right="288"/>
        <w:jc w:val="center"/>
        <w:rPr>
          <w:rFonts w:ascii="Times New Roman" w:hAnsi="Times New Roman" w:cs="Times New Roman"/>
          <w:sz w:val="28"/>
          <w:szCs w:val="28"/>
        </w:rPr>
      </w:pPr>
      <w:r w:rsidRPr="00333CC6">
        <w:rPr>
          <w:rFonts w:ascii="Times New Roman" w:eastAsia="Times New Roman" w:hAnsi="Times New Roman" w:cs="Times New Roman"/>
          <w:spacing w:val="-2"/>
          <w:sz w:val="28"/>
          <w:szCs w:val="28"/>
        </w:rPr>
        <w:t>ПРИКАЗ</w:t>
      </w:r>
    </w:p>
    <w:p w:rsidR="00333CC6" w:rsidRPr="00333CC6" w:rsidRDefault="00333CC6" w:rsidP="00333CC6">
      <w:pPr>
        <w:shd w:val="clear" w:color="auto" w:fill="FFFFFF"/>
        <w:tabs>
          <w:tab w:val="left" w:leader="underscore" w:pos="888"/>
        </w:tabs>
        <w:spacing w:before="29"/>
        <w:rPr>
          <w:rFonts w:ascii="Times New Roman" w:hAnsi="Times New Roman" w:cs="Times New Roman"/>
          <w:sz w:val="28"/>
          <w:szCs w:val="28"/>
        </w:rPr>
      </w:pPr>
      <w:r w:rsidRPr="00333CC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от  </w:t>
      </w:r>
      <w:r w:rsidR="00726DC2">
        <w:rPr>
          <w:rFonts w:ascii="Times New Roman" w:eastAsia="Times New Roman" w:hAnsi="Times New Roman" w:cs="Times New Roman"/>
          <w:spacing w:val="-5"/>
          <w:sz w:val="28"/>
          <w:szCs w:val="28"/>
        </w:rPr>
        <w:t>15</w:t>
      </w:r>
      <w:r w:rsidR="0001614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июня</w:t>
      </w:r>
      <w:r w:rsidRPr="00333CC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33CC6">
        <w:rPr>
          <w:rFonts w:ascii="Times New Roman" w:eastAsia="Times New Roman" w:hAnsi="Times New Roman" w:cs="Times New Roman"/>
          <w:sz w:val="28"/>
          <w:szCs w:val="28"/>
        </w:rPr>
        <w:t xml:space="preserve"> 2026 года                                                             №  3</w:t>
      </w:r>
      <w:r w:rsidR="0001614B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333CC6" w:rsidRPr="00333CC6" w:rsidRDefault="00333CC6" w:rsidP="00333CC6">
      <w:pPr>
        <w:shd w:val="clear" w:color="auto" w:fill="FFFFFF"/>
        <w:spacing w:before="336"/>
        <w:ind w:firstLineChars="1500" w:firstLine="414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proofErr w:type="spellStart"/>
      <w:r w:rsidRPr="00333CC6"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proofErr w:type="gramStart"/>
      <w:r w:rsidRPr="00333CC6">
        <w:rPr>
          <w:rFonts w:ascii="Times New Roman" w:eastAsia="Times New Roman" w:hAnsi="Times New Roman" w:cs="Times New Roman"/>
          <w:spacing w:val="-4"/>
          <w:sz w:val="28"/>
          <w:szCs w:val="28"/>
        </w:rPr>
        <w:t>.К</w:t>
      </w:r>
      <w:proofErr w:type="gramEnd"/>
      <w:r w:rsidRPr="00333CC6">
        <w:rPr>
          <w:rFonts w:ascii="Times New Roman" w:eastAsia="Times New Roman" w:hAnsi="Times New Roman" w:cs="Times New Roman"/>
          <w:spacing w:val="-4"/>
          <w:sz w:val="28"/>
          <w:szCs w:val="28"/>
        </w:rPr>
        <w:t>ыра</w:t>
      </w:r>
      <w:proofErr w:type="spellEnd"/>
    </w:p>
    <w:p w:rsidR="002070B2" w:rsidRDefault="002070B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043E4" w:rsidRDefault="00C043E4" w:rsidP="00C043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</w:t>
      </w:r>
      <w:r w:rsidR="00CE7250">
        <w:rPr>
          <w:rFonts w:ascii="Times New Roman" w:hAnsi="Times New Roman" w:cs="Times New Roman"/>
          <w:b/>
          <w:sz w:val="28"/>
          <w:szCs w:val="28"/>
        </w:rPr>
        <w:t>дении плана проверок на 2026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в рамках соблюдения законодательства Российской Федерации и иных правовых актов при осуществлении внутреннего муниципального финансового контроля.</w:t>
      </w:r>
    </w:p>
    <w:p w:rsidR="00C043E4" w:rsidRDefault="00C043E4" w:rsidP="00C043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43E4" w:rsidRDefault="00C043E4" w:rsidP="00C043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пунктами 2, 18 федерального стандарта внутреннего государственного (муниципального) финансового контроля «Планирования проверок, ревизий и обследований»</w:t>
      </w:r>
      <w:r w:rsidR="005623A3">
        <w:rPr>
          <w:rFonts w:ascii="Times New Roman" w:hAnsi="Times New Roman" w:cs="Times New Roman"/>
          <w:sz w:val="28"/>
          <w:szCs w:val="28"/>
        </w:rPr>
        <w:t>, утвержденного постановлением Правительства Российской Федерации от 17 февраля 2020 № 208, с целью утверждения единого плана контрольных мероприятий на 2026 год</w:t>
      </w:r>
    </w:p>
    <w:p w:rsidR="005623A3" w:rsidRDefault="005623A3" w:rsidP="00C043E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5623A3" w:rsidRDefault="005623A3" w:rsidP="005623A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план проведения проверок на 2026 год в рамках соблюдения законодательства Российской Федерации и иных правовых актов при осуществлении внутреннего муниципального финансового контроля Комитета по финансам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Забайкальского края на 2026 год.</w:t>
      </w:r>
    </w:p>
    <w:p w:rsidR="005623A3" w:rsidRDefault="005623A3" w:rsidP="005623A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Настоящий приказ разместить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Забайкальского края в информационной телекоммуникационной сети «Интернет»</w:t>
      </w:r>
    </w:p>
    <w:p w:rsidR="005623A3" w:rsidRDefault="005623A3" w:rsidP="00562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23A3" w:rsidRDefault="005623A3" w:rsidP="00562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23A3" w:rsidRDefault="005623A3" w:rsidP="0056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 по финансам</w:t>
      </w:r>
    </w:p>
    <w:p w:rsidR="005623A3" w:rsidRDefault="005623A3" w:rsidP="0056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Кыринского</w:t>
      </w:r>
      <w:proofErr w:type="spellEnd"/>
      <w:r w:rsidR="00A022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02212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A02212" w:rsidRDefault="00A02212" w:rsidP="0056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округа Забайкальского края                                                        Т.В. Казанцева</w:t>
      </w:r>
    </w:p>
    <w:p w:rsidR="00A02212" w:rsidRPr="005623A3" w:rsidRDefault="00A02212" w:rsidP="0056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02212" w:rsidRPr="005623A3" w:rsidSect="00C043E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10AFB"/>
    <w:multiLevelType w:val="hybridMultilevel"/>
    <w:tmpl w:val="360250E4"/>
    <w:lvl w:ilvl="0" w:tplc="4A6229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6A8"/>
    <w:rsid w:val="0001614B"/>
    <w:rsid w:val="002070B2"/>
    <w:rsid w:val="003176A8"/>
    <w:rsid w:val="00333CC6"/>
    <w:rsid w:val="005623A3"/>
    <w:rsid w:val="00726DC2"/>
    <w:rsid w:val="00A02212"/>
    <w:rsid w:val="00AA5128"/>
    <w:rsid w:val="00C043E4"/>
    <w:rsid w:val="00CE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3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2026-06-08T05:35:00Z</cp:lastPrinted>
  <dcterms:created xsi:type="dcterms:W3CDTF">2026-06-08T05:20:00Z</dcterms:created>
  <dcterms:modified xsi:type="dcterms:W3CDTF">2026-06-14T23:02:00Z</dcterms:modified>
</cp:coreProperties>
</file>