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РОССИЙСКАЯ ФЕДЕРАЦИЯ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ЗАБАЙКАЛЬСКИЙ КРАЙ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>
        <w:rPr>
          <w:szCs w:val="28"/>
        </w:rPr>
        <w:t>КЫРИНСКИЙ</w:t>
      </w:r>
      <w:r w:rsidRPr="0032618A">
        <w:rPr>
          <w:szCs w:val="28"/>
        </w:rPr>
        <w:t xml:space="preserve"> РАЙОН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МУНИЦИПАЛЬНОЕ ОБРАЗОВАНИЕ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«</w:t>
      </w:r>
      <w:r>
        <w:rPr>
          <w:szCs w:val="28"/>
        </w:rPr>
        <w:t>МОРДОЙСКОЕ</w:t>
      </w:r>
      <w:r w:rsidRPr="0032618A">
        <w:rPr>
          <w:szCs w:val="28"/>
        </w:rPr>
        <w:t xml:space="preserve"> СЕЛЬСКОЕ ПОСЕЛЕНИЕ»</w:t>
      </w:r>
    </w:p>
    <w:p w:rsidR="0032618A" w:rsidRPr="0032618A" w:rsidRDefault="0032618A" w:rsidP="0032618A">
      <w:pPr>
        <w:pStyle w:val="3"/>
        <w:keepLines/>
        <w:suppressAutoHyphens/>
        <w:contextualSpacing/>
        <w:rPr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Мордойское</w:t>
      </w:r>
      <w:r w:rsidRPr="0032618A">
        <w:rPr>
          <w:rFonts w:ascii="Times New Roman" w:hAnsi="Times New Roman" w:cs="Times New Roman"/>
          <w:b/>
          <w:sz w:val="28"/>
          <w:szCs w:val="28"/>
        </w:rPr>
        <w:t>»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     «</w:t>
      </w:r>
      <w:r w:rsidR="00D12107">
        <w:rPr>
          <w:rFonts w:ascii="Times New Roman" w:hAnsi="Times New Roman" w:cs="Times New Roman"/>
          <w:sz w:val="28"/>
          <w:szCs w:val="28"/>
        </w:rPr>
        <w:t>03</w:t>
      </w:r>
      <w:r w:rsidRPr="0032618A">
        <w:rPr>
          <w:rFonts w:ascii="Times New Roman" w:hAnsi="Times New Roman" w:cs="Times New Roman"/>
          <w:sz w:val="28"/>
          <w:szCs w:val="28"/>
        </w:rPr>
        <w:t xml:space="preserve">»  </w:t>
      </w:r>
      <w:r w:rsidR="00D12107">
        <w:rPr>
          <w:rFonts w:ascii="Times New Roman" w:hAnsi="Times New Roman" w:cs="Times New Roman"/>
          <w:sz w:val="28"/>
          <w:szCs w:val="28"/>
        </w:rPr>
        <w:t>ноября 2020</w:t>
      </w:r>
      <w:r w:rsidRPr="003261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 w:rsidR="00D12107">
        <w:rPr>
          <w:rFonts w:ascii="Times New Roman" w:hAnsi="Times New Roman" w:cs="Times New Roman"/>
          <w:sz w:val="28"/>
          <w:szCs w:val="28"/>
        </w:rPr>
        <w:t xml:space="preserve"> 15-а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8A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первичных мер 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8A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безопасности в границах населенных пунктов 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8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b/>
          <w:bCs/>
          <w:sz w:val="28"/>
          <w:szCs w:val="28"/>
        </w:rPr>
        <w:t xml:space="preserve">» сельского поселения </w:t>
      </w:r>
    </w:p>
    <w:p w:rsidR="0032618A" w:rsidRPr="0032618A" w:rsidRDefault="0032618A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«</w:t>
      </w:r>
      <w:r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>» сельского поселения, Администрация  «</w:t>
      </w:r>
      <w:r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 xml:space="preserve">» сельского поселения, </w:t>
      </w:r>
      <w:r w:rsidRPr="0032618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32618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32618A" w:rsidRPr="0032618A" w:rsidRDefault="0032618A" w:rsidP="0032618A">
      <w:pPr>
        <w:widowControl w:val="0"/>
        <w:tabs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1. Утвердить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«</w:t>
      </w:r>
      <w:r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 xml:space="preserve">» сельского поселения согласно приложению. </w:t>
      </w:r>
    </w:p>
    <w:p w:rsidR="0032618A" w:rsidRPr="0032618A" w:rsidRDefault="0032618A" w:rsidP="0032618A">
      <w:pPr>
        <w:widowControl w:val="0"/>
        <w:tabs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2. В процессе тушения пожаров использовать первичные средства пожаротушения, имеющиеся у населения и организациях, расположенных на территории «</w:t>
      </w:r>
      <w:r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>» сельского поселения.</w:t>
      </w:r>
    </w:p>
    <w:p w:rsidR="0032618A" w:rsidRPr="0032618A" w:rsidRDefault="0032618A" w:rsidP="0032618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           3. Настоящее </w:t>
      </w:r>
      <w:r w:rsidRPr="0032618A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32618A" w:rsidRPr="0032618A" w:rsidRDefault="0032618A" w:rsidP="003261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8A" w:rsidRPr="0032618A" w:rsidRDefault="00D12107" w:rsidP="003261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32618A" w:rsidRPr="003261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618A" w:rsidRPr="0032618A" w:rsidRDefault="0032618A" w:rsidP="0032618A">
      <w:pPr>
        <w:pStyle w:val="a5"/>
        <w:ind w:left="0"/>
        <w:contextualSpacing/>
        <w:rPr>
          <w:szCs w:val="28"/>
        </w:rPr>
      </w:pPr>
      <w:r>
        <w:rPr>
          <w:szCs w:val="28"/>
        </w:rPr>
        <w:t xml:space="preserve">сельского поселения </w:t>
      </w:r>
      <w:r w:rsidRPr="0032618A">
        <w:rPr>
          <w:szCs w:val="28"/>
        </w:rPr>
        <w:t xml:space="preserve"> «</w:t>
      </w:r>
      <w:r>
        <w:rPr>
          <w:szCs w:val="28"/>
        </w:rPr>
        <w:t>Мордойское</w:t>
      </w:r>
      <w:r w:rsidRPr="0032618A">
        <w:rPr>
          <w:szCs w:val="28"/>
        </w:rPr>
        <w:t xml:space="preserve">»                                 </w:t>
      </w:r>
      <w:r>
        <w:rPr>
          <w:szCs w:val="28"/>
        </w:rPr>
        <w:t xml:space="preserve">         </w:t>
      </w:r>
      <w:r w:rsidRPr="0032618A">
        <w:rPr>
          <w:szCs w:val="28"/>
        </w:rPr>
        <w:t xml:space="preserve"> </w:t>
      </w:r>
      <w:r w:rsidR="00D12107">
        <w:rPr>
          <w:szCs w:val="28"/>
        </w:rPr>
        <w:t>Матвеева Т.В</w:t>
      </w:r>
      <w:r>
        <w:rPr>
          <w:szCs w:val="28"/>
        </w:rPr>
        <w:t>.</w:t>
      </w:r>
      <w:r w:rsidRPr="0032618A">
        <w:rPr>
          <w:szCs w:val="28"/>
        </w:rPr>
        <w:t xml:space="preserve"> </w:t>
      </w:r>
    </w:p>
    <w:p w:rsidR="0032618A" w:rsidRPr="0032618A" w:rsidRDefault="0032618A" w:rsidP="0032618A">
      <w:pPr>
        <w:pStyle w:val="a5"/>
        <w:ind w:left="0"/>
        <w:contextualSpacing/>
        <w:rPr>
          <w:szCs w:val="28"/>
        </w:rPr>
      </w:pPr>
    </w:p>
    <w:p w:rsidR="0032618A" w:rsidRPr="0032618A" w:rsidRDefault="0032618A" w:rsidP="0032618A">
      <w:pPr>
        <w:pStyle w:val="a5"/>
        <w:ind w:left="0"/>
        <w:contextualSpacing/>
        <w:rPr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32618A" w:rsidRPr="0032618A" w:rsidTr="004A247A">
        <w:trPr>
          <w:trHeight w:val="1440"/>
        </w:trPr>
        <w:tc>
          <w:tcPr>
            <w:tcW w:w="4639" w:type="dxa"/>
          </w:tcPr>
          <w:p w:rsidR="0032618A" w:rsidRPr="0032618A" w:rsidRDefault="0032618A" w:rsidP="0032618A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8A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 </w:t>
            </w:r>
            <w:r w:rsidRPr="003261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2618A" w:rsidRPr="0032618A" w:rsidRDefault="0032618A" w:rsidP="0032618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8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2618A" w:rsidRPr="0032618A" w:rsidRDefault="0032618A" w:rsidP="0032618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8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«Мордойского»</w:t>
            </w:r>
          </w:p>
          <w:p w:rsidR="0032618A" w:rsidRPr="0032618A" w:rsidRDefault="0032618A" w:rsidP="00326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121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C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EE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2C62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618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C6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1EEE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32618A" w:rsidRPr="0032618A" w:rsidRDefault="0032618A" w:rsidP="0032618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18A">
        <w:rPr>
          <w:rFonts w:ascii="Times New Roman" w:hAnsi="Times New Roman" w:cs="Times New Roman"/>
          <w:bCs/>
          <w:sz w:val="28"/>
          <w:szCs w:val="28"/>
        </w:rPr>
        <w:t xml:space="preserve">об обеспечении первичных мер пожарной безопасности в границах 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bCs/>
          <w:sz w:val="28"/>
          <w:szCs w:val="28"/>
        </w:rPr>
        <w:t>населенных пунктов «</w:t>
      </w:r>
      <w:r>
        <w:rPr>
          <w:rFonts w:ascii="Times New Roman" w:hAnsi="Times New Roman" w:cs="Times New Roman"/>
          <w:bCs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bCs/>
          <w:sz w:val="28"/>
          <w:szCs w:val="28"/>
        </w:rPr>
        <w:t xml:space="preserve">» сельского поселения 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32618A">
        <w:rPr>
          <w:sz w:val="28"/>
          <w:szCs w:val="28"/>
        </w:rPr>
        <w:t xml:space="preserve">Общие положения </w:t>
      </w:r>
    </w:p>
    <w:p w:rsidR="0032618A" w:rsidRPr="0032618A" w:rsidRDefault="0032618A" w:rsidP="0032618A">
      <w:pPr>
        <w:pStyle w:val="a7"/>
        <w:rPr>
          <w:sz w:val="28"/>
          <w:szCs w:val="28"/>
        </w:rPr>
      </w:pPr>
    </w:p>
    <w:p w:rsidR="0032618A" w:rsidRPr="0032618A" w:rsidRDefault="0032618A" w:rsidP="0032618A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«</w:t>
      </w:r>
      <w:r w:rsidR="002C212F"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 xml:space="preserve">» сельского поселения. </w:t>
      </w:r>
    </w:p>
    <w:p w:rsidR="0032618A" w:rsidRPr="0032618A" w:rsidRDefault="0032618A" w:rsidP="0032618A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3. Обеспечение первичных мер пожарной безопасности в границах населенных пунктов «</w:t>
      </w:r>
      <w:r w:rsidR="002C212F"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>» сельского поселения относится к вопросам местного значения.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4. Вопросы, не отраженные в настоящем Положении, регламентируются нормами федерального и краевого законодательства. </w:t>
      </w:r>
    </w:p>
    <w:p w:rsidR="0032618A" w:rsidRPr="0032618A" w:rsidRDefault="0032618A" w:rsidP="0032618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numPr>
          <w:ilvl w:val="0"/>
          <w:numId w:val="2"/>
        </w:num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</w:t>
      </w:r>
    </w:p>
    <w:p w:rsidR="0032618A" w:rsidRPr="0032618A" w:rsidRDefault="0032618A" w:rsidP="0032618A">
      <w:pPr>
        <w:spacing w:after="0" w:line="240" w:lineRule="auto"/>
        <w:ind w:left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мер пожарной безопасности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1. Организационно-правовое обеспечение первичных мер пожарной безопасности в границах населенных пунктов «</w:t>
      </w:r>
      <w:r w:rsidR="002C212F"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>» сельского поселения предусматривает: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 и программы развития поселения;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установление плана привлечения сил и средств для тушения пожаров и проведения аварийно-спасательных работ на территории поселения; 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установление особого противопожарного режима на территории населенных пунктов поселения;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lastRenderedPageBreak/>
        <w:t>- проведение противопожарной пропаганды и организация обучения населения мерам пожарной безопасности;</w:t>
      </w:r>
    </w:p>
    <w:p w:rsidR="0032618A" w:rsidRPr="0032618A" w:rsidRDefault="0032618A" w:rsidP="0032618A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организацию работы межведомственной комиссии на период проведения инвентаризации источников противопожарного водоснабжения на территории «</w:t>
      </w:r>
      <w:r w:rsidR="002C212F">
        <w:rPr>
          <w:rFonts w:ascii="Times New Roman" w:hAnsi="Times New Roman" w:cs="Times New Roman"/>
          <w:sz w:val="28"/>
          <w:szCs w:val="28"/>
        </w:rPr>
        <w:t>Мордойского</w:t>
      </w:r>
      <w:r w:rsidRPr="0032618A">
        <w:rPr>
          <w:rFonts w:ascii="Times New Roman" w:hAnsi="Times New Roman" w:cs="Times New Roman"/>
          <w:sz w:val="28"/>
          <w:szCs w:val="28"/>
        </w:rPr>
        <w:t xml:space="preserve">» сельского поселения. 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3. Материально-техническое обеспечение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   первичных мер пожарной безопасности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обеспечение надлежащего состояния источников противопожарного водоснабжения, находящихся на территории поселения;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32618A" w:rsidRPr="0032618A" w:rsidRDefault="0032618A" w:rsidP="0032618A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- поддержание в постоянной готовности техники, приспособленной для тушения пожара.</w:t>
      </w:r>
    </w:p>
    <w:p w:rsidR="0032618A" w:rsidRPr="0032618A" w:rsidRDefault="0032618A" w:rsidP="00326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2. 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4. Финансовое обеспечение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№69-ФЗ «О пожарной безопасности» является расходным обязательством поселения, в пределах средств, предусмотренных решением Собрания депутатов о бюджете на соответствующий финансовый год.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2. Финансовое обеспечение первичных мер пожарной безопасности включает в себя: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- закупку пожарно-технической продукции; 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- разработку и организацию выполнения целевых программ по обеспечению пожарной безопасности;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32618A" w:rsidRPr="0032618A" w:rsidRDefault="0032618A" w:rsidP="0032618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- финансовое и материально – технического обеспечения деятельности добровольной пожарной дружины.</w:t>
      </w:r>
    </w:p>
    <w:p w:rsidR="001E0415" w:rsidRDefault="001E0415"/>
    <w:sectPr w:rsidR="001E0415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20" w:rsidRDefault="00DC6120" w:rsidP="00061819">
      <w:pPr>
        <w:spacing w:after="0" w:line="240" w:lineRule="auto"/>
      </w:pPr>
      <w:r>
        <w:separator/>
      </w:r>
    </w:p>
  </w:endnote>
  <w:endnote w:type="continuationSeparator" w:id="1">
    <w:p w:rsidR="00DC6120" w:rsidRDefault="00DC6120" w:rsidP="0006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1E0415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20" w:rsidRDefault="00DC6120" w:rsidP="00061819">
      <w:pPr>
        <w:spacing w:after="0" w:line="240" w:lineRule="auto"/>
      </w:pPr>
      <w:r>
        <w:separator/>
      </w:r>
    </w:p>
  </w:footnote>
  <w:footnote w:type="continuationSeparator" w:id="1">
    <w:p w:rsidR="00DC6120" w:rsidRDefault="00DC6120" w:rsidP="0006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18A"/>
    <w:rsid w:val="00061819"/>
    <w:rsid w:val="000628D8"/>
    <w:rsid w:val="001E0415"/>
    <w:rsid w:val="002C212F"/>
    <w:rsid w:val="002C6293"/>
    <w:rsid w:val="0032618A"/>
    <w:rsid w:val="00CF1EEE"/>
    <w:rsid w:val="00D12107"/>
    <w:rsid w:val="00DC6120"/>
    <w:rsid w:val="00F4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9"/>
  </w:style>
  <w:style w:type="paragraph" w:styleId="3">
    <w:name w:val="heading 3"/>
    <w:basedOn w:val="a"/>
    <w:next w:val="a"/>
    <w:link w:val="30"/>
    <w:qFormat/>
    <w:rsid w:val="00326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1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3261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2618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2618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2618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326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326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5</cp:revision>
  <cp:lastPrinted>2018-03-13T21:21:00Z</cp:lastPrinted>
  <dcterms:created xsi:type="dcterms:W3CDTF">2018-03-13T21:03:00Z</dcterms:created>
  <dcterms:modified xsi:type="dcterms:W3CDTF">2020-12-16T06:44:00Z</dcterms:modified>
</cp:coreProperties>
</file>