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C" w:rsidRPr="00AA25D4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5D4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3B2A6C" w:rsidRPr="00AA25D4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5D4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3B2A6C" w:rsidRPr="00AA25D4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5D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01F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2020  года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</w:t>
      </w:r>
      <w:r w:rsidR="0047201F">
        <w:rPr>
          <w:rFonts w:ascii="Times New Roman" w:hAnsi="Times New Roman" w:cs="Times New Roman"/>
          <w:bCs/>
          <w:sz w:val="28"/>
          <w:szCs w:val="28"/>
        </w:rPr>
        <w:t>208</w:t>
      </w:r>
    </w:p>
    <w:p w:rsidR="003B2A6C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3B2A6C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900861" w:rsidRDefault="00900861" w:rsidP="0001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15F2E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015F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 утверждении Перечня должностных лиц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уполномоченных составлять протоколы об административных правонарушениях</w:t>
      </w:r>
    </w:p>
    <w:p w:rsidR="00015F2E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15F2E" w:rsidRDefault="00015F2E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5F2E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Законом Забайкальского края № 198-ЗЗК от 02.7.2020г.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</w:t>
      </w:r>
      <w:r w:rsidR="00034660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ых правонарушения</w:t>
      </w:r>
      <w:r w:rsidR="00034660">
        <w:rPr>
          <w:rFonts w:ascii="Times New Roman" w:eastAsia="Times New Roman" w:hAnsi="Times New Roman" w:cs="Times New Roman"/>
          <w:spacing w:val="-1"/>
          <w:sz w:val="24"/>
          <w:szCs w:val="24"/>
        </w:rPr>
        <w:t>, предусмотренных  Законом Забайкальского края «Об административных правонарушениях». Законом Забайкальского края № 1838-ЗЗК от 16.</w:t>
      </w:r>
      <w:r w:rsidR="008D6B3C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034660">
        <w:rPr>
          <w:rFonts w:ascii="Times New Roman" w:eastAsia="Times New Roman" w:hAnsi="Times New Roman" w:cs="Times New Roman"/>
          <w:spacing w:val="-1"/>
          <w:sz w:val="24"/>
          <w:szCs w:val="24"/>
        </w:rPr>
        <w:t>7.2020г. «О внесении изменений в Закон Забайкальского края «б административных правонарушениях и Закон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 Законом Забайкальского края «Об административных правонарушениях», ст.2</w:t>
      </w:r>
      <w:r w:rsidR="003B2A6C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0346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Устава муниципального района «Кыринский район»,</w:t>
      </w:r>
      <w:r w:rsidR="003B2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Совет муниципального района «Кыринский район» решил</w:t>
      </w:r>
      <w:r w:rsidR="00034660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034660" w:rsidRDefault="00034660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1.Утвердить Перечень</w:t>
      </w:r>
      <w:r w:rsidRPr="000346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06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должностных лиц </w:t>
      </w:r>
      <w:r w:rsidR="003B2A6C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Совета</w:t>
      </w:r>
      <w:r w:rsidRPr="00406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района «Кыринский район», уполномоченных составлять протоколы об административных правонарушениях по ст. 5.3.1, 5.5, 7, 17.2.1, 46.2, 46.3 Закона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Забайкальского края № 198-ЗЗК от 02.</w:t>
      </w:r>
      <w:r w:rsidR="008D6B3C">
        <w:rPr>
          <w:rFonts w:ascii="Times New Roman" w:eastAsia="Times New Roman" w:hAnsi="Times New Roman" w:cs="Times New Roman"/>
          <w:spacing w:val="-1"/>
          <w:sz w:val="24"/>
          <w:szCs w:val="24"/>
        </w:rPr>
        <w:t>07.2009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г. «Об административных правонарушениях» (приложение 1).</w:t>
      </w:r>
    </w:p>
    <w:p w:rsidR="003B2A6C" w:rsidRPr="006C1E58" w:rsidRDefault="003B2A6C" w:rsidP="00AA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58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6C1E58">
        <w:rPr>
          <w:rFonts w:ascii="Times New Roman" w:hAnsi="Times New Roman" w:cs="Times New Roman"/>
          <w:sz w:val="28"/>
          <w:szCs w:val="28"/>
        </w:rPr>
        <w:tab/>
      </w:r>
    </w:p>
    <w:p w:rsidR="003B2A6C" w:rsidRPr="006C1E58" w:rsidRDefault="00AA25D4" w:rsidP="00AA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A6C" w:rsidRPr="006C1E58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720C0A">
        <w:rPr>
          <w:rFonts w:ascii="Times New Roman" w:hAnsi="Times New Roman" w:cs="Times New Roman"/>
          <w:sz w:val="28"/>
          <w:szCs w:val="28"/>
        </w:rPr>
        <w:t xml:space="preserve"> обнародовать на официальном стенде администрации муниципального района "Кыринский район"</w:t>
      </w:r>
      <w:r w:rsidR="006A5FD0">
        <w:rPr>
          <w:rFonts w:ascii="Times New Roman" w:hAnsi="Times New Roman" w:cs="Times New Roman"/>
          <w:sz w:val="28"/>
          <w:szCs w:val="28"/>
        </w:rPr>
        <w:t xml:space="preserve">, </w:t>
      </w:r>
      <w:r w:rsidR="003B2A6C" w:rsidRPr="006C1E58">
        <w:rPr>
          <w:rFonts w:ascii="Times New Roman" w:hAnsi="Times New Roman" w:cs="Times New Roman"/>
          <w:sz w:val="28"/>
          <w:szCs w:val="28"/>
        </w:rPr>
        <w:t>опублико</w:t>
      </w:r>
      <w:r w:rsidR="00720C0A">
        <w:rPr>
          <w:rFonts w:ascii="Times New Roman" w:hAnsi="Times New Roman" w:cs="Times New Roman"/>
          <w:sz w:val="28"/>
          <w:szCs w:val="28"/>
        </w:rPr>
        <w:t xml:space="preserve">вать в газете «Ононская правда», разместить </w:t>
      </w:r>
      <w:r w:rsidR="003B2A6C" w:rsidRPr="006C1E5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«Кыринский район» в информационно-телекоммуникационной сети «Интернет». </w:t>
      </w:r>
    </w:p>
    <w:p w:rsidR="003910DE" w:rsidRDefault="003910DE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«Кыринский район»                                                                         Л. Ц</w:t>
      </w:r>
      <w:r w:rsidR="00AA25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Сакияева</w:t>
      </w: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8D6B3C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«Кыринский район»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 К. Воскобоева</w:t>
      </w:r>
    </w:p>
    <w:p w:rsidR="00AA25D4" w:rsidRDefault="00AA25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06F93" w:rsidRDefault="00406F93" w:rsidP="008D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D6B3C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406F93" w:rsidRDefault="00406F93" w:rsidP="00406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«Кыринский район»</w:t>
      </w:r>
    </w:p>
    <w:p w:rsidR="00406F93" w:rsidRDefault="00406F93" w:rsidP="00406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201F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B3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47201F">
        <w:rPr>
          <w:rFonts w:ascii="Times New Roman" w:eastAsia="Times New Roman" w:hAnsi="Times New Roman" w:cs="Times New Roman"/>
          <w:sz w:val="28"/>
          <w:szCs w:val="28"/>
        </w:rPr>
        <w:t>208</w:t>
      </w:r>
    </w:p>
    <w:p w:rsidR="00406F93" w:rsidRPr="00406F93" w:rsidRDefault="00406F93" w:rsidP="00406F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Перечень</w:t>
      </w:r>
      <w:r w:rsidRPr="00015F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должностных лиц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уполномоченных составлять протоколы об административных правонарушениях</w:t>
      </w:r>
    </w:p>
    <w:p w:rsidR="00406F93" w:rsidRDefault="00406F93" w:rsidP="00406F93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406F93" w:rsidRPr="008D6B3C" w:rsidRDefault="008D6B3C" w:rsidP="00406F93">
      <w:pPr>
        <w:pStyle w:val="aa"/>
        <w:numPr>
          <w:ilvl w:val="0"/>
          <w:numId w:val="1"/>
        </w:numPr>
        <w:tabs>
          <w:tab w:val="left" w:pos="37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3C"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 «Кыринский район»</w:t>
      </w:r>
      <w:r w:rsidR="00406F93" w:rsidRPr="008D6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B3C" w:rsidRPr="008D6B3C" w:rsidRDefault="008D6B3C" w:rsidP="008D6B3C">
      <w:pPr>
        <w:pStyle w:val="ab"/>
        <w:numPr>
          <w:ilvl w:val="0"/>
          <w:numId w:val="1"/>
        </w:numPr>
        <w:spacing w:before="0" w:beforeAutospacing="0" w:after="165" w:afterAutospacing="0" w:line="281" w:lineRule="atLeast"/>
        <w:rPr>
          <w:color w:val="222222"/>
          <w:sz w:val="28"/>
          <w:szCs w:val="28"/>
        </w:rPr>
      </w:pPr>
      <w:r w:rsidRPr="008D6B3C">
        <w:rPr>
          <w:color w:val="222222"/>
          <w:sz w:val="28"/>
          <w:szCs w:val="28"/>
        </w:rPr>
        <w:t>Заместитель председателя Совета муниципального района «Кыринский район»</w:t>
      </w:r>
      <w:r>
        <w:rPr>
          <w:color w:val="222222"/>
          <w:sz w:val="28"/>
          <w:szCs w:val="28"/>
        </w:rPr>
        <w:t>;</w:t>
      </w:r>
    </w:p>
    <w:p w:rsidR="008D6B3C" w:rsidRPr="008D6B3C" w:rsidRDefault="008D6B3C" w:rsidP="008D6B3C">
      <w:pPr>
        <w:pStyle w:val="ab"/>
        <w:numPr>
          <w:ilvl w:val="0"/>
          <w:numId w:val="1"/>
        </w:numPr>
        <w:spacing w:before="0" w:beforeAutospacing="0" w:after="270" w:afterAutospacing="0" w:line="360" w:lineRule="atLeast"/>
        <w:ind w:right="450"/>
        <w:rPr>
          <w:color w:val="222222"/>
          <w:sz w:val="28"/>
          <w:szCs w:val="28"/>
        </w:rPr>
      </w:pPr>
      <w:r w:rsidRPr="008D6B3C">
        <w:rPr>
          <w:color w:val="222222"/>
          <w:sz w:val="28"/>
          <w:szCs w:val="28"/>
        </w:rPr>
        <w:t>Председатель постоянной комиссии по вопросам социальной сферы, законности и правопорядка Совета муниципального района «Кыринский район»</w:t>
      </w:r>
      <w:r>
        <w:rPr>
          <w:color w:val="222222"/>
          <w:sz w:val="28"/>
          <w:szCs w:val="28"/>
        </w:rPr>
        <w:t>;</w:t>
      </w:r>
    </w:p>
    <w:p w:rsidR="00900861" w:rsidRPr="00AA25D4" w:rsidRDefault="008D6B3C" w:rsidP="00AA25D4">
      <w:pPr>
        <w:pStyle w:val="ab"/>
        <w:numPr>
          <w:ilvl w:val="0"/>
          <w:numId w:val="1"/>
        </w:numPr>
        <w:spacing w:before="0" w:beforeAutospacing="0" w:after="270" w:afterAutospacing="0" w:line="360" w:lineRule="atLeast"/>
        <w:ind w:right="450"/>
        <w:rPr>
          <w:color w:val="222222"/>
          <w:sz w:val="28"/>
          <w:szCs w:val="28"/>
        </w:rPr>
      </w:pPr>
      <w:r w:rsidRPr="008D6B3C">
        <w:rPr>
          <w:color w:val="222222"/>
          <w:sz w:val="28"/>
          <w:szCs w:val="28"/>
        </w:rPr>
        <w:t>Председатель постоянной комиссии планово-бюджетной и по экономике Совета муниципального района «Кыринский район»</w:t>
      </w:r>
      <w:r>
        <w:rPr>
          <w:color w:val="222222"/>
          <w:sz w:val="28"/>
          <w:szCs w:val="28"/>
        </w:rPr>
        <w:t>.</w:t>
      </w:r>
    </w:p>
    <w:sectPr w:rsidR="00900861" w:rsidRPr="00AA25D4" w:rsidSect="003412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3D" w:rsidRDefault="00B3353D" w:rsidP="00341293">
      <w:pPr>
        <w:spacing w:after="0" w:line="240" w:lineRule="auto"/>
      </w:pPr>
      <w:r>
        <w:separator/>
      </w:r>
    </w:p>
  </w:endnote>
  <w:endnote w:type="continuationSeparator" w:id="0">
    <w:p w:rsidR="00B3353D" w:rsidRDefault="00B3353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3D" w:rsidRDefault="00B3353D" w:rsidP="00341293">
      <w:pPr>
        <w:spacing w:after="0" w:line="240" w:lineRule="auto"/>
      </w:pPr>
      <w:r>
        <w:separator/>
      </w:r>
    </w:p>
  </w:footnote>
  <w:footnote w:type="continuationSeparator" w:id="0">
    <w:p w:rsidR="00B3353D" w:rsidRDefault="00B3353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98913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AA2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F314FC" w:rsidRDefault="00F31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15F2E"/>
    <w:rsid w:val="0002278E"/>
    <w:rsid w:val="00034660"/>
    <w:rsid w:val="000C12C0"/>
    <w:rsid w:val="000C2BE2"/>
    <w:rsid w:val="000C5BBA"/>
    <w:rsid w:val="0016050E"/>
    <w:rsid w:val="001929EC"/>
    <w:rsid w:val="001A127B"/>
    <w:rsid w:val="0023023B"/>
    <w:rsid w:val="00241A59"/>
    <w:rsid w:val="00295CDF"/>
    <w:rsid w:val="00304420"/>
    <w:rsid w:val="00325B34"/>
    <w:rsid w:val="00341293"/>
    <w:rsid w:val="00376FAF"/>
    <w:rsid w:val="003910DE"/>
    <w:rsid w:val="00391647"/>
    <w:rsid w:val="003B2A6C"/>
    <w:rsid w:val="003D1018"/>
    <w:rsid w:val="00405099"/>
    <w:rsid w:val="00406F93"/>
    <w:rsid w:val="0047201F"/>
    <w:rsid w:val="004F6787"/>
    <w:rsid w:val="00564BEB"/>
    <w:rsid w:val="00574A6A"/>
    <w:rsid w:val="00581F37"/>
    <w:rsid w:val="0059397E"/>
    <w:rsid w:val="005A5E31"/>
    <w:rsid w:val="005C2427"/>
    <w:rsid w:val="00643887"/>
    <w:rsid w:val="006866CC"/>
    <w:rsid w:val="006A5FD0"/>
    <w:rsid w:val="006C2CE8"/>
    <w:rsid w:val="006E44E7"/>
    <w:rsid w:val="006E4BEC"/>
    <w:rsid w:val="00720C0A"/>
    <w:rsid w:val="007E4AC8"/>
    <w:rsid w:val="008C4F62"/>
    <w:rsid w:val="008C5658"/>
    <w:rsid w:val="008D6B3C"/>
    <w:rsid w:val="008F1A22"/>
    <w:rsid w:val="00900861"/>
    <w:rsid w:val="0090533F"/>
    <w:rsid w:val="00985A7F"/>
    <w:rsid w:val="00986195"/>
    <w:rsid w:val="009C500D"/>
    <w:rsid w:val="00A22CBC"/>
    <w:rsid w:val="00AA25D4"/>
    <w:rsid w:val="00AC0C84"/>
    <w:rsid w:val="00AE567E"/>
    <w:rsid w:val="00B01DE7"/>
    <w:rsid w:val="00B3353D"/>
    <w:rsid w:val="00B84452"/>
    <w:rsid w:val="00B9037E"/>
    <w:rsid w:val="00B94084"/>
    <w:rsid w:val="00C20AF6"/>
    <w:rsid w:val="00C75BEF"/>
    <w:rsid w:val="00D2103B"/>
    <w:rsid w:val="00D26924"/>
    <w:rsid w:val="00D86A6F"/>
    <w:rsid w:val="00E16B14"/>
    <w:rsid w:val="00E328AF"/>
    <w:rsid w:val="00E662D9"/>
    <w:rsid w:val="00F05C59"/>
    <w:rsid w:val="00F314FC"/>
    <w:rsid w:val="00F74CC7"/>
    <w:rsid w:val="00FA58A9"/>
    <w:rsid w:val="00FB2694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2020-12-09T00:52:00Z</cp:lastPrinted>
  <dcterms:created xsi:type="dcterms:W3CDTF">2020-12-09T00:54:00Z</dcterms:created>
  <dcterms:modified xsi:type="dcterms:W3CDTF">2021-01-03T03:44:00Z</dcterms:modified>
</cp:coreProperties>
</file>