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10" w:rsidRDefault="0028325C" w:rsidP="00192E96">
      <w:pPr>
        <w:jc w:val="center"/>
        <w:rPr>
          <w:b/>
        </w:rPr>
      </w:pPr>
      <w:r>
        <w:rPr>
          <w:b/>
        </w:rPr>
        <w:t>СОВЕТ</w:t>
      </w:r>
      <w:r w:rsidR="00B433F7">
        <w:rPr>
          <w:b/>
        </w:rPr>
        <w:t xml:space="preserve"> СЕЛЬСКОГО ПОСЕЛЕНИЯ </w:t>
      </w:r>
      <w:r>
        <w:rPr>
          <w:b/>
        </w:rPr>
        <w:t>«УЛЬХУН-ПАРТИОНСКОЕ»</w:t>
      </w:r>
      <w:r w:rsidR="00B433F7">
        <w:rPr>
          <w:b/>
        </w:rPr>
        <w:t xml:space="preserve">                                   </w:t>
      </w:r>
    </w:p>
    <w:p w:rsidR="00A75810" w:rsidRDefault="00A75810" w:rsidP="00192E96">
      <w:pPr>
        <w:jc w:val="center"/>
        <w:rPr>
          <w:b/>
        </w:rPr>
      </w:pPr>
    </w:p>
    <w:p w:rsidR="00B433F7" w:rsidRDefault="0028325C" w:rsidP="00192E96">
      <w:pPr>
        <w:jc w:val="center"/>
        <w:rPr>
          <w:b/>
        </w:rPr>
      </w:pPr>
      <w:r>
        <w:rPr>
          <w:b/>
        </w:rPr>
        <w:t>РЕШЕНИЕ</w:t>
      </w:r>
    </w:p>
    <w:p w:rsidR="00B433F7" w:rsidRDefault="00B433F7" w:rsidP="00B433F7">
      <w:pPr>
        <w:jc w:val="center"/>
      </w:pPr>
    </w:p>
    <w:p w:rsidR="00B433F7" w:rsidRDefault="00173162" w:rsidP="00B433F7">
      <w:r>
        <w:t xml:space="preserve"> От </w:t>
      </w:r>
      <w:r w:rsidR="00FD1FA7">
        <w:t>26</w:t>
      </w:r>
      <w:r>
        <w:t>.</w:t>
      </w:r>
      <w:r w:rsidR="00FD1FA7">
        <w:t>02</w:t>
      </w:r>
      <w:bookmarkStart w:id="0" w:name="_GoBack"/>
      <w:bookmarkEnd w:id="0"/>
      <w:r w:rsidR="00A75810">
        <w:t>.</w:t>
      </w:r>
      <w:r>
        <w:t>2021</w:t>
      </w:r>
      <w:r w:rsidR="00B433F7">
        <w:t xml:space="preserve"> года</w:t>
      </w:r>
      <w:r w:rsidR="00B433F7">
        <w:tab/>
      </w:r>
      <w:r w:rsidR="00B433F7">
        <w:tab/>
      </w:r>
      <w:r w:rsidR="00B433F7">
        <w:tab/>
      </w:r>
      <w:r w:rsidR="00B433F7">
        <w:tab/>
      </w:r>
      <w:r w:rsidR="00B433F7">
        <w:tab/>
      </w:r>
      <w:r w:rsidR="00B433F7">
        <w:tab/>
      </w:r>
      <w:r w:rsidR="00B433F7">
        <w:tab/>
        <w:t xml:space="preserve">                      </w:t>
      </w:r>
      <w:r w:rsidR="00A75810">
        <w:t xml:space="preserve">  </w:t>
      </w:r>
      <w:r w:rsidR="00B433F7">
        <w:t xml:space="preserve"> № </w:t>
      </w:r>
      <w:r w:rsidR="00FD1FA7">
        <w:t>2</w:t>
      </w:r>
    </w:p>
    <w:p w:rsidR="00B433F7" w:rsidRDefault="00B433F7" w:rsidP="00B433F7">
      <w:pPr>
        <w:jc w:val="center"/>
      </w:pPr>
      <w:r>
        <w:t>с. Ульхун-Партия</w:t>
      </w:r>
    </w:p>
    <w:p w:rsidR="00B433F7" w:rsidRDefault="00B433F7" w:rsidP="00B433F7">
      <w:pPr>
        <w:jc w:val="center"/>
      </w:pPr>
    </w:p>
    <w:p w:rsidR="00B433F7" w:rsidRDefault="00B433F7" w:rsidP="00B433F7">
      <w:pPr>
        <w:jc w:val="center"/>
        <w:rPr>
          <w:b/>
        </w:rPr>
      </w:pPr>
      <w:r>
        <w:rPr>
          <w:b/>
        </w:rPr>
        <w:t>О признании утратившим силу решение Совета сельского пос</w:t>
      </w:r>
      <w:r w:rsidR="00173162">
        <w:rPr>
          <w:b/>
        </w:rPr>
        <w:t>еления «Ульхун-Партионское» от 26</w:t>
      </w:r>
      <w:r>
        <w:rPr>
          <w:b/>
        </w:rPr>
        <w:t xml:space="preserve"> </w:t>
      </w:r>
      <w:r w:rsidR="00173162">
        <w:rPr>
          <w:b/>
        </w:rPr>
        <w:t>июня</w:t>
      </w:r>
      <w:r>
        <w:rPr>
          <w:b/>
        </w:rPr>
        <w:t xml:space="preserve"> 20</w:t>
      </w:r>
      <w:r w:rsidR="00173162">
        <w:rPr>
          <w:b/>
        </w:rPr>
        <w:t>07</w:t>
      </w:r>
      <w:r>
        <w:rPr>
          <w:b/>
        </w:rPr>
        <w:t xml:space="preserve"> года № </w:t>
      </w:r>
      <w:r w:rsidR="00173162">
        <w:rPr>
          <w:b/>
        </w:rPr>
        <w:t>14</w:t>
      </w:r>
      <w:r>
        <w:rPr>
          <w:b/>
        </w:rPr>
        <w:t xml:space="preserve"> «О</w:t>
      </w:r>
      <w:r w:rsidR="00173162">
        <w:rPr>
          <w:b/>
        </w:rPr>
        <w:t xml:space="preserve"> </w:t>
      </w:r>
      <w:proofErr w:type="gramStart"/>
      <w:r w:rsidR="00173162">
        <w:rPr>
          <w:b/>
        </w:rPr>
        <w:t>Положении</w:t>
      </w:r>
      <w:proofErr w:type="gramEnd"/>
      <w:r w:rsidR="00173162">
        <w:rPr>
          <w:b/>
        </w:rPr>
        <w:t xml:space="preserve"> о порядке разработки и принятии планов и программ социально-экономического развития</w:t>
      </w:r>
      <w:r>
        <w:rPr>
          <w:b/>
        </w:rPr>
        <w:t xml:space="preserve"> сельского поселения </w:t>
      </w:r>
      <w:r w:rsidR="00192E96">
        <w:rPr>
          <w:b/>
        </w:rPr>
        <w:t xml:space="preserve">                                   </w:t>
      </w:r>
      <w:r>
        <w:rPr>
          <w:b/>
        </w:rPr>
        <w:t>«Ульхун-Партионское»</w:t>
      </w:r>
    </w:p>
    <w:p w:rsidR="00B433F7" w:rsidRDefault="00B433F7" w:rsidP="00B433F7">
      <w:pPr>
        <w:jc w:val="center"/>
        <w:rPr>
          <w:b/>
        </w:rPr>
      </w:pPr>
    </w:p>
    <w:p w:rsidR="00B433F7" w:rsidRPr="0028325C" w:rsidRDefault="00B433F7" w:rsidP="00B433F7">
      <w:pPr>
        <w:jc w:val="both"/>
      </w:pPr>
      <w:r>
        <w:t xml:space="preserve">          Рассмотрев экспертное заключение Администрации Губе</w:t>
      </w:r>
      <w:r w:rsidR="00173162">
        <w:t>рнатора Забайкальского края от 28.01.2021 г. № ЭЗ-25</w:t>
      </w:r>
      <w:r>
        <w:t xml:space="preserve"> на </w:t>
      </w:r>
      <w:r w:rsidRPr="00B433F7">
        <w:t>решение Совета сельского поселения «</w:t>
      </w:r>
      <w:r w:rsidR="00173162">
        <w:t>Ульхун-Партионское» от 26 июня 2007 года № 14</w:t>
      </w:r>
      <w:r w:rsidRPr="00B433F7">
        <w:t xml:space="preserve"> </w:t>
      </w:r>
      <w:r w:rsidR="00173162" w:rsidRPr="00173162">
        <w:t xml:space="preserve">«О </w:t>
      </w:r>
      <w:proofErr w:type="gramStart"/>
      <w:r w:rsidR="00173162" w:rsidRPr="00173162">
        <w:t>Положении</w:t>
      </w:r>
      <w:proofErr w:type="gramEnd"/>
      <w:r w:rsidR="00173162" w:rsidRPr="00173162">
        <w:t xml:space="preserve"> о порядке разработки и принятии планов и программ социально-экономического развития</w:t>
      </w:r>
      <w:r w:rsidR="00173162">
        <w:t xml:space="preserve"> сельского поселения </w:t>
      </w:r>
      <w:r w:rsidR="00173162" w:rsidRPr="00173162">
        <w:t>«Ульхун-Партионское»</w:t>
      </w:r>
      <w:r w:rsidRPr="00173162">
        <w:t>,</w:t>
      </w:r>
      <w:r>
        <w:t xml:space="preserve"> в целях приведения нормативного правового акта в соответствие с действующим законодательством, руководствуясь статьёй 27 Устава сельского поселения «Ульхун-Партионское»,  Совет сельского </w:t>
      </w:r>
      <w:r w:rsidR="0028325C">
        <w:t>поселения «Ульхун-Партионское» решил:</w:t>
      </w:r>
    </w:p>
    <w:p w:rsidR="00B433F7" w:rsidRPr="00173162" w:rsidRDefault="00B433F7" w:rsidP="00B433F7">
      <w:pPr>
        <w:jc w:val="both"/>
        <w:rPr>
          <w:b/>
          <w:color w:val="FF0000"/>
        </w:rPr>
      </w:pPr>
      <w:r>
        <w:t xml:space="preserve">         </w:t>
      </w:r>
      <w:r>
        <w:rPr>
          <w:b/>
        </w:rPr>
        <w:t xml:space="preserve">  </w:t>
      </w:r>
      <w:r>
        <w:t xml:space="preserve">1. Признать утратившим силу </w:t>
      </w:r>
      <w:r w:rsidR="00173162" w:rsidRPr="00B433F7">
        <w:t>решение Совета сельского поселения «</w:t>
      </w:r>
      <w:r w:rsidR="00173162">
        <w:t>Ульхун-Партионское» от 26 июня 2007 года № 14</w:t>
      </w:r>
      <w:r w:rsidR="00173162" w:rsidRPr="00B433F7">
        <w:t xml:space="preserve"> </w:t>
      </w:r>
      <w:r w:rsidR="00173162" w:rsidRPr="00173162">
        <w:t xml:space="preserve">«О </w:t>
      </w:r>
      <w:proofErr w:type="gramStart"/>
      <w:r w:rsidR="00173162" w:rsidRPr="00173162">
        <w:t>Положении</w:t>
      </w:r>
      <w:proofErr w:type="gramEnd"/>
      <w:r w:rsidR="00173162" w:rsidRPr="00173162">
        <w:t xml:space="preserve"> о порядке разработки и принятии планов и программ социально-экономического развития</w:t>
      </w:r>
      <w:r w:rsidR="00173162">
        <w:t xml:space="preserve"> сельского поселения </w:t>
      </w:r>
      <w:r w:rsidR="00173162" w:rsidRPr="00173162">
        <w:t>«Ульхун-Партионское</w:t>
      </w:r>
      <w:r w:rsidR="00985498" w:rsidRPr="00985498">
        <w:t>».</w:t>
      </w:r>
    </w:p>
    <w:p w:rsidR="0028325C" w:rsidRPr="0028325C" w:rsidRDefault="0028325C" w:rsidP="0028325C">
      <w:pPr>
        <w:jc w:val="both"/>
      </w:pPr>
      <w:r>
        <w:t xml:space="preserve">            2.</w:t>
      </w:r>
      <w:r w:rsidR="00175626" w:rsidRPr="00175626">
        <w:rPr>
          <w:bCs/>
        </w:rPr>
        <w:t xml:space="preserve"> </w:t>
      </w:r>
      <w:r w:rsidR="00175626" w:rsidRPr="0028325C">
        <w:rPr>
          <w:bCs/>
        </w:rPr>
        <w:t xml:space="preserve">Направить настоящее решение главе </w:t>
      </w:r>
      <w:r w:rsidR="00175626" w:rsidRPr="0028325C">
        <w:t xml:space="preserve">сельского поселения «Ульхун-Партионское» </w:t>
      </w:r>
      <w:r w:rsidR="00175626" w:rsidRPr="0028325C">
        <w:rPr>
          <w:bCs/>
        </w:rPr>
        <w:t xml:space="preserve"> для подписания и обнародования в порядке, предусмотренном Уставом</w:t>
      </w:r>
      <w:r w:rsidR="00175626" w:rsidRPr="0028325C">
        <w:t xml:space="preserve"> сельского поселения «Ульхун-Партионское»</w:t>
      </w:r>
      <w:r w:rsidR="00175626" w:rsidRPr="0028325C">
        <w:rPr>
          <w:bCs/>
        </w:rPr>
        <w:t>.</w:t>
      </w:r>
    </w:p>
    <w:p w:rsidR="0028325C" w:rsidRPr="0028325C" w:rsidRDefault="0028325C" w:rsidP="0028325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8325C">
        <w:t xml:space="preserve">      </w:t>
      </w:r>
      <w:r>
        <w:t xml:space="preserve">      </w:t>
      </w:r>
      <w:r w:rsidRPr="0028325C">
        <w:t xml:space="preserve"> 3.</w:t>
      </w:r>
      <w:r w:rsidRPr="0028325C">
        <w:rPr>
          <w:bCs/>
        </w:rPr>
        <w:t xml:space="preserve"> </w:t>
      </w:r>
      <w:r w:rsidR="00175626" w:rsidRPr="0028325C">
        <w:t>Настоящее реше</w:t>
      </w:r>
      <w:r w:rsidR="00175626">
        <w:t xml:space="preserve">ние вступает в силу </w:t>
      </w:r>
      <w:r w:rsidR="00175626" w:rsidRPr="00D00D2D">
        <w:t>после его официального       опубликования (обнародования).</w:t>
      </w:r>
    </w:p>
    <w:p w:rsidR="0028325C" w:rsidRPr="0028325C" w:rsidRDefault="0028325C" w:rsidP="0028325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8325C">
        <w:rPr>
          <w:bCs/>
        </w:rPr>
        <w:t xml:space="preserve">      </w:t>
      </w:r>
      <w:r>
        <w:rPr>
          <w:bCs/>
        </w:rPr>
        <w:t xml:space="preserve">     </w:t>
      </w:r>
      <w:r w:rsidRPr="0028325C">
        <w:rPr>
          <w:bCs/>
        </w:rPr>
        <w:t xml:space="preserve"> 4.Настоящее решение </w:t>
      </w:r>
      <w:r w:rsidR="000A37F8">
        <w:t>обнародовать на специально оборудованном стенде сельского поселения «</w:t>
      </w:r>
      <w:r w:rsidR="000A37F8">
        <w:rPr>
          <w:bCs/>
        </w:rPr>
        <w:t>Ульхун-Партионское</w:t>
      </w:r>
      <w:r w:rsidR="000A37F8">
        <w:t xml:space="preserve">» и </w:t>
      </w:r>
      <w:r w:rsidRPr="0028325C">
        <w:rPr>
          <w:bCs/>
        </w:rPr>
        <w:t xml:space="preserve">разместить на официальном сайте муниципального района «Кыринский район» в информационно-телекоммуникационной сети «Интернет» по адресу: </w:t>
      </w:r>
      <w:proofErr w:type="spellStart"/>
      <w:r w:rsidRPr="0028325C">
        <w:rPr>
          <w:bCs/>
        </w:rPr>
        <w:t>кыра</w:t>
      </w:r>
      <w:proofErr w:type="gramStart"/>
      <w:r w:rsidRPr="0028325C">
        <w:rPr>
          <w:bCs/>
        </w:rPr>
        <w:t>.з</w:t>
      </w:r>
      <w:proofErr w:type="gramEnd"/>
      <w:r w:rsidRPr="0028325C">
        <w:rPr>
          <w:bCs/>
        </w:rPr>
        <w:t>абайкальскийкрай.рф</w:t>
      </w:r>
      <w:proofErr w:type="spellEnd"/>
      <w:r w:rsidRPr="0028325C">
        <w:rPr>
          <w:bCs/>
        </w:rPr>
        <w:t>.</w:t>
      </w:r>
    </w:p>
    <w:p w:rsidR="00192E96" w:rsidRDefault="00192E96" w:rsidP="00192E96"/>
    <w:p w:rsidR="00C44A9E" w:rsidRDefault="00B433F7" w:rsidP="00192E96">
      <w:r>
        <w:t>Глава сельского поселения                                                                                             «Ульхун-Партионское»:</w:t>
      </w:r>
      <w:r>
        <w:tab/>
      </w:r>
      <w:r>
        <w:tab/>
        <w:t xml:space="preserve">                                          О.Г.Широнина</w:t>
      </w:r>
    </w:p>
    <w:sectPr w:rsidR="00C4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01"/>
    <w:rsid w:val="000A37F8"/>
    <w:rsid w:val="00173162"/>
    <w:rsid w:val="00175626"/>
    <w:rsid w:val="00192E96"/>
    <w:rsid w:val="0028325C"/>
    <w:rsid w:val="00985498"/>
    <w:rsid w:val="00A73301"/>
    <w:rsid w:val="00A75810"/>
    <w:rsid w:val="00AA7AAD"/>
    <w:rsid w:val="00B433F7"/>
    <w:rsid w:val="00C44A9E"/>
    <w:rsid w:val="00CD409B"/>
    <w:rsid w:val="00D00D2D"/>
    <w:rsid w:val="00FD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D409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D409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2019-04-05T00:41:00Z</dcterms:created>
  <dcterms:modified xsi:type="dcterms:W3CDTF">2021-02-25T06:10:00Z</dcterms:modified>
</cp:coreProperties>
</file>