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D" w:rsidRDefault="00DE53FD" w:rsidP="00DE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FD">
        <w:rPr>
          <w:rFonts w:ascii="Times New Roman" w:hAnsi="Times New Roman" w:cs="Times New Roman"/>
          <w:b/>
          <w:sz w:val="28"/>
          <w:szCs w:val="28"/>
        </w:rPr>
        <w:t xml:space="preserve">Дополнительные разъяснения обязательных требований, </w:t>
      </w:r>
    </w:p>
    <w:p w:rsidR="00DE53FD" w:rsidRDefault="00DE53FD" w:rsidP="00DE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3FD">
        <w:rPr>
          <w:rFonts w:ascii="Times New Roman" w:hAnsi="Times New Roman" w:cs="Times New Roman"/>
          <w:b/>
          <w:sz w:val="28"/>
          <w:szCs w:val="28"/>
        </w:rPr>
        <w:t xml:space="preserve">установленных Ветеринарными правилами назначения и проведения ветеринарно-санитарной экспертизы рыбы, водных беспозвоночных </w:t>
      </w:r>
      <w:r w:rsidR="00F357CD">
        <w:rPr>
          <w:rFonts w:ascii="Times New Roman" w:hAnsi="Times New Roman" w:cs="Times New Roman"/>
          <w:b/>
          <w:sz w:val="28"/>
          <w:szCs w:val="28"/>
        </w:rPr>
        <w:br/>
      </w:r>
      <w:r w:rsidRPr="00DE53FD">
        <w:rPr>
          <w:rFonts w:ascii="Times New Roman" w:hAnsi="Times New Roman" w:cs="Times New Roman"/>
          <w:b/>
          <w:sz w:val="28"/>
          <w:szCs w:val="28"/>
        </w:rPr>
        <w:t xml:space="preserve">и рыбной продукции из них, предназначенных для переработки и реализации, утвержденными приказом Минсельхоза России </w:t>
      </w:r>
      <w:r w:rsidR="00F357CD">
        <w:rPr>
          <w:rFonts w:ascii="Times New Roman" w:hAnsi="Times New Roman" w:cs="Times New Roman"/>
          <w:b/>
          <w:sz w:val="28"/>
          <w:szCs w:val="28"/>
        </w:rPr>
        <w:br/>
      </w:r>
      <w:r w:rsidRPr="00DE53FD">
        <w:rPr>
          <w:rFonts w:ascii="Times New Roman" w:hAnsi="Times New Roman" w:cs="Times New Roman"/>
          <w:b/>
          <w:sz w:val="28"/>
          <w:szCs w:val="28"/>
        </w:rPr>
        <w:t>от 24 ноября 2021 г. № 793 (далее – Правила), в части проведения ветеринарно-санитарной экспертизы (далее – ВСЭ) в отношении уловов водных биологических ресурсов, в том числе при смене собственника</w:t>
      </w:r>
      <w:proofErr w:type="gramEnd"/>
    </w:p>
    <w:p w:rsidR="00DE53FD" w:rsidRPr="00DE53FD" w:rsidRDefault="00DE53FD" w:rsidP="00DE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>В соответствии с терминологией технического регламента Евразийского экономического союза «О безопасности рыбы и рыбной продукции» (</w:t>
      </w:r>
      <w:proofErr w:type="gramStart"/>
      <w:r w:rsidRPr="00DE53F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E53FD">
        <w:rPr>
          <w:rFonts w:ascii="Times New Roman" w:hAnsi="Times New Roman" w:cs="Times New Roman"/>
          <w:sz w:val="28"/>
          <w:szCs w:val="28"/>
        </w:rPr>
        <w:t xml:space="preserve"> ЕАЭС 040/2016) (далее – ТР ЕАЭС 040/2016) уловы водных биологических ресурсов животного происхождения – это, в том числе рыба, водные беспозвоночные, извлеченные (выловленные) из естественной среды обитания.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В понятие пищевой рыбной продукции включается рыба (в том числе живая рыба и рыба-сырец (свежая)), водные беспозвоночные (в том числе живые и свежие водные беспозвоночные), в том числе продукция из них, в </w:t>
      </w:r>
      <w:proofErr w:type="spellStart"/>
      <w:r w:rsidRPr="00DE53FD">
        <w:rPr>
          <w:rFonts w:ascii="Times New Roman" w:hAnsi="Times New Roman" w:cs="Times New Roman"/>
          <w:sz w:val="28"/>
          <w:szCs w:val="28"/>
        </w:rPr>
        <w:t>непереработанном</w:t>
      </w:r>
      <w:proofErr w:type="spellEnd"/>
      <w:r w:rsidRPr="00DE53FD">
        <w:rPr>
          <w:rFonts w:ascii="Times New Roman" w:hAnsi="Times New Roman" w:cs="Times New Roman"/>
          <w:sz w:val="28"/>
          <w:szCs w:val="28"/>
        </w:rPr>
        <w:t xml:space="preserve"> или переработанном (обработанном) виде, которые предназначены для употребления человеком в пищу.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Исходя из указанных терминов, уловы водных биологических ресурсов, предназначенные для дальнейшего использования в пищу людям, являются пищевой рыбной продукцией.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Необходимость в проведении ВСЭ рыбы, водных беспозвоночных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DE53FD">
        <w:rPr>
          <w:rFonts w:ascii="Times New Roman" w:hAnsi="Times New Roman" w:cs="Times New Roman"/>
          <w:sz w:val="28"/>
          <w:szCs w:val="28"/>
        </w:rPr>
        <w:t xml:space="preserve">и рыбной продукции из них в момент передачи с добывающего судна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DE53FD">
        <w:rPr>
          <w:rFonts w:ascii="Times New Roman" w:hAnsi="Times New Roman" w:cs="Times New Roman"/>
          <w:sz w:val="28"/>
          <w:szCs w:val="28"/>
        </w:rPr>
        <w:t xml:space="preserve">на транспортное судно, в том числе при смене собственника Правилами </w:t>
      </w:r>
      <w:r w:rsidR="00F357CD">
        <w:rPr>
          <w:rFonts w:ascii="Times New Roman" w:hAnsi="Times New Roman" w:cs="Times New Roman"/>
          <w:sz w:val="28"/>
          <w:szCs w:val="28"/>
        </w:rPr>
        <w:br/>
      </w:r>
      <w:r w:rsidRPr="00DE53FD">
        <w:rPr>
          <w:rFonts w:ascii="Times New Roman" w:hAnsi="Times New Roman" w:cs="Times New Roman"/>
          <w:sz w:val="28"/>
          <w:szCs w:val="28"/>
        </w:rPr>
        <w:t xml:space="preserve">не предусмотрена.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В связи с этим проведение ВСЭ уловов водных биологических ресурсов и рыбной продукции из них, не подвергнутых переработке (обработке), при передаче с добывающего судна на транспортное судно, в том числе при смене собственника, не требуется. ВСЭ проводится на берегу после доставки их на берег перед выпуском в обращение в любом органе или организации, входящих в систему Государственной ветеринарной службы Российской Федерации, по выбору владельца.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DE53F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DE53FD">
        <w:rPr>
          <w:rFonts w:ascii="Times New Roman" w:hAnsi="Times New Roman" w:cs="Times New Roman"/>
          <w:sz w:val="28"/>
          <w:szCs w:val="28"/>
        </w:rPr>
        <w:t xml:space="preserve"> ЕАЭС 040/2016 под переработкой (обработкой) понимается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Таким образом, ВСЭ может быть </w:t>
      </w:r>
      <w:proofErr w:type="gramStart"/>
      <w:r w:rsidRPr="00DE53FD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DE53FD">
        <w:rPr>
          <w:rFonts w:ascii="Times New Roman" w:hAnsi="Times New Roman" w:cs="Times New Roman"/>
          <w:sz w:val="28"/>
          <w:szCs w:val="28"/>
        </w:rPr>
        <w:t xml:space="preserve"> в отношении рыбы, водных беспозвоночных и рыбной продукции, подвергнутых разделке, </w:t>
      </w:r>
      <w:proofErr w:type="spellStart"/>
      <w:r w:rsidRPr="00DE53FD">
        <w:rPr>
          <w:rFonts w:ascii="Times New Roman" w:hAnsi="Times New Roman" w:cs="Times New Roman"/>
          <w:sz w:val="28"/>
          <w:szCs w:val="28"/>
        </w:rPr>
        <w:t>филетированию</w:t>
      </w:r>
      <w:proofErr w:type="spellEnd"/>
      <w:r w:rsidRPr="00DE53FD">
        <w:rPr>
          <w:rFonts w:ascii="Times New Roman" w:hAnsi="Times New Roman" w:cs="Times New Roman"/>
          <w:sz w:val="28"/>
          <w:szCs w:val="28"/>
        </w:rPr>
        <w:t xml:space="preserve">, охлаждению, заморозке после доставки на берег перед выпуском в обращение. </w:t>
      </w:r>
    </w:p>
    <w:p w:rsidR="00F357C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FD">
        <w:rPr>
          <w:rFonts w:ascii="Times New Roman" w:hAnsi="Times New Roman" w:cs="Times New Roman"/>
          <w:sz w:val="28"/>
          <w:szCs w:val="28"/>
        </w:rPr>
        <w:t xml:space="preserve">Пунктом 8 Правил определено, что собственник (владелец) рыбы, водных беспозвоночных и рыбной продукции или его уполномоченный представитель (далее – владелец) для проведения ВСЭ обращается в орган </w:t>
      </w:r>
      <w:r w:rsidRPr="00DE53FD">
        <w:rPr>
          <w:rFonts w:ascii="Times New Roman" w:hAnsi="Times New Roman" w:cs="Times New Roman"/>
          <w:sz w:val="28"/>
          <w:szCs w:val="28"/>
        </w:rPr>
        <w:lastRenderedPageBreak/>
        <w:t xml:space="preserve">или организацию, входящие в систему Государственной ветеринарной службы Российской Федерации, по своему выбору. </w:t>
      </w:r>
    </w:p>
    <w:p w:rsidR="00764582" w:rsidRPr="00DE53FD" w:rsidRDefault="00DE53FD" w:rsidP="00F3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53FD">
        <w:rPr>
          <w:rFonts w:ascii="Times New Roman" w:hAnsi="Times New Roman" w:cs="Times New Roman"/>
          <w:sz w:val="28"/>
          <w:szCs w:val="28"/>
        </w:rPr>
        <w:t xml:space="preserve">ВСЭ </w:t>
      </w:r>
      <w:proofErr w:type="spellStart"/>
      <w:r w:rsidRPr="00DE53FD">
        <w:rPr>
          <w:rFonts w:ascii="Times New Roman" w:hAnsi="Times New Roman" w:cs="Times New Roman"/>
          <w:sz w:val="28"/>
          <w:szCs w:val="28"/>
        </w:rPr>
        <w:t>непереработанной</w:t>
      </w:r>
      <w:proofErr w:type="spellEnd"/>
      <w:r w:rsidRPr="00DE53FD">
        <w:rPr>
          <w:rFonts w:ascii="Times New Roman" w:hAnsi="Times New Roman" w:cs="Times New Roman"/>
          <w:sz w:val="28"/>
          <w:szCs w:val="28"/>
        </w:rPr>
        <w:t xml:space="preserve"> пищевой рыбной продукции, полученной в труднодоступных местах, может быть </w:t>
      </w:r>
      <w:proofErr w:type="gramStart"/>
      <w:r w:rsidRPr="00DE53FD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DE53FD">
        <w:rPr>
          <w:rFonts w:ascii="Times New Roman" w:hAnsi="Times New Roman" w:cs="Times New Roman"/>
          <w:sz w:val="28"/>
          <w:szCs w:val="28"/>
        </w:rPr>
        <w:t xml:space="preserve"> в любом органе или организации, входящих в систему Государственной ветеринарной службы Российской Федерации, по выбору владельца.</w:t>
      </w:r>
    </w:p>
    <w:sectPr w:rsidR="00764582" w:rsidRPr="00DE53FD" w:rsidSect="003111BE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E"/>
    <w:rsid w:val="003111BE"/>
    <w:rsid w:val="00764582"/>
    <w:rsid w:val="00DC382E"/>
    <w:rsid w:val="00DE53FD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2</cp:revision>
  <dcterms:created xsi:type="dcterms:W3CDTF">2022-06-29T05:04:00Z</dcterms:created>
  <dcterms:modified xsi:type="dcterms:W3CDTF">2022-06-29T05:37:00Z</dcterms:modified>
</cp:coreProperties>
</file>