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88E" w:rsidRDefault="00C03994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ru-RU"/>
        </w:rPr>
        <w:t>Приложение № 2</w:t>
      </w:r>
    </w:p>
    <w:p w:rsidR="00DE388E" w:rsidRDefault="00C03994">
      <w:pPr>
        <w:spacing w:line="276" w:lineRule="auto"/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Информационный материал</w:t>
      </w:r>
    </w:p>
    <w:p w:rsidR="00DE388E" w:rsidRDefault="00DE388E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Оргкомитет Конкурса «Регионы - устойчивое развитие», совместно с экспертным сообществом, объявляет отбор предприятий для компенсации до 20% затрат на закупку отечественного ПО для</w:t>
      </w:r>
      <w:r>
        <w:rPr>
          <w:rFonts w:ascii="Times New Roman" w:hAnsi="Times New Roman" w:cs="Times New Roman"/>
          <w:lang w:val="ru-RU"/>
        </w:rPr>
        <w:t xml:space="preserve"> внедрения IT-технологий, с целью оптимизации транспортных и логистических затрат предприятия.</w:t>
      </w: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Цель отбора:</w:t>
      </w: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Повышение производительности труда, за счет внедрения новейших отечественных решений (</w:t>
      </w:r>
      <w:proofErr w:type="gramStart"/>
      <w:r>
        <w:rPr>
          <w:rFonts w:ascii="Times New Roman" w:hAnsi="Times New Roman" w:cs="Times New Roman"/>
          <w:lang w:val="ru-RU"/>
        </w:rPr>
        <w:t>ПО</w:t>
      </w:r>
      <w:proofErr w:type="gramEnd"/>
      <w:r>
        <w:rPr>
          <w:rFonts w:ascii="Times New Roman" w:hAnsi="Times New Roman" w:cs="Times New Roman"/>
          <w:lang w:val="ru-RU"/>
        </w:rPr>
        <w:t xml:space="preserve">), </w:t>
      </w:r>
      <w:proofErr w:type="gramStart"/>
      <w:r>
        <w:rPr>
          <w:rFonts w:ascii="Times New Roman" w:hAnsi="Times New Roman" w:cs="Times New Roman"/>
          <w:lang w:val="ru-RU"/>
        </w:rPr>
        <w:t>по</w:t>
      </w:r>
      <w:proofErr w:type="gramEnd"/>
      <w:r>
        <w:rPr>
          <w:rFonts w:ascii="Times New Roman" w:hAnsi="Times New Roman" w:cs="Times New Roman"/>
          <w:lang w:val="ru-RU"/>
        </w:rPr>
        <w:t xml:space="preserve"> направлению Цифровизации логистики.</w:t>
      </w:r>
    </w:p>
    <w:p w:rsidR="00DE388E" w:rsidRDefault="00DE388E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Принять участие в</w:t>
      </w:r>
      <w:r>
        <w:rPr>
          <w:rFonts w:ascii="Times New Roman" w:hAnsi="Times New Roman" w:cs="Times New Roman"/>
          <w:b/>
          <w:lang w:val="ru-RU"/>
        </w:rPr>
        <w:t xml:space="preserve"> отборе могут предприятия следующей направленности деятельности: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Промышленные предприятия;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Производители и поставщики сельхозпродукции;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Торговые предприятия;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Складские и распределительные центры;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и ИП, оказывающие услуги перевозки (Собственники</w:t>
      </w:r>
      <w:r>
        <w:rPr>
          <w:rFonts w:ascii="Times New Roman" w:hAnsi="Times New Roman" w:cs="Times New Roman"/>
          <w:lang w:val="ru-RU"/>
        </w:rPr>
        <w:t xml:space="preserve"> транспорта);</w:t>
      </w:r>
    </w:p>
    <w:p w:rsidR="00DE388E" w:rsidRDefault="00C03994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Предприятия, оказывающие дополнительные услуги в логистике (Страхование, Таможенное и экспедиторское сопровождение, аренда спец. техники и пр.) </w:t>
      </w:r>
    </w:p>
    <w:p w:rsidR="00DE388E" w:rsidRDefault="00DE388E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Реализация Программы позволяет предприятиям:</w:t>
      </w:r>
    </w:p>
    <w:p w:rsidR="00DE388E" w:rsidRDefault="00C03994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Сократить дефицит кадров (Операторы, логисты, экспе</w:t>
      </w:r>
      <w:r>
        <w:rPr>
          <w:rFonts w:ascii="Times New Roman" w:hAnsi="Times New Roman" w:cs="Times New Roman"/>
          <w:lang w:val="ru-RU"/>
        </w:rPr>
        <w:t>диторы и пр.);</w:t>
      </w:r>
    </w:p>
    <w:p w:rsidR="00DE388E" w:rsidRDefault="00C03994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Автоматизировать процессы расчетов и управления;</w:t>
      </w:r>
    </w:p>
    <w:p w:rsidR="00DE388E" w:rsidRDefault="00C03994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прозрачность логистики грузов;</w:t>
      </w:r>
    </w:p>
    <w:p w:rsidR="00DE388E" w:rsidRDefault="00C03994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Обеспечить снижение ручных операций и использования сервисов;</w:t>
      </w:r>
    </w:p>
    <w:p w:rsidR="00DE388E" w:rsidRDefault="00C03994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Внедрение электронного документооборота и формирование единых баз данных.</w:t>
      </w:r>
    </w:p>
    <w:p w:rsidR="00DE388E" w:rsidRDefault="00DE388E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Положение «О выделении грантов Инициаторам проектов для реализации инвестиционных проектов, связанных с </w:t>
      </w:r>
      <w:proofErr w:type="spellStart"/>
      <w:r>
        <w:rPr>
          <w:rFonts w:ascii="Times New Roman" w:hAnsi="Times New Roman" w:cs="Times New Roman"/>
          <w:lang w:val="ru-RU"/>
        </w:rPr>
        <w:t>цифровизацией</w:t>
      </w:r>
      <w:proofErr w:type="spellEnd"/>
      <w:r>
        <w:rPr>
          <w:rFonts w:ascii="Times New Roman" w:hAnsi="Times New Roman" w:cs="Times New Roman"/>
          <w:lang w:val="ru-RU"/>
        </w:rPr>
        <w:t xml:space="preserve"> логистики» размещено на сайте:  </w:t>
      </w:r>
      <w:hyperlink r:id="rId6" w:history="1">
        <w:r>
          <w:rPr>
            <w:rStyle w:val="a4"/>
            <w:rFonts w:ascii="Times New Roman" w:hAnsi="Times New Roman" w:cs="Times New Roman"/>
          </w:rPr>
          <w:t>www</w:t>
        </w:r>
        <w:r>
          <w:rPr>
            <w:rStyle w:val="a4"/>
            <w:rFonts w:ascii="Times New Roman" w:hAnsi="Times New Roman" w:cs="Times New Roman"/>
            <w:lang w:val="ru-RU"/>
          </w:rPr>
          <w:t>.</w:t>
        </w:r>
        <w:r>
          <w:rPr>
            <w:rStyle w:val="a4"/>
            <w:rFonts w:ascii="Times New Roman" w:hAnsi="Times New Roman" w:cs="Times New Roman"/>
          </w:rPr>
          <w:t>infra</w:t>
        </w:r>
        <w:r>
          <w:rPr>
            <w:rStyle w:val="a4"/>
            <w:rFonts w:ascii="Times New Roman" w:hAnsi="Times New Roman" w:cs="Times New Roman"/>
            <w:lang w:val="ru-RU"/>
          </w:rPr>
          <w:t>-</w:t>
        </w:r>
        <w:proofErr w:type="spellStart"/>
        <w:r>
          <w:rPr>
            <w:rStyle w:val="a4"/>
            <w:rFonts w:ascii="Times New Roman" w:hAnsi="Times New Roman" w:cs="Times New Roman"/>
          </w:rPr>
          <w:t>konkurs</w:t>
        </w:r>
        <w:proofErr w:type="spellEnd"/>
        <w:r>
          <w:rPr>
            <w:rStyle w:val="a4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4"/>
            <w:rFonts w:ascii="Times New Roman" w:hAnsi="Times New Roman" w:cs="Times New Roman"/>
          </w:rPr>
          <w:t>ru</w:t>
        </w:r>
        <w:proofErr w:type="spellEnd"/>
      </w:hyperlink>
      <w:r>
        <w:rPr>
          <w:rFonts w:ascii="Times New Roman" w:hAnsi="Times New Roman" w:cs="Times New Roman"/>
          <w:lang w:val="ru-RU"/>
        </w:rPr>
        <w:t>.</w:t>
      </w:r>
    </w:p>
    <w:p w:rsidR="00DE388E" w:rsidRDefault="00DE388E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Период приема Заявок производится </w:t>
      </w:r>
      <w:r>
        <w:rPr>
          <w:rFonts w:ascii="Times New Roman" w:hAnsi="Times New Roman" w:cs="Times New Roman"/>
          <w:lang w:val="ru-RU"/>
        </w:rPr>
        <w:t xml:space="preserve">в период 20.12.2024-20.02.2025 года. </w:t>
      </w: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Формы Заявки.</w:t>
      </w:r>
    </w:p>
    <w:p w:rsidR="00DE388E" w:rsidRDefault="00DE388E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</w:p>
    <w:p w:rsidR="00DE388E" w:rsidRDefault="00C03994">
      <w:pPr>
        <w:spacing w:line="276" w:lineRule="auto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 возникающим вопросам, просим обращаться в Оргкомитет Конкурса «Регионы – устойчивое развитие», 8 (800) 775-10-73, +7 +7 (915) 317-77-89, +7 (926) 631-74-71 </w:t>
      </w:r>
      <w:proofErr w:type="spellStart"/>
      <w:r>
        <w:rPr>
          <w:rFonts w:ascii="Times New Roman" w:hAnsi="Times New Roman" w:cs="Times New Roman"/>
          <w:lang w:val="ru-RU"/>
        </w:rPr>
        <w:t>Биткова</w:t>
      </w:r>
      <w:proofErr w:type="spellEnd"/>
      <w:r>
        <w:rPr>
          <w:rFonts w:ascii="Times New Roman" w:hAnsi="Times New Roman" w:cs="Times New Roman"/>
          <w:lang w:val="ru-RU"/>
        </w:rPr>
        <w:t xml:space="preserve"> Юлия Владимировна.</w:t>
      </w:r>
    </w:p>
    <w:p w:rsidR="00DE388E" w:rsidRDefault="00DE388E">
      <w:pPr>
        <w:rPr>
          <w:lang w:val="ru-RU"/>
        </w:rPr>
      </w:pPr>
    </w:p>
    <w:sectPr w:rsidR="00DE3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A1556"/>
    <w:multiLevelType w:val="hybridMultilevel"/>
    <w:tmpl w:val="F83CC8E4"/>
    <w:lvl w:ilvl="0" w:tplc="F4AC0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B473E4"/>
    <w:multiLevelType w:val="hybridMultilevel"/>
    <w:tmpl w:val="6D445764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88E"/>
    <w:rsid w:val="00C03994"/>
    <w:rsid w:val="00DE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ra-konkurs.ru____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</dc:creator>
  <cp:lastModifiedBy>Екатерина Дмитриевна Карпова</cp:lastModifiedBy>
  <cp:revision>2</cp:revision>
  <dcterms:created xsi:type="dcterms:W3CDTF">2025-01-13T06:52:00Z</dcterms:created>
  <dcterms:modified xsi:type="dcterms:W3CDTF">2025-01-13T06:52:00Z</dcterms:modified>
</cp:coreProperties>
</file>