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B6" w:rsidRDefault="00494746" w:rsidP="00494746">
      <w:pPr>
        <w:jc w:val="center"/>
        <w:rPr>
          <w:rFonts w:eastAsia="Calibri"/>
          <w:b/>
          <w:sz w:val="28"/>
          <w:szCs w:val="28"/>
          <w:lang w:eastAsia="en-US"/>
        </w:rPr>
      </w:pPr>
      <w:r w:rsidRPr="00EF70A3">
        <w:rPr>
          <w:rFonts w:eastAsia="Calibri"/>
          <w:b/>
          <w:sz w:val="28"/>
          <w:szCs w:val="28"/>
          <w:lang w:eastAsia="en-US"/>
        </w:rPr>
        <w:t xml:space="preserve">Возможность и условия участия Забайкальского края в реализации мероприятий </w:t>
      </w:r>
    </w:p>
    <w:p w:rsidR="00494746" w:rsidRDefault="004562B6" w:rsidP="004562B6">
      <w:pPr>
        <w:jc w:val="center"/>
        <w:rPr>
          <w:rFonts w:eastAsia="Calibri"/>
          <w:b/>
          <w:sz w:val="28"/>
          <w:szCs w:val="28"/>
          <w:lang w:eastAsia="en-US"/>
        </w:rPr>
      </w:pPr>
      <w:r>
        <w:rPr>
          <w:rFonts w:eastAsia="Calibri"/>
          <w:b/>
          <w:sz w:val="28"/>
          <w:szCs w:val="28"/>
          <w:lang w:eastAsia="en-US"/>
        </w:rPr>
        <w:t>г</w:t>
      </w:r>
      <w:r w:rsidR="00494746" w:rsidRPr="00EF70A3">
        <w:rPr>
          <w:rFonts w:eastAsia="Calibri"/>
          <w:b/>
          <w:sz w:val="28"/>
          <w:szCs w:val="28"/>
          <w:lang w:eastAsia="en-US"/>
        </w:rPr>
        <w:t xml:space="preserve">осударственной программы </w:t>
      </w:r>
      <w:r w:rsidR="00EF70A3">
        <w:rPr>
          <w:rFonts w:eastAsia="Calibri"/>
          <w:b/>
          <w:sz w:val="28"/>
          <w:szCs w:val="28"/>
          <w:lang w:eastAsia="en-US"/>
        </w:rPr>
        <w:t>Российской Федерации «</w:t>
      </w:r>
      <w:r w:rsidR="008F005D" w:rsidRPr="00EF70A3">
        <w:rPr>
          <w:rFonts w:eastAsia="Calibri"/>
          <w:b/>
          <w:sz w:val="28"/>
          <w:szCs w:val="28"/>
          <w:lang w:eastAsia="en-US"/>
        </w:rPr>
        <w:t>Комплексное развитие сельских территорий</w:t>
      </w:r>
      <w:r w:rsidR="00EF70A3">
        <w:rPr>
          <w:rFonts w:eastAsia="Calibri"/>
          <w:b/>
          <w:sz w:val="28"/>
          <w:szCs w:val="28"/>
          <w:lang w:eastAsia="en-US"/>
        </w:rPr>
        <w:t>»</w:t>
      </w:r>
    </w:p>
    <w:p w:rsidR="004562B6" w:rsidRPr="004562B6" w:rsidRDefault="004562B6" w:rsidP="004562B6">
      <w:pPr>
        <w:jc w:val="center"/>
        <w:rPr>
          <w:rFonts w:eastAsia="Calibri"/>
          <w:b/>
          <w:sz w:val="10"/>
          <w:szCs w:val="10"/>
          <w:lang w:eastAsia="en-US"/>
        </w:rPr>
      </w:pP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1914"/>
        <w:gridCol w:w="1743"/>
        <w:gridCol w:w="1536"/>
        <w:gridCol w:w="1558"/>
        <w:gridCol w:w="5676"/>
        <w:gridCol w:w="1596"/>
        <w:gridCol w:w="1638"/>
      </w:tblGrid>
      <w:tr w:rsidR="003314BD" w:rsidRPr="004562B6" w:rsidTr="003314BD">
        <w:trPr>
          <w:trHeight w:val="1935"/>
        </w:trPr>
        <w:tc>
          <w:tcPr>
            <w:tcW w:w="144" w:type="pct"/>
            <w:shd w:val="clear" w:color="auto" w:fill="auto"/>
            <w:hideMark/>
          </w:tcPr>
          <w:p w:rsidR="00494746" w:rsidRPr="004562B6" w:rsidRDefault="00EF70A3" w:rsidP="004562B6">
            <w:pPr>
              <w:ind w:right="-42"/>
              <w:rPr>
                <w:b/>
                <w:bCs/>
                <w:color w:val="000000"/>
                <w:spacing w:val="-6"/>
                <w:sz w:val="20"/>
                <w:szCs w:val="20"/>
              </w:rPr>
            </w:pPr>
            <w:r w:rsidRPr="004562B6">
              <w:rPr>
                <w:b/>
                <w:bCs/>
                <w:color w:val="000000"/>
                <w:spacing w:val="-6"/>
                <w:sz w:val="20"/>
                <w:szCs w:val="20"/>
              </w:rPr>
              <w:t>№</w:t>
            </w:r>
            <w:r w:rsidR="00494746" w:rsidRPr="004562B6">
              <w:rPr>
                <w:b/>
                <w:bCs/>
                <w:color w:val="000000"/>
                <w:spacing w:val="-6"/>
                <w:sz w:val="20"/>
                <w:szCs w:val="20"/>
              </w:rPr>
              <w:t xml:space="preserve"> </w:t>
            </w:r>
            <w:proofErr w:type="gramStart"/>
            <w:r w:rsidR="00494746" w:rsidRPr="004562B6">
              <w:rPr>
                <w:b/>
                <w:bCs/>
                <w:color w:val="000000"/>
                <w:spacing w:val="-6"/>
                <w:sz w:val="20"/>
                <w:szCs w:val="20"/>
              </w:rPr>
              <w:t>п</w:t>
            </w:r>
            <w:proofErr w:type="gramEnd"/>
            <w:r w:rsidR="00494746" w:rsidRPr="004562B6">
              <w:rPr>
                <w:b/>
                <w:bCs/>
                <w:color w:val="000000"/>
                <w:spacing w:val="-6"/>
                <w:sz w:val="20"/>
                <w:szCs w:val="20"/>
              </w:rPr>
              <w:t>/п</w:t>
            </w:r>
          </w:p>
        </w:tc>
        <w:tc>
          <w:tcPr>
            <w:tcW w:w="593" w:type="pct"/>
            <w:shd w:val="clear" w:color="auto" w:fill="auto"/>
            <w:hideMark/>
          </w:tcPr>
          <w:p w:rsidR="00494746" w:rsidRPr="004562B6" w:rsidRDefault="00494746" w:rsidP="004562B6">
            <w:pPr>
              <w:ind w:right="-141"/>
              <w:jc w:val="center"/>
              <w:rPr>
                <w:b/>
                <w:bCs/>
                <w:color w:val="000000"/>
                <w:spacing w:val="-6"/>
                <w:sz w:val="20"/>
                <w:szCs w:val="20"/>
              </w:rPr>
            </w:pPr>
            <w:r w:rsidRPr="004562B6">
              <w:rPr>
                <w:b/>
                <w:bCs/>
                <w:color w:val="000000"/>
                <w:spacing w:val="-6"/>
                <w:sz w:val="20"/>
                <w:szCs w:val="20"/>
              </w:rPr>
              <w:t>Наименование государственной программы Российской Федерации</w:t>
            </w:r>
          </w:p>
        </w:tc>
        <w:tc>
          <w:tcPr>
            <w:tcW w:w="540" w:type="pct"/>
            <w:shd w:val="clear" w:color="auto" w:fill="auto"/>
            <w:hideMark/>
          </w:tcPr>
          <w:p w:rsidR="00494746" w:rsidRPr="004562B6" w:rsidRDefault="00494746" w:rsidP="004562B6">
            <w:pPr>
              <w:jc w:val="center"/>
              <w:rPr>
                <w:b/>
                <w:bCs/>
                <w:color w:val="000000"/>
                <w:spacing w:val="-6"/>
                <w:sz w:val="20"/>
                <w:szCs w:val="20"/>
              </w:rPr>
            </w:pPr>
            <w:r w:rsidRPr="004562B6">
              <w:rPr>
                <w:b/>
                <w:bCs/>
                <w:color w:val="000000"/>
                <w:spacing w:val="-6"/>
                <w:sz w:val="20"/>
                <w:szCs w:val="20"/>
              </w:rPr>
              <w:t>Наименование подпрограмм и федеральных целевых программ, входящих в государственную программу Российской Федерации</w:t>
            </w:r>
          </w:p>
        </w:tc>
        <w:tc>
          <w:tcPr>
            <w:tcW w:w="476" w:type="pct"/>
            <w:shd w:val="clear" w:color="auto" w:fill="auto"/>
            <w:hideMark/>
          </w:tcPr>
          <w:p w:rsidR="00494746" w:rsidRPr="004562B6" w:rsidRDefault="00494746" w:rsidP="004562B6">
            <w:pPr>
              <w:ind w:left="-113" w:right="-134"/>
              <w:jc w:val="center"/>
              <w:rPr>
                <w:b/>
                <w:bCs/>
                <w:color w:val="000000"/>
                <w:spacing w:val="-6"/>
                <w:sz w:val="20"/>
                <w:szCs w:val="20"/>
              </w:rPr>
            </w:pPr>
            <w:r w:rsidRPr="004562B6">
              <w:rPr>
                <w:b/>
                <w:bCs/>
                <w:color w:val="000000"/>
                <w:spacing w:val="-6"/>
                <w:sz w:val="20"/>
                <w:szCs w:val="20"/>
              </w:rPr>
              <w:t>Ответственный исполнитель – федеральный орган государственной власти (соисполнители)</w:t>
            </w:r>
          </w:p>
        </w:tc>
        <w:tc>
          <w:tcPr>
            <w:tcW w:w="483" w:type="pct"/>
            <w:shd w:val="clear" w:color="auto" w:fill="auto"/>
            <w:hideMark/>
          </w:tcPr>
          <w:p w:rsidR="00494746" w:rsidRPr="004562B6" w:rsidRDefault="00494746" w:rsidP="004562B6">
            <w:pPr>
              <w:ind w:left="-82" w:right="-156"/>
              <w:jc w:val="center"/>
              <w:rPr>
                <w:b/>
                <w:bCs/>
                <w:color w:val="000000"/>
                <w:spacing w:val="-6"/>
                <w:sz w:val="20"/>
                <w:szCs w:val="20"/>
              </w:rPr>
            </w:pPr>
            <w:r w:rsidRPr="004562B6">
              <w:rPr>
                <w:b/>
                <w:bCs/>
                <w:color w:val="000000"/>
                <w:spacing w:val="-6"/>
                <w:sz w:val="20"/>
                <w:szCs w:val="20"/>
              </w:rPr>
              <w:t>Ответственные исполнительные - органы государственной власти Забайкальского края</w:t>
            </w:r>
          </w:p>
        </w:tc>
        <w:tc>
          <w:tcPr>
            <w:tcW w:w="1760" w:type="pct"/>
            <w:shd w:val="clear" w:color="auto" w:fill="auto"/>
            <w:hideMark/>
          </w:tcPr>
          <w:p w:rsidR="00494746" w:rsidRPr="004562B6" w:rsidRDefault="00494746" w:rsidP="004562B6">
            <w:pPr>
              <w:jc w:val="center"/>
              <w:rPr>
                <w:b/>
                <w:bCs/>
                <w:color w:val="000000"/>
                <w:spacing w:val="-6"/>
                <w:sz w:val="20"/>
                <w:szCs w:val="20"/>
              </w:rPr>
            </w:pPr>
            <w:r w:rsidRPr="004562B6">
              <w:rPr>
                <w:b/>
                <w:bCs/>
                <w:color w:val="000000"/>
                <w:spacing w:val="-6"/>
                <w:sz w:val="20"/>
                <w:szCs w:val="20"/>
              </w:rPr>
              <w:t>Информация из раздела государственной программы Российской Федерации «Общая характеристика участия субъектов Российской Федерации в реализации Программы», раздела федеральной целевой программы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w:t>
            </w:r>
          </w:p>
        </w:tc>
        <w:tc>
          <w:tcPr>
            <w:tcW w:w="495" w:type="pct"/>
            <w:shd w:val="clear" w:color="auto" w:fill="auto"/>
            <w:hideMark/>
          </w:tcPr>
          <w:p w:rsidR="00494746" w:rsidRPr="004562B6" w:rsidRDefault="00494746" w:rsidP="004562B6">
            <w:pPr>
              <w:ind w:left="-42" w:right="-51"/>
              <w:jc w:val="center"/>
              <w:rPr>
                <w:b/>
                <w:bCs/>
                <w:color w:val="000000"/>
                <w:spacing w:val="-6"/>
                <w:sz w:val="20"/>
                <w:szCs w:val="20"/>
              </w:rPr>
            </w:pPr>
            <w:r w:rsidRPr="004562B6">
              <w:rPr>
                <w:b/>
                <w:bCs/>
                <w:color w:val="000000"/>
                <w:spacing w:val="-6"/>
                <w:sz w:val="20"/>
                <w:szCs w:val="20"/>
              </w:rPr>
              <w:t>Возможность привлечени</w:t>
            </w:r>
            <w:r w:rsidR="00CB3AC2" w:rsidRPr="004562B6">
              <w:rPr>
                <w:b/>
                <w:bCs/>
                <w:color w:val="000000"/>
                <w:spacing w:val="-6"/>
                <w:sz w:val="20"/>
                <w:szCs w:val="20"/>
              </w:rPr>
              <w:t>я средств федерального бюджета</w:t>
            </w:r>
          </w:p>
        </w:tc>
        <w:tc>
          <w:tcPr>
            <w:tcW w:w="508" w:type="pct"/>
            <w:shd w:val="clear" w:color="auto" w:fill="auto"/>
            <w:hideMark/>
          </w:tcPr>
          <w:p w:rsidR="00494746" w:rsidRPr="004562B6" w:rsidRDefault="00494746" w:rsidP="004562B6">
            <w:pPr>
              <w:jc w:val="center"/>
              <w:rPr>
                <w:b/>
                <w:bCs/>
                <w:color w:val="000000"/>
                <w:spacing w:val="-6"/>
                <w:sz w:val="20"/>
                <w:szCs w:val="20"/>
              </w:rPr>
            </w:pPr>
            <w:r w:rsidRPr="004562B6">
              <w:rPr>
                <w:b/>
                <w:bCs/>
                <w:color w:val="000000"/>
                <w:spacing w:val="-6"/>
                <w:sz w:val="20"/>
                <w:szCs w:val="20"/>
              </w:rPr>
              <w:t xml:space="preserve">Куратор в лице </w:t>
            </w:r>
            <w:proofErr w:type="gramStart"/>
            <w:r w:rsidRPr="004562B6">
              <w:rPr>
                <w:b/>
                <w:bCs/>
                <w:color w:val="000000"/>
                <w:spacing w:val="-6"/>
                <w:sz w:val="20"/>
                <w:szCs w:val="20"/>
              </w:rPr>
              <w:t>члена Совета Федерации Федерального Собрания Российской Федерации</w:t>
            </w:r>
            <w:proofErr w:type="gramEnd"/>
            <w:r w:rsidRPr="004562B6">
              <w:rPr>
                <w:b/>
                <w:bCs/>
                <w:color w:val="000000"/>
                <w:spacing w:val="-6"/>
                <w:sz w:val="20"/>
                <w:szCs w:val="20"/>
              </w:rPr>
              <w:t xml:space="preserve"> и (или) депутата </w:t>
            </w:r>
            <w:proofErr w:type="spellStart"/>
            <w:r w:rsidRPr="004562B6">
              <w:rPr>
                <w:b/>
                <w:bCs/>
                <w:color w:val="000000"/>
                <w:spacing w:val="-6"/>
                <w:sz w:val="20"/>
                <w:szCs w:val="20"/>
              </w:rPr>
              <w:t>Государствен</w:t>
            </w:r>
            <w:proofErr w:type="spellEnd"/>
            <w:r w:rsidR="003314BD">
              <w:rPr>
                <w:b/>
                <w:bCs/>
                <w:color w:val="000000"/>
                <w:spacing w:val="-6"/>
                <w:sz w:val="20"/>
                <w:szCs w:val="20"/>
              </w:rPr>
              <w:t>-</w:t>
            </w:r>
            <w:r w:rsidRPr="004562B6">
              <w:rPr>
                <w:b/>
                <w:bCs/>
                <w:color w:val="000000"/>
                <w:spacing w:val="-6"/>
                <w:sz w:val="20"/>
                <w:szCs w:val="20"/>
              </w:rPr>
              <w:t>ной Думы Федер</w:t>
            </w:r>
            <w:bookmarkStart w:id="0" w:name="_GoBack"/>
            <w:bookmarkEnd w:id="0"/>
            <w:r w:rsidRPr="004562B6">
              <w:rPr>
                <w:b/>
                <w:bCs/>
                <w:color w:val="000000"/>
                <w:spacing w:val="-6"/>
                <w:sz w:val="20"/>
                <w:szCs w:val="20"/>
              </w:rPr>
              <w:t xml:space="preserve">ального Собрания Российской Федерации от Забайкальского края </w:t>
            </w:r>
          </w:p>
        </w:tc>
      </w:tr>
      <w:tr w:rsidR="003314BD" w:rsidRPr="004562B6" w:rsidTr="003314BD">
        <w:trPr>
          <w:trHeight w:val="363"/>
        </w:trPr>
        <w:tc>
          <w:tcPr>
            <w:tcW w:w="144" w:type="pct"/>
            <w:shd w:val="clear" w:color="auto" w:fill="auto"/>
            <w:hideMark/>
          </w:tcPr>
          <w:p w:rsidR="00514904" w:rsidRPr="004562B6" w:rsidRDefault="00514904" w:rsidP="004562B6">
            <w:pPr>
              <w:jc w:val="center"/>
              <w:rPr>
                <w:color w:val="000000"/>
                <w:spacing w:val="-6"/>
                <w:sz w:val="20"/>
                <w:szCs w:val="20"/>
              </w:rPr>
            </w:pPr>
            <w:r w:rsidRPr="004562B6">
              <w:rPr>
                <w:color w:val="000000"/>
                <w:spacing w:val="-6"/>
                <w:sz w:val="20"/>
                <w:szCs w:val="20"/>
              </w:rPr>
              <w:t>1</w:t>
            </w:r>
          </w:p>
        </w:tc>
        <w:tc>
          <w:tcPr>
            <w:tcW w:w="593" w:type="pct"/>
            <w:vMerge w:val="restart"/>
            <w:shd w:val="clear" w:color="auto" w:fill="auto"/>
            <w:hideMark/>
          </w:tcPr>
          <w:p w:rsidR="00514904" w:rsidRPr="004562B6" w:rsidRDefault="00514904" w:rsidP="004562B6">
            <w:pPr>
              <w:spacing w:after="120"/>
              <w:jc w:val="center"/>
              <w:rPr>
                <w:rFonts w:eastAsia="Calibri"/>
                <w:b/>
                <w:spacing w:val="-6"/>
                <w:sz w:val="20"/>
                <w:szCs w:val="20"/>
                <w:lang w:eastAsia="en-US"/>
              </w:rPr>
            </w:pPr>
            <w:bookmarkStart w:id="1" w:name="сельское"/>
            <w:r w:rsidRPr="004562B6">
              <w:rPr>
                <w:color w:val="000000"/>
                <w:spacing w:val="-6"/>
                <w:sz w:val="20"/>
                <w:szCs w:val="20"/>
              </w:rPr>
              <w:t xml:space="preserve">Государственная программа Российской Федерации </w:t>
            </w:r>
            <w:r w:rsidRPr="004562B6">
              <w:rPr>
                <w:b/>
                <w:color w:val="000000"/>
                <w:spacing w:val="-6"/>
                <w:sz w:val="20"/>
                <w:szCs w:val="20"/>
              </w:rPr>
              <w:t>«</w:t>
            </w:r>
            <w:r w:rsidRPr="004562B6">
              <w:rPr>
                <w:rFonts w:eastAsia="Calibri"/>
                <w:b/>
                <w:spacing w:val="-6"/>
                <w:sz w:val="20"/>
                <w:szCs w:val="20"/>
                <w:lang w:eastAsia="en-US"/>
              </w:rPr>
              <w:t>Комплексное развитие сельских территорий</w:t>
            </w:r>
            <w:bookmarkEnd w:id="1"/>
            <w:r w:rsidRPr="004562B6">
              <w:rPr>
                <w:rFonts w:eastAsia="Calibri"/>
                <w:b/>
                <w:spacing w:val="-6"/>
                <w:sz w:val="20"/>
                <w:szCs w:val="20"/>
                <w:lang w:eastAsia="en-US"/>
              </w:rPr>
              <w:t>»</w:t>
            </w:r>
            <w:r w:rsidRPr="004562B6">
              <w:rPr>
                <w:color w:val="000000"/>
                <w:spacing w:val="-6"/>
                <w:sz w:val="20"/>
                <w:szCs w:val="20"/>
              </w:rPr>
              <w:t xml:space="preserve">, утвержденная постановлением Правительства Российской Федерации </w:t>
            </w:r>
            <w:r w:rsidRPr="004562B6">
              <w:rPr>
                <w:color w:val="000000"/>
                <w:spacing w:val="-6"/>
                <w:sz w:val="20"/>
                <w:szCs w:val="20"/>
              </w:rPr>
              <w:br/>
              <w:t xml:space="preserve">от 31 мая 2019 года № 696 </w:t>
            </w:r>
          </w:p>
          <w:p w:rsidR="00514904" w:rsidRPr="004562B6" w:rsidRDefault="00514904" w:rsidP="004562B6">
            <w:pPr>
              <w:jc w:val="center"/>
              <w:rPr>
                <w:color w:val="000000"/>
                <w:spacing w:val="-6"/>
                <w:sz w:val="20"/>
                <w:szCs w:val="20"/>
              </w:rPr>
            </w:pPr>
            <w:r w:rsidRPr="004562B6">
              <w:rPr>
                <w:color w:val="000000"/>
                <w:spacing w:val="-6"/>
                <w:sz w:val="20"/>
                <w:szCs w:val="20"/>
              </w:rPr>
              <w:t xml:space="preserve">(далее </w:t>
            </w:r>
            <w:r w:rsidR="00CB3AC2" w:rsidRPr="004562B6">
              <w:rPr>
                <w:color w:val="000000"/>
                <w:spacing w:val="-6"/>
                <w:sz w:val="20"/>
                <w:szCs w:val="20"/>
              </w:rPr>
              <w:t xml:space="preserve">– </w:t>
            </w:r>
            <w:r w:rsidRPr="004562B6">
              <w:rPr>
                <w:color w:val="000000"/>
                <w:spacing w:val="-6"/>
                <w:sz w:val="20"/>
                <w:szCs w:val="20"/>
              </w:rPr>
              <w:t>ГП № 696)</w:t>
            </w:r>
          </w:p>
        </w:tc>
        <w:tc>
          <w:tcPr>
            <w:tcW w:w="540" w:type="pct"/>
            <w:shd w:val="clear" w:color="auto" w:fill="auto"/>
            <w:hideMark/>
          </w:tcPr>
          <w:p w:rsidR="00514904" w:rsidRPr="004562B6" w:rsidRDefault="00514904" w:rsidP="004562B6">
            <w:pPr>
              <w:jc w:val="center"/>
              <w:rPr>
                <w:color w:val="000000"/>
                <w:spacing w:val="-6"/>
                <w:sz w:val="20"/>
                <w:szCs w:val="20"/>
              </w:rPr>
            </w:pPr>
            <w:r w:rsidRPr="004562B6">
              <w:rPr>
                <w:color w:val="000000"/>
                <w:spacing w:val="-6"/>
                <w:sz w:val="20"/>
                <w:szCs w:val="20"/>
              </w:rPr>
              <w:t>Направление (подпрограмма) «Создание условий для обеспечения доступным и комфортным жильем сельского населения»</w:t>
            </w:r>
          </w:p>
        </w:tc>
        <w:tc>
          <w:tcPr>
            <w:tcW w:w="476" w:type="pct"/>
            <w:shd w:val="clear" w:color="auto" w:fill="auto"/>
            <w:hideMark/>
          </w:tcPr>
          <w:p w:rsidR="00514904" w:rsidRPr="004562B6" w:rsidRDefault="00514904" w:rsidP="004562B6">
            <w:pPr>
              <w:jc w:val="center"/>
              <w:rPr>
                <w:color w:val="000000"/>
                <w:spacing w:val="-6"/>
                <w:sz w:val="20"/>
                <w:szCs w:val="20"/>
              </w:rPr>
            </w:pPr>
            <w:r w:rsidRPr="004562B6">
              <w:rPr>
                <w:color w:val="000000"/>
                <w:spacing w:val="-6"/>
                <w:sz w:val="20"/>
                <w:szCs w:val="20"/>
              </w:rPr>
              <w:t>Министерство сельского хозяйства Российской Федерации</w:t>
            </w:r>
          </w:p>
        </w:tc>
        <w:tc>
          <w:tcPr>
            <w:tcW w:w="483" w:type="pct"/>
            <w:shd w:val="clear" w:color="auto" w:fill="auto"/>
            <w:hideMark/>
          </w:tcPr>
          <w:p w:rsidR="00514904" w:rsidRPr="004562B6" w:rsidRDefault="00514904" w:rsidP="004562B6">
            <w:pPr>
              <w:jc w:val="center"/>
              <w:rPr>
                <w:color w:val="000000"/>
                <w:spacing w:val="-6"/>
                <w:sz w:val="20"/>
                <w:szCs w:val="20"/>
              </w:rPr>
            </w:pPr>
            <w:r w:rsidRPr="004562B6">
              <w:rPr>
                <w:color w:val="000000"/>
                <w:spacing w:val="-6"/>
                <w:sz w:val="20"/>
                <w:szCs w:val="20"/>
              </w:rPr>
              <w:t>Министерство сельского хозяйства Забайкальского края</w:t>
            </w:r>
          </w:p>
        </w:tc>
        <w:tc>
          <w:tcPr>
            <w:tcW w:w="1760" w:type="pct"/>
            <w:shd w:val="clear" w:color="auto" w:fill="auto"/>
            <w:hideMark/>
          </w:tcPr>
          <w:p w:rsidR="00514904" w:rsidRPr="004562B6" w:rsidRDefault="00514904" w:rsidP="004562B6">
            <w:pPr>
              <w:ind w:firstLine="312"/>
              <w:jc w:val="both"/>
              <w:rPr>
                <w:color w:val="000000"/>
                <w:spacing w:val="-6"/>
                <w:sz w:val="20"/>
                <w:szCs w:val="20"/>
              </w:rPr>
            </w:pPr>
            <w:proofErr w:type="gramStart"/>
            <w:r w:rsidRPr="004562B6">
              <w:rPr>
                <w:b/>
                <w:i/>
                <w:color w:val="000000"/>
                <w:spacing w:val="-6"/>
                <w:sz w:val="20"/>
                <w:szCs w:val="20"/>
              </w:rPr>
              <w:t>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r w:rsidR="008D27B8" w:rsidRPr="004562B6">
              <w:rPr>
                <w:b/>
                <w:i/>
                <w:color w:val="000000"/>
                <w:spacing w:val="-6"/>
                <w:sz w:val="20"/>
                <w:szCs w:val="20"/>
              </w:rPr>
              <w:t>п</w:t>
            </w:r>
            <w:r w:rsidRPr="004562B6">
              <w:rPr>
                <w:b/>
                <w:i/>
                <w:color w:val="000000"/>
                <w:spacing w:val="-6"/>
                <w:sz w:val="20"/>
                <w:szCs w:val="20"/>
              </w:rPr>
              <w:t>риложение №</w:t>
            </w:r>
            <w:r w:rsidR="00662D2C" w:rsidRPr="004562B6">
              <w:rPr>
                <w:b/>
                <w:i/>
                <w:color w:val="000000"/>
                <w:spacing w:val="-6"/>
                <w:sz w:val="20"/>
                <w:szCs w:val="20"/>
              </w:rPr>
              <w:t xml:space="preserve"> </w:t>
            </w:r>
            <w:r w:rsidRPr="004562B6">
              <w:rPr>
                <w:b/>
                <w:i/>
                <w:color w:val="000000"/>
                <w:spacing w:val="-6"/>
                <w:sz w:val="20"/>
                <w:szCs w:val="20"/>
              </w:rPr>
              <w:t xml:space="preserve">3 к ГП № 696) </w:t>
            </w:r>
            <w:r w:rsidRPr="004562B6">
              <w:rPr>
                <w:color w:val="000000"/>
                <w:spacing w:val="-6"/>
                <w:sz w:val="20"/>
                <w:szCs w:val="20"/>
              </w:rPr>
              <w:t xml:space="preserve">субсидии предоставляются в целях </w:t>
            </w:r>
            <w:proofErr w:type="spellStart"/>
            <w:r w:rsidRPr="004562B6">
              <w:rPr>
                <w:color w:val="000000"/>
                <w:spacing w:val="-6"/>
                <w:sz w:val="20"/>
                <w:szCs w:val="20"/>
              </w:rPr>
              <w:t>софинансирования</w:t>
            </w:r>
            <w:proofErr w:type="spellEnd"/>
            <w:r w:rsidRPr="004562B6">
              <w:rPr>
                <w:color w:val="000000"/>
                <w:spacing w:val="-6"/>
                <w:sz w:val="20"/>
                <w:szCs w:val="20"/>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w:t>
            </w:r>
            <w:proofErr w:type="gramEnd"/>
            <w:r w:rsidRPr="004562B6">
              <w:rPr>
                <w:color w:val="000000"/>
                <w:spacing w:val="-6"/>
                <w:sz w:val="20"/>
                <w:szCs w:val="20"/>
              </w:rPr>
              <w:t>,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в порядке и на условиях, которые установлены согласно приложению.</w:t>
            </w:r>
          </w:p>
          <w:p w:rsidR="00514904" w:rsidRPr="004562B6" w:rsidRDefault="00514904" w:rsidP="004562B6">
            <w:pPr>
              <w:ind w:firstLine="312"/>
              <w:jc w:val="both"/>
              <w:rPr>
                <w:color w:val="000000"/>
                <w:spacing w:val="-6"/>
                <w:sz w:val="20"/>
                <w:szCs w:val="20"/>
              </w:rPr>
            </w:pPr>
            <w:r w:rsidRPr="004562B6">
              <w:rPr>
                <w:color w:val="000000"/>
                <w:spacing w:val="-6"/>
                <w:sz w:val="20"/>
                <w:szCs w:val="20"/>
              </w:rPr>
              <w:t xml:space="preserve">Субсидии предоставляются </w:t>
            </w:r>
            <w:r w:rsidR="008D27B8" w:rsidRPr="004562B6">
              <w:rPr>
                <w:color w:val="000000"/>
                <w:spacing w:val="-6"/>
                <w:sz w:val="20"/>
                <w:szCs w:val="20"/>
              </w:rPr>
              <w:t xml:space="preserve">субъектам </w:t>
            </w:r>
            <w:r w:rsidR="008D27B8" w:rsidRPr="004562B6">
              <w:rPr>
                <w:spacing w:val="-6"/>
                <w:sz w:val="20"/>
                <w:szCs w:val="20"/>
              </w:rPr>
              <w:t>Российской Федерации</w:t>
            </w:r>
            <w:r w:rsidR="008D27B8" w:rsidRPr="004562B6">
              <w:rPr>
                <w:color w:val="000000"/>
                <w:spacing w:val="-6"/>
                <w:sz w:val="20"/>
                <w:szCs w:val="20"/>
              </w:rPr>
              <w:t xml:space="preserve"> </w:t>
            </w:r>
            <w:r w:rsidRPr="004562B6">
              <w:rPr>
                <w:color w:val="000000"/>
                <w:spacing w:val="-6"/>
                <w:sz w:val="20"/>
                <w:szCs w:val="20"/>
              </w:rPr>
              <w:t>при соблюдении следующих условий:</w:t>
            </w:r>
          </w:p>
          <w:p w:rsidR="00514904" w:rsidRPr="004562B6" w:rsidRDefault="00514904" w:rsidP="004562B6">
            <w:pPr>
              <w:ind w:firstLine="312"/>
              <w:jc w:val="both"/>
              <w:rPr>
                <w:color w:val="000000"/>
                <w:spacing w:val="-6"/>
                <w:sz w:val="20"/>
                <w:szCs w:val="20"/>
              </w:rPr>
            </w:pPr>
            <w:r w:rsidRPr="004562B6">
              <w:rPr>
                <w:color w:val="000000"/>
                <w:spacing w:val="-6"/>
                <w:sz w:val="20"/>
                <w:szCs w:val="20"/>
              </w:rPr>
              <w:t xml:space="preserve">а) наличие правовых актов субъекта Российской Федерации, утверждающих перечень мероприятий, в целях </w:t>
            </w:r>
            <w:proofErr w:type="spellStart"/>
            <w:r w:rsidRPr="004562B6">
              <w:rPr>
                <w:color w:val="000000"/>
                <w:spacing w:val="-6"/>
                <w:sz w:val="20"/>
                <w:szCs w:val="20"/>
              </w:rPr>
              <w:t>софинансирования</w:t>
            </w:r>
            <w:proofErr w:type="spellEnd"/>
            <w:r w:rsidRPr="004562B6">
              <w:rPr>
                <w:color w:val="000000"/>
                <w:spacing w:val="-6"/>
                <w:sz w:val="20"/>
                <w:szCs w:val="20"/>
              </w:rPr>
              <w:t xml:space="preserve"> которых предоставляется субсидия, в соответствии с требованиями нормативных правовых актов Российской Федерации;</w:t>
            </w:r>
          </w:p>
          <w:p w:rsidR="00514904" w:rsidRPr="004562B6" w:rsidRDefault="00514904" w:rsidP="004562B6">
            <w:pPr>
              <w:ind w:firstLine="312"/>
              <w:jc w:val="both"/>
              <w:rPr>
                <w:color w:val="000000"/>
                <w:spacing w:val="-6"/>
                <w:sz w:val="20"/>
                <w:szCs w:val="20"/>
              </w:rPr>
            </w:pPr>
            <w:proofErr w:type="gramStart"/>
            <w:r w:rsidRPr="004562B6">
              <w:rPr>
                <w:color w:val="000000"/>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color w:val="000000"/>
                <w:spacing w:val="-6"/>
                <w:sz w:val="20"/>
                <w:szCs w:val="20"/>
              </w:rPr>
              <w:t>софинансирование</w:t>
            </w:r>
            <w:proofErr w:type="spellEnd"/>
            <w:r w:rsidRPr="004562B6">
              <w:rPr>
                <w:color w:val="000000"/>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514904" w:rsidRPr="004562B6" w:rsidRDefault="00514904" w:rsidP="004562B6">
            <w:pPr>
              <w:ind w:firstLine="312"/>
              <w:jc w:val="both"/>
              <w:rPr>
                <w:color w:val="000000"/>
                <w:spacing w:val="-6"/>
                <w:sz w:val="20"/>
                <w:szCs w:val="20"/>
              </w:rPr>
            </w:pPr>
            <w:proofErr w:type="gramStart"/>
            <w:r w:rsidRPr="004562B6">
              <w:rPr>
                <w:color w:val="000000"/>
                <w:spacing w:val="-6"/>
                <w:sz w:val="20"/>
                <w:szCs w:val="20"/>
              </w:rPr>
              <w:t>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w:t>
            </w:r>
            <w:proofErr w:type="gramEnd"/>
            <w:r w:rsidRPr="004562B6">
              <w:rPr>
                <w:color w:val="000000"/>
                <w:spacing w:val="-6"/>
                <w:sz w:val="20"/>
                <w:szCs w:val="20"/>
              </w:rPr>
              <w:t xml:space="preserve"> субъектов Российской Федерации».</w:t>
            </w:r>
          </w:p>
          <w:p w:rsidR="00514904" w:rsidRPr="004562B6" w:rsidRDefault="00514904" w:rsidP="004562B6">
            <w:pPr>
              <w:ind w:firstLine="312"/>
              <w:jc w:val="both"/>
              <w:rPr>
                <w:color w:val="000000"/>
                <w:spacing w:val="-6"/>
                <w:sz w:val="20"/>
                <w:szCs w:val="20"/>
              </w:rPr>
            </w:pPr>
            <w:r w:rsidRPr="004562B6">
              <w:rPr>
                <w:color w:val="000000"/>
                <w:spacing w:val="-6"/>
                <w:sz w:val="20"/>
                <w:szCs w:val="20"/>
              </w:rPr>
              <w:t xml:space="preserve">Критериями отбора субъектов </w:t>
            </w:r>
            <w:r w:rsidR="008D27B8" w:rsidRPr="004562B6">
              <w:rPr>
                <w:spacing w:val="-6"/>
                <w:sz w:val="20"/>
                <w:szCs w:val="20"/>
              </w:rPr>
              <w:t>Российской Федерации</w:t>
            </w:r>
            <w:r w:rsidRPr="004562B6">
              <w:rPr>
                <w:color w:val="000000"/>
                <w:spacing w:val="-6"/>
                <w:sz w:val="20"/>
                <w:szCs w:val="20"/>
              </w:rPr>
              <w:t xml:space="preserve"> для предоставления субсидии являются:</w:t>
            </w:r>
          </w:p>
          <w:p w:rsidR="00514904" w:rsidRPr="004562B6" w:rsidRDefault="00514904" w:rsidP="004562B6">
            <w:pPr>
              <w:ind w:firstLine="312"/>
              <w:jc w:val="both"/>
              <w:rPr>
                <w:color w:val="000000"/>
                <w:spacing w:val="-6"/>
                <w:sz w:val="20"/>
                <w:szCs w:val="20"/>
              </w:rPr>
            </w:pPr>
            <w:r w:rsidRPr="004562B6">
              <w:rPr>
                <w:color w:val="000000"/>
                <w:spacing w:val="-6"/>
                <w:sz w:val="20"/>
                <w:szCs w:val="20"/>
              </w:rPr>
              <w:t>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форма которых устанавливается Министерством сельского хозяйства Российской Федерации;</w:t>
            </w:r>
          </w:p>
          <w:p w:rsidR="00514904" w:rsidRPr="004562B6" w:rsidRDefault="00514904" w:rsidP="004562B6">
            <w:pPr>
              <w:ind w:firstLine="312"/>
              <w:jc w:val="both"/>
              <w:rPr>
                <w:color w:val="000000"/>
                <w:spacing w:val="-6"/>
                <w:sz w:val="20"/>
                <w:szCs w:val="20"/>
              </w:rPr>
            </w:pPr>
            <w:r w:rsidRPr="004562B6">
              <w:rPr>
                <w:color w:val="000000"/>
                <w:spacing w:val="-6"/>
                <w:sz w:val="20"/>
                <w:szCs w:val="20"/>
              </w:rP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w:t>
            </w:r>
          </w:p>
          <w:p w:rsidR="00514904" w:rsidRPr="004562B6" w:rsidRDefault="00514904" w:rsidP="004562B6">
            <w:pPr>
              <w:ind w:firstLine="312"/>
              <w:jc w:val="both"/>
              <w:rPr>
                <w:color w:val="000000"/>
                <w:spacing w:val="-6"/>
                <w:sz w:val="20"/>
                <w:szCs w:val="20"/>
              </w:rPr>
            </w:pPr>
            <w:r w:rsidRPr="004562B6">
              <w:rPr>
                <w:color w:val="000000"/>
                <w:spacing w:val="-6"/>
                <w:sz w:val="20"/>
                <w:szCs w:val="20"/>
              </w:rPr>
              <w:t>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tc>
        <w:tc>
          <w:tcPr>
            <w:tcW w:w="495" w:type="pct"/>
            <w:shd w:val="clear" w:color="auto" w:fill="auto"/>
            <w:hideMark/>
          </w:tcPr>
          <w:p w:rsidR="00514904" w:rsidRPr="004562B6" w:rsidRDefault="009402E3" w:rsidP="004562B6">
            <w:pPr>
              <w:ind w:left="-110" w:right="-73"/>
              <w:jc w:val="center"/>
              <w:rPr>
                <w:color w:val="000000"/>
                <w:spacing w:val="-6"/>
                <w:sz w:val="20"/>
                <w:szCs w:val="20"/>
              </w:rPr>
            </w:pPr>
            <w:r w:rsidRPr="004562B6">
              <w:rPr>
                <w:spacing w:val="-6"/>
                <w:sz w:val="20"/>
                <w:szCs w:val="20"/>
              </w:rPr>
              <w:t>Субсидии</w:t>
            </w:r>
            <w:r w:rsidRPr="004562B6">
              <w:rPr>
                <w:spacing w:val="-6"/>
                <w:sz w:val="20"/>
                <w:szCs w:val="20"/>
              </w:rPr>
              <w:t xml:space="preserve"> из федерального бюджета</w:t>
            </w:r>
            <w:r w:rsidRPr="004562B6">
              <w:rPr>
                <w:spacing w:val="-6"/>
                <w:sz w:val="20"/>
                <w:szCs w:val="20"/>
              </w:rPr>
              <w:t xml:space="preserve"> на реализацию мероприяти</w:t>
            </w:r>
            <w:r w:rsidR="00A40D17" w:rsidRPr="004562B6">
              <w:rPr>
                <w:spacing w:val="-6"/>
                <w:sz w:val="20"/>
                <w:szCs w:val="20"/>
              </w:rPr>
              <w:t xml:space="preserve">я </w:t>
            </w:r>
            <w:r w:rsidR="00A40D17" w:rsidRPr="004562B6">
              <w:rPr>
                <w:spacing w:val="-6"/>
                <w:sz w:val="20"/>
                <w:szCs w:val="20"/>
              </w:rPr>
              <w:t>по улучшению жилищных услов</w:t>
            </w:r>
            <w:r w:rsidR="00A40D17" w:rsidRPr="004562B6">
              <w:rPr>
                <w:spacing w:val="-6"/>
                <w:sz w:val="20"/>
                <w:szCs w:val="20"/>
              </w:rPr>
              <w:t xml:space="preserve">ий граждан Российской Федерации, </w:t>
            </w:r>
            <w:r w:rsidR="00A40D17" w:rsidRPr="004562B6">
              <w:rPr>
                <w:spacing w:val="-6"/>
                <w:sz w:val="20"/>
                <w:szCs w:val="20"/>
              </w:rPr>
              <w:t>проживающих на сельских территориях</w:t>
            </w:r>
          </w:p>
        </w:tc>
        <w:tc>
          <w:tcPr>
            <w:tcW w:w="508" w:type="pct"/>
            <w:vMerge w:val="restart"/>
            <w:shd w:val="clear" w:color="auto" w:fill="auto"/>
            <w:noWrap/>
            <w:hideMark/>
          </w:tcPr>
          <w:p w:rsidR="00514904" w:rsidRPr="004562B6" w:rsidRDefault="00514904" w:rsidP="004562B6">
            <w:pPr>
              <w:ind w:left="-143" w:right="-26"/>
              <w:jc w:val="center"/>
              <w:rPr>
                <w:color w:val="000000"/>
                <w:spacing w:val="-6"/>
                <w:sz w:val="20"/>
                <w:szCs w:val="20"/>
              </w:rPr>
            </w:pPr>
            <w:r w:rsidRPr="004562B6">
              <w:rPr>
                <w:color w:val="000000"/>
                <w:spacing w:val="-6"/>
                <w:sz w:val="20"/>
                <w:szCs w:val="20"/>
              </w:rPr>
              <w:t>Член Совета Федерации от Забайкальского края Михайлов С.П.</w:t>
            </w:r>
          </w:p>
          <w:p w:rsidR="00514904" w:rsidRPr="004562B6" w:rsidRDefault="00514904" w:rsidP="004562B6">
            <w:pPr>
              <w:ind w:left="-143" w:right="-26"/>
              <w:jc w:val="center"/>
              <w:rPr>
                <w:color w:val="000000"/>
                <w:spacing w:val="-6"/>
                <w:sz w:val="20"/>
                <w:szCs w:val="20"/>
              </w:rPr>
            </w:pPr>
          </w:p>
          <w:p w:rsidR="00514904" w:rsidRPr="004562B6" w:rsidRDefault="00514904" w:rsidP="004562B6">
            <w:pPr>
              <w:ind w:left="-143" w:right="-26"/>
              <w:jc w:val="center"/>
              <w:rPr>
                <w:color w:val="000000"/>
                <w:spacing w:val="-6"/>
                <w:sz w:val="20"/>
                <w:szCs w:val="20"/>
              </w:rPr>
            </w:pPr>
            <w:r w:rsidRPr="004562B6">
              <w:rPr>
                <w:color w:val="000000"/>
                <w:spacing w:val="-6"/>
                <w:sz w:val="20"/>
                <w:szCs w:val="20"/>
              </w:rPr>
              <w:t>Депутат Государственной Думы РФ Кулиева В.В.</w:t>
            </w:r>
          </w:p>
        </w:tc>
      </w:tr>
      <w:tr w:rsidR="003314BD" w:rsidRPr="004562B6" w:rsidTr="003314BD">
        <w:trPr>
          <w:trHeight w:val="363"/>
        </w:trPr>
        <w:tc>
          <w:tcPr>
            <w:tcW w:w="144"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2</w:t>
            </w:r>
          </w:p>
        </w:tc>
        <w:tc>
          <w:tcPr>
            <w:tcW w:w="593" w:type="pct"/>
            <w:vMerge/>
            <w:shd w:val="clear" w:color="auto" w:fill="auto"/>
          </w:tcPr>
          <w:p w:rsidR="00662D2C" w:rsidRPr="004562B6" w:rsidRDefault="00662D2C" w:rsidP="004562B6">
            <w:pPr>
              <w:spacing w:after="120"/>
              <w:jc w:val="center"/>
              <w:rPr>
                <w:color w:val="000000"/>
                <w:spacing w:val="-6"/>
                <w:sz w:val="20"/>
                <w:szCs w:val="20"/>
              </w:rPr>
            </w:pPr>
          </w:p>
        </w:tc>
        <w:tc>
          <w:tcPr>
            <w:tcW w:w="540"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Направление (подпрограмма) «</w:t>
            </w:r>
            <w:r w:rsidRPr="004562B6">
              <w:rPr>
                <w:color w:val="000000"/>
                <w:spacing w:val="-6"/>
                <w:sz w:val="20"/>
                <w:szCs w:val="20"/>
              </w:rPr>
              <w:t>Развитие рынка труда (кадрового потенциала) на сельских территориях</w:t>
            </w:r>
            <w:r w:rsidRPr="004562B6">
              <w:rPr>
                <w:color w:val="000000"/>
                <w:spacing w:val="-6"/>
                <w:sz w:val="20"/>
                <w:szCs w:val="20"/>
              </w:rPr>
              <w:t>»</w:t>
            </w:r>
          </w:p>
        </w:tc>
        <w:tc>
          <w:tcPr>
            <w:tcW w:w="476"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Министерство сельского хозяйства Российской Федерации</w:t>
            </w:r>
          </w:p>
        </w:tc>
        <w:tc>
          <w:tcPr>
            <w:tcW w:w="483"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Министерство сельского хозяйства Забайкальского края</w:t>
            </w:r>
          </w:p>
        </w:tc>
        <w:tc>
          <w:tcPr>
            <w:tcW w:w="1760" w:type="pct"/>
            <w:shd w:val="clear" w:color="auto" w:fill="auto"/>
          </w:tcPr>
          <w:p w:rsidR="00662D2C" w:rsidRPr="004562B6" w:rsidRDefault="00662D2C" w:rsidP="004562B6">
            <w:pPr>
              <w:ind w:firstLine="312"/>
              <w:jc w:val="both"/>
              <w:rPr>
                <w:spacing w:val="-6"/>
                <w:sz w:val="20"/>
                <w:szCs w:val="20"/>
              </w:rPr>
            </w:pPr>
            <w:proofErr w:type="gramStart"/>
            <w:r w:rsidRPr="004562B6">
              <w:rPr>
                <w:b/>
                <w:i/>
                <w:spacing w:val="-6"/>
                <w:sz w:val="20"/>
                <w:szCs w:val="20"/>
              </w:rPr>
              <w:t xml:space="preserve">В соответствии с </w:t>
            </w:r>
            <w:r w:rsidRPr="004562B6">
              <w:rPr>
                <w:b/>
                <w:i/>
                <w:spacing w:val="-6"/>
                <w:sz w:val="20"/>
                <w:szCs w:val="20"/>
              </w:rPr>
              <w:t>Правила</w:t>
            </w:r>
            <w:r w:rsidRPr="004562B6">
              <w:rPr>
                <w:b/>
                <w:i/>
                <w:spacing w:val="-6"/>
                <w:sz w:val="20"/>
                <w:szCs w:val="20"/>
              </w:rPr>
              <w:t xml:space="preserve">ми </w:t>
            </w:r>
            <w:r w:rsidRPr="004562B6">
              <w:rPr>
                <w:b/>
                <w:i/>
                <w:spacing w:val="-6"/>
                <w:sz w:val="20"/>
                <w:szCs w:val="20"/>
              </w:rPr>
              <w:t>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r w:rsidRPr="004562B6">
              <w:rPr>
                <w:i/>
                <w:spacing w:val="-6"/>
                <w:sz w:val="20"/>
                <w:szCs w:val="20"/>
              </w:rPr>
              <w:t xml:space="preserve"> </w:t>
            </w:r>
            <w:r w:rsidRPr="004562B6">
              <w:rPr>
                <w:b/>
                <w:i/>
                <w:color w:val="000000"/>
                <w:spacing w:val="-6"/>
                <w:sz w:val="20"/>
                <w:szCs w:val="20"/>
              </w:rPr>
              <w:t>(</w:t>
            </w:r>
            <w:r w:rsidR="008D27B8" w:rsidRPr="004562B6">
              <w:rPr>
                <w:b/>
                <w:i/>
                <w:color w:val="000000"/>
                <w:spacing w:val="-6"/>
                <w:sz w:val="20"/>
                <w:szCs w:val="20"/>
              </w:rPr>
              <w:t>п</w:t>
            </w:r>
            <w:r w:rsidRPr="004562B6">
              <w:rPr>
                <w:b/>
                <w:i/>
                <w:color w:val="000000"/>
                <w:spacing w:val="-6"/>
                <w:sz w:val="20"/>
                <w:szCs w:val="20"/>
              </w:rPr>
              <w:t xml:space="preserve">риложение № </w:t>
            </w:r>
            <w:r w:rsidRPr="004562B6">
              <w:rPr>
                <w:b/>
                <w:i/>
                <w:color w:val="000000"/>
                <w:spacing w:val="-6"/>
                <w:sz w:val="20"/>
                <w:szCs w:val="20"/>
              </w:rPr>
              <w:t>6</w:t>
            </w:r>
            <w:r w:rsidRPr="004562B6">
              <w:rPr>
                <w:b/>
                <w:i/>
                <w:color w:val="000000"/>
                <w:spacing w:val="-6"/>
                <w:sz w:val="20"/>
                <w:szCs w:val="20"/>
              </w:rPr>
              <w:t xml:space="preserve"> к ГП № 696)</w:t>
            </w:r>
            <w:r w:rsidRPr="004562B6">
              <w:rPr>
                <w:b/>
                <w:i/>
                <w:color w:val="000000"/>
                <w:spacing w:val="-6"/>
                <w:sz w:val="20"/>
                <w:szCs w:val="20"/>
              </w:rPr>
              <w:t xml:space="preserve"> </w:t>
            </w:r>
            <w:r w:rsidRPr="004562B6">
              <w:rPr>
                <w:spacing w:val="-6"/>
                <w:sz w:val="20"/>
                <w:szCs w:val="20"/>
              </w:rPr>
              <w:t>с</w:t>
            </w:r>
            <w:r w:rsidRPr="004562B6">
              <w:rPr>
                <w:spacing w:val="-6"/>
                <w:sz w:val="20"/>
                <w:szCs w:val="20"/>
              </w:rPr>
              <w:t xml:space="preserve">убсидии предоставляются в целях </w:t>
            </w:r>
            <w:proofErr w:type="spellStart"/>
            <w:r w:rsidRPr="004562B6">
              <w:rPr>
                <w:spacing w:val="-6"/>
                <w:sz w:val="20"/>
                <w:szCs w:val="20"/>
              </w:rPr>
              <w:t>софинансирования</w:t>
            </w:r>
            <w:proofErr w:type="spellEnd"/>
            <w:r w:rsidRPr="004562B6">
              <w:rPr>
                <w:spacing w:val="-6"/>
                <w:sz w:val="20"/>
                <w:szCs w:val="20"/>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w:t>
            </w:r>
            <w:proofErr w:type="gramEnd"/>
            <w:r w:rsidRPr="004562B6">
              <w:rPr>
                <w:spacing w:val="-6"/>
                <w:sz w:val="20"/>
                <w:szCs w:val="20"/>
              </w:rPr>
              <w:t xml:space="preserve"> </w:t>
            </w:r>
            <w:proofErr w:type="gramStart"/>
            <w:r w:rsidRPr="004562B6">
              <w:rPr>
                <w:spacing w:val="-6"/>
                <w:sz w:val="20"/>
                <w:szCs w:val="20"/>
              </w:rPr>
              <w:t>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roofErr w:type="gramEnd"/>
          </w:p>
          <w:p w:rsidR="00662D2C" w:rsidRPr="004562B6" w:rsidRDefault="00662D2C" w:rsidP="004562B6">
            <w:pPr>
              <w:ind w:firstLine="312"/>
              <w:jc w:val="both"/>
              <w:rPr>
                <w:spacing w:val="-6"/>
                <w:sz w:val="20"/>
                <w:szCs w:val="20"/>
              </w:rPr>
            </w:pPr>
            <w:bookmarkStart w:id="2" w:name="sub_16031"/>
            <w:r w:rsidRPr="004562B6">
              <w:rPr>
                <w:spacing w:val="-6"/>
                <w:sz w:val="20"/>
                <w:szCs w:val="20"/>
              </w:rP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 </w:t>
            </w:r>
            <w:proofErr w:type="gramStart"/>
            <w:r w:rsidRPr="004562B6">
              <w:rPr>
                <w:spacing w:val="-6"/>
                <w:sz w:val="20"/>
                <w:szCs w:val="20"/>
              </w:rPr>
              <w:t>процентов</w:t>
            </w:r>
            <w:proofErr w:type="gramEnd"/>
            <w:r w:rsidRPr="004562B6">
              <w:rPr>
                <w:spacing w:val="-6"/>
                <w:sz w:val="20"/>
                <w:szCs w:val="20"/>
              </w:rPr>
              <w:t xml:space="preserve">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w:t>
            </w:r>
            <w:proofErr w:type="gramStart"/>
            <w:r w:rsidRPr="004562B6">
              <w:rPr>
                <w:spacing w:val="-6"/>
                <w:sz w:val="20"/>
                <w:szCs w:val="20"/>
              </w:rPr>
              <w:t>процентов</w:t>
            </w:r>
            <w:proofErr w:type="gramEnd"/>
            <w:r w:rsidRPr="004562B6">
              <w:rPr>
                <w:spacing w:val="-6"/>
                <w:sz w:val="20"/>
                <w:szCs w:val="20"/>
              </w:rPr>
              <w:t xml:space="preserve">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w:t>
            </w:r>
            <w:hyperlink r:id="rId9" w:history="1">
              <w:r w:rsidRPr="004562B6">
                <w:rPr>
                  <w:rStyle w:val="a8"/>
                  <w:rFonts w:cs="Arial"/>
                  <w:color w:val="auto"/>
                  <w:spacing w:val="-6"/>
                  <w:sz w:val="20"/>
                  <w:szCs w:val="20"/>
                </w:rPr>
                <w:t>Общероссийскому классификатору</w:t>
              </w:r>
            </w:hyperlink>
            <w:r w:rsidRPr="004562B6">
              <w:rPr>
                <w:spacing w:val="-6"/>
                <w:sz w:val="20"/>
                <w:szCs w:val="20"/>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662D2C" w:rsidRPr="004562B6" w:rsidRDefault="00662D2C" w:rsidP="004562B6">
            <w:pPr>
              <w:ind w:firstLine="312"/>
              <w:jc w:val="both"/>
              <w:rPr>
                <w:spacing w:val="-6"/>
                <w:sz w:val="20"/>
                <w:szCs w:val="20"/>
              </w:rPr>
            </w:pPr>
            <w:bookmarkStart w:id="3" w:name="sub_16032"/>
            <w:bookmarkEnd w:id="2"/>
            <w:proofErr w:type="gramStart"/>
            <w:r w:rsidRPr="004562B6">
              <w:rPr>
                <w:spacing w:val="-6"/>
                <w:sz w:val="20"/>
                <w:szCs w:val="20"/>
              </w:rPr>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w:t>
            </w:r>
            <w:proofErr w:type="gramEnd"/>
            <w:r w:rsidRPr="004562B6">
              <w:rPr>
                <w:spacing w:val="-6"/>
                <w:sz w:val="20"/>
                <w:szCs w:val="20"/>
              </w:rPr>
              <w:t xml:space="preserve"> </w:t>
            </w:r>
            <w:proofErr w:type="gramStart"/>
            <w:r w:rsidRPr="004562B6">
              <w:rPr>
                <w:spacing w:val="-6"/>
                <w:sz w:val="20"/>
                <w:szCs w:val="20"/>
              </w:rPr>
              <w:t xml:space="preserve">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w:t>
            </w:r>
            <w:hyperlink r:id="rId10" w:history="1">
              <w:r w:rsidRPr="004562B6">
                <w:rPr>
                  <w:rStyle w:val="a8"/>
                  <w:rFonts w:cs="Arial"/>
                  <w:color w:val="auto"/>
                  <w:spacing w:val="-6"/>
                  <w:sz w:val="20"/>
                  <w:szCs w:val="20"/>
                </w:rPr>
                <w:t>Общероссийскому классификатору</w:t>
              </w:r>
            </w:hyperlink>
            <w:r w:rsidRPr="004562B6">
              <w:rPr>
                <w:spacing w:val="-6"/>
                <w:sz w:val="20"/>
                <w:szCs w:val="20"/>
              </w:rPr>
              <w:t xml:space="preserve"> специальностей по образованию, в федеральных государственных образовательных организациях высшего, среднего и</w:t>
            </w:r>
            <w:proofErr w:type="gramEnd"/>
            <w:r w:rsidRPr="004562B6">
              <w:rPr>
                <w:spacing w:val="-6"/>
                <w:sz w:val="20"/>
                <w:szCs w:val="20"/>
              </w:rPr>
              <w:t xml:space="preserve">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662D2C" w:rsidRPr="004562B6" w:rsidRDefault="00662D2C" w:rsidP="004562B6">
            <w:pPr>
              <w:ind w:firstLine="312"/>
              <w:jc w:val="both"/>
              <w:rPr>
                <w:spacing w:val="-6"/>
                <w:sz w:val="20"/>
                <w:szCs w:val="20"/>
              </w:rPr>
            </w:pPr>
            <w:bookmarkStart w:id="4" w:name="sub_16004"/>
            <w:bookmarkEnd w:id="3"/>
            <w:r w:rsidRPr="004562B6">
              <w:rPr>
                <w:spacing w:val="-6"/>
                <w:sz w:val="20"/>
                <w:szCs w:val="20"/>
              </w:rPr>
              <w:t xml:space="preserve">Субсидии предоставляются </w:t>
            </w:r>
            <w:r w:rsidR="008D27B8" w:rsidRPr="004562B6">
              <w:rPr>
                <w:spacing w:val="-6"/>
                <w:sz w:val="20"/>
                <w:szCs w:val="20"/>
              </w:rPr>
              <w:t>субъект</w:t>
            </w:r>
            <w:r w:rsidR="008D27B8" w:rsidRPr="004562B6">
              <w:rPr>
                <w:spacing w:val="-6"/>
                <w:sz w:val="20"/>
                <w:szCs w:val="20"/>
              </w:rPr>
              <w:t>ам</w:t>
            </w:r>
            <w:r w:rsidR="008D27B8" w:rsidRPr="004562B6">
              <w:rPr>
                <w:spacing w:val="-6"/>
                <w:sz w:val="20"/>
                <w:szCs w:val="20"/>
              </w:rPr>
              <w:t xml:space="preserve"> Российской Федерации </w:t>
            </w:r>
            <w:r w:rsidRPr="004562B6">
              <w:rPr>
                <w:spacing w:val="-6"/>
                <w:sz w:val="20"/>
                <w:szCs w:val="20"/>
              </w:rPr>
              <w:t>при соблюдении следующих условий:</w:t>
            </w:r>
          </w:p>
          <w:p w:rsidR="00662D2C" w:rsidRPr="004562B6" w:rsidRDefault="00662D2C" w:rsidP="004562B6">
            <w:pPr>
              <w:ind w:firstLine="312"/>
              <w:jc w:val="both"/>
              <w:rPr>
                <w:spacing w:val="-6"/>
                <w:sz w:val="20"/>
                <w:szCs w:val="20"/>
              </w:rPr>
            </w:pPr>
            <w:bookmarkStart w:id="5" w:name="sub_16041"/>
            <w:bookmarkEnd w:id="4"/>
            <w:r w:rsidRPr="004562B6">
              <w:rPr>
                <w:spacing w:val="-6"/>
                <w:sz w:val="20"/>
                <w:szCs w:val="20"/>
              </w:rPr>
              <w:t xml:space="preserve">а) наличие правовых актов субъекта Российской Федерации, утверждающих перечень мероприятий, 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предоставляется субсидия, в соответствии с требованиями нормативных правовых актов Российской Федерации;</w:t>
            </w:r>
          </w:p>
          <w:p w:rsidR="00662D2C" w:rsidRPr="004562B6" w:rsidRDefault="00662D2C" w:rsidP="004562B6">
            <w:pPr>
              <w:ind w:firstLine="312"/>
              <w:jc w:val="both"/>
              <w:rPr>
                <w:spacing w:val="-6"/>
                <w:sz w:val="20"/>
                <w:szCs w:val="20"/>
              </w:rPr>
            </w:pPr>
            <w:bookmarkStart w:id="6" w:name="sub_16042"/>
            <w:bookmarkEnd w:id="5"/>
            <w:proofErr w:type="gramStart"/>
            <w:r w:rsidRPr="004562B6">
              <w:rPr>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spacing w:val="-6"/>
                <w:sz w:val="20"/>
                <w:szCs w:val="20"/>
              </w:rPr>
              <w:t>софинансирование</w:t>
            </w:r>
            <w:proofErr w:type="spellEnd"/>
            <w:r w:rsidRPr="004562B6">
              <w:rPr>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6300C8" w:rsidRPr="004562B6" w:rsidRDefault="00662D2C" w:rsidP="004562B6">
            <w:pPr>
              <w:ind w:firstLine="312"/>
              <w:jc w:val="both"/>
              <w:rPr>
                <w:spacing w:val="-6"/>
                <w:sz w:val="20"/>
                <w:szCs w:val="20"/>
              </w:rPr>
            </w:pPr>
            <w:bookmarkStart w:id="7" w:name="sub_16043"/>
            <w:bookmarkEnd w:id="6"/>
            <w:proofErr w:type="gramStart"/>
            <w:r w:rsidRPr="004562B6">
              <w:rPr>
                <w:spacing w:val="-6"/>
                <w:sz w:val="20"/>
                <w:szCs w:val="20"/>
              </w:rP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в соответствии с </w:t>
            </w:r>
            <w:hyperlink r:id="rId11" w:history="1">
              <w:r w:rsidRPr="004562B6">
                <w:rPr>
                  <w:rStyle w:val="a8"/>
                  <w:rFonts w:cs="Arial"/>
                  <w:color w:val="auto"/>
                  <w:spacing w:val="-6"/>
                  <w:sz w:val="20"/>
                  <w:szCs w:val="20"/>
                </w:rPr>
                <w:t>пунктом 10</w:t>
              </w:r>
            </w:hyperlink>
            <w:r w:rsidRPr="004562B6">
              <w:rPr>
                <w:spacing w:val="-6"/>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2" w:history="1">
              <w:r w:rsidRPr="004562B6">
                <w:rPr>
                  <w:rStyle w:val="a8"/>
                  <w:rFonts w:cs="Arial"/>
                  <w:color w:val="auto"/>
                  <w:spacing w:val="-6"/>
                  <w:sz w:val="20"/>
                  <w:szCs w:val="20"/>
                </w:rPr>
                <w:t>постановлением</w:t>
              </w:r>
            </w:hyperlink>
            <w:r w:rsidRPr="004562B6">
              <w:rPr>
                <w:spacing w:val="-6"/>
                <w:sz w:val="20"/>
                <w:szCs w:val="20"/>
              </w:rPr>
              <w:t xml:space="preserve"> Правительства Российской Фе</w:t>
            </w:r>
            <w:r w:rsidR="006300C8" w:rsidRPr="004562B6">
              <w:rPr>
                <w:spacing w:val="-6"/>
                <w:sz w:val="20"/>
                <w:szCs w:val="20"/>
              </w:rPr>
              <w:t>дерации от 30 сентября 2014 г. №</w:t>
            </w:r>
            <w:r w:rsidRPr="004562B6">
              <w:rPr>
                <w:spacing w:val="-6"/>
                <w:sz w:val="20"/>
                <w:szCs w:val="20"/>
              </w:rPr>
              <w:t xml:space="preserve"> 999 </w:t>
            </w:r>
            <w:r w:rsidR="006300C8" w:rsidRPr="004562B6">
              <w:rPr>
                <w:spacing w:val="-6"/>
                <w:sz w:val="20"/>
                <w:szCs w:val="20"/>
              </w:rPr>
              <w:t>«</w:t>
            </w:r>
            <w:r w:rsidRPr="004562B6">
              <w:rPr>
                <w:spacing w:val="-6"/>
                <w:sz w:val="20"/>
                <w:szCs w:val="20"/>
              </w:rPr>
              <w:t>О формировании, предоставлении и распределении субсидий из федерального бюджета бюджетам</w:t>
            </w:r>
            <w:proofErr w:type="gramEnd"/>
            <w:r w:rsidRPr="004562B6">
              <w:rPr>
                <w:spacing w:val="-6"/>
                <w:sz w:val="20"/>
                <w:szCs w:val="20"/>
              </w:rPr>
              <w:t xml:space="preserve"> субъектов Российской Федерации</w:t>
            </w:r>
            <w:bookmarkStart w:id="8" w:name="sub_16005"/>
            <w:bookmarkEnd w:id="7"/>
            <w:r w:rsidR="006300C8" w:rsidRPr="004562B6">
              <w:rPr>
                <w:spacing w:val="-6"/>
                <w:sz w:val="20"/>
                <w:szCs w:val="20"/>
              </w:rPr>
              <w:t>».</w:t>
            </w:r>
          </w:p>
          <w:p w:rsidR="00662D2C" w:rsidRPr="004562B6" w:rsidRDefault="00662D2C" w:rsidP="004562B6">
            <w:pPr>
              <w:ind w:firstLine="312"/>
              <w:jc w:val="both"/>
              <w:rPr>
                <w:spacing w:val="-6"/>
                <w:sz w:val="20"/>
                <w:szCs w:val="20"/>
              </w:rPr>
            </w:pPr>
            <w:r w:rsidRPr="004562B6">
              <w:rPr>
                <w:spacing w:val="-6"/>
                <w:sz w:val="20"/>
                <w:szCs w:val="20"/>
              </w:rPr>
              <w:t>Критериями отбора субъектов Российской Федерации для предоставления субсидии являются:</w:t>
            </w:r>
          </w:p>
          <w:p w:rsidR="00662D2C" w:rsidRPr="004562B6" w:rsidRDefault="00662D2C" w:rsidP="004562B6">
            <w:pPr>
              <w:tabs>
                <w:tab w:val="left" w:pos="454"/>
                <w:tab w:val="left" w:pos="596"/>
                <w:tab w:val="left" w:pos="677"/>
              </w:tabs>
              <w:ind w:firstLine="312"/>
              <w:jc w:val="both"/>
              <w:rPr>
                <w:spacing w:val="-6"/>
                <w:sz w:val="20"/>
                <w:szCs w:val="20"/>
              </w:rPr>
            </w:pPr>
            <w:bookmarkStart w:id="9" w:name="sub_16051"/>
            <w:bookmarkEnd w:id="8"/>
            <w:proofErr w:type="gramStart"/>
            <w:r w:rsidRPr="004562B6">
              <w:rPr>
                <w:spacing w:val="-6"/>
                <w:sz w:val="20"/>
                <w:szCs w:val="20"/>
              </w:rPr>
              <w:t>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w:t>
            </w:r>
            <w:proofErr w:type="gramEnd"/>
            <w:r w:rsidRPr="004562B6">
              <w:rPr>
                <w:spacing w:val="-6"/>
                <w:sz w:val="20"/>
                <w:szCs w:val="20"/>
              </w:rPr>
              <w:t xml:space="preserve"> </w:t>
            </w:r>
            <w:proofErr w:type="gramStart"/>
            <w:r w:rsidRPr="004562B6">
              <w:rPr>
                <w:spacing w:val="-6"/>
                <w:sz w:val="20"/>
                <w:szCs w:val="20"/>
              </w:rPr>
              <w:t xml:space="preserve">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w:t>
            </w:r>
            <w:hyperlink r:id="rId13" w:history="1">
              <w:r w:rsidRPr="004562B6">
                <w:rPr>
                  <w:rStyle w:val="a8"/>
                  <w:rFonts w:cs="Arial"/>
                  <w:color w:val="auto"/>
                  <w:spacing w:val="-6"/>
                  <w:sz w:val="20"/>
                  <w:szCs w:val="20"/>
                </w:rPr>
                <w:t>Общероссийскому классификатору</w:t>
              </w:r>
            </w:hyperlink>
            <w:r w:rsidRPr="004562B6">
              <w:rPr>
                <w:spacing w:val="-6"/>
                <w:sz w:val="20"/>
                <w:szCs w:val="20"/>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w:t>
            </w:r>
            <w:hyperlink r:id="rId14" w:history="1">
              <w:r w:rsidRPr="004562B6">
                <w:rPr>
                  <w:rStyle w:val="a8"/>
                  <w:rFonts w:cs="Arial"/>
                  <w:color w:val="auto"/>
                  <w:spacing w:val="-6"/>
                  <w:sz w:val="20"/>
                  <w:szCs w:val="20"/>
                </w:rPr>
                <w:t>форма</w:t>
              </w:r>
            </w:hyperlink>
            <w:r w:rsidRPr="004562B6">
              <w:rPr>
                <w:spacing w:val="-6"/>
                <w:sz w:val="20"/>
                <w:szCs w:val="20"/>
              </w:rPr>
              <w:t xml:space="preserve"> которого устанавливается Министерством сельского хозяйства Российской Федерации;</w:t>
            </w:r>
            <w:proofErr w:type="gramEnd"/>
          </w:p>
          <w:p w:rsidR="00662D2C" w:rsidRPr="004562B6" w:rsidRDefault="00662D2C" w:rsidP="004562B6">
            <w:pPr>
              <w:tabs>
                <w:tab w:val="left" w:pos="454"/>
                <w:tab w:val="left" w:pos="596"/>
                <w:tab w:val="left" w:pos="677"/>
              </w:tabs>
              <w:ind w:firstLine="312"/>
              <w:jc w:val="both"/>
              <w:rPr>
                <w:spacing w:val="-6"/>
                <w:sz w:val="20"/>
                <w:szCs w:val="20"/>
              </w:rPr>
            </w:pPr>
            <w:bookmarkStart w:id="10" w:name="sub_16052"/>
            <w:bookmarkEnd w:id="9"/>
            <w:proofErr w:type="gramStart"/>
            <w:r w:rsidRPr="004562B6">
              <w:rPr>
                <w:spacing w:val="-6"/>
                <w:sz w:val="20"/>
                <w:szCs w:val="20"/>
              </w:rPr>
              <w:t>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w:t>
            </w:r>
            <w:proofErr w:type="gramEnd"/>
            <w:r w:rsidRPr="004562B6">
              <w:rPr>
                <w:spacing w:val="-6"/>
                <w:sz w:val="20"/>
                <w:szCs w:val="20"/>
              </w:rPr>
              <w:t xml:space="preserve"> по сельскохозяйственным специальностям, соответствующим </w:t>
            </w:r>
            <w:hyperlink r:id="rId15" w:history="1">
              <w:r w:rsidRPr="004562B6">
                <w:rPr>
                  <w:rStyle w:val="a8"/>
                  <w:rFonts w:cs="Arial"/>
                  <w:color w:val="auto"/>
                  <w:spacing w:val="-6"/>
                  <w:sz w:val="20"/>
                  <w:szCs w:val="20"/>
                </w:rPr>
                <w:t>Общероссийскому классификатору</w:t>
              </w:r>
            </w:hyperlink>
            <w:r w:rsidRPr="004562B6">
              <w:rPr>
                <w:spacing w:val="-6"/>
                <w:sz w:val="20"/>
                <w:szCs w:val="20"/>
              </w:rP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w:t>
            </w:r>
            <w:hyperlink r:id="rId16" w:history="1">
              <w:r w:rsidRPr="004562B6">
                <w:rPr>
                  <w:rStyle w:val="a8"/>
                  <w:rFonts w:cs="Arial"/>
                  <w:color w:val="auto"/>
                  <w:spacing w:val="-6"/>
                  <w:sz w:val="20"/>
                  <w:szCs w:val="20"/>
                </w:rPr>
                <w:t>форма</w:t>
              </w:r>
            </w:hyperlink>
            <w:r w:rsidRPr="004562B6">
              <w:rPr>
                <w:spacing w:val="-6"/>
                <w:sz w:val="20"/>
                <w:szCs w:val="20"/>
              </w:rPr>
              <w:t xml:space="preserve"> которого устанавливается Министерством сельского хозяйства Российской Федерации;</w:t>
            </w:r>
          </w:p>
          <w:bookmarkEnd w:id="10"/>
          <w:p w:rsidR="00662D2C" w:rsidRPr="004562B6" w:rsidRDefault="00662D2C" w:rsidP="004562B6">
            <w:pPr>
              <w:ind w:firstLine="312"/>
              <w:jc w:val="both"/>
              <w:rPr>
                <w:spacing w:val="-6"/>
                <w:sz w:val="20"/>
                <w:szCs w:val="20"/>
              </w:rPr>
            </w:pPr>
            <w:r w:rsidRPr="004562B6">
              <w:rPr>
                <w:spacing w:val="-6"/>
                <w:sz w:val="20"/>
                <w:szCs w:val="20"/>
              </w:rPr>
              <w:t>в) наличие заявки на предоставление субсидии на очередной финансовый год и плановый период, форма которой устанавливается Министерством сельского</w:t>
            </w:r>
            <w:r w:rsidR="006300C8" w:rsidRPr="004562B6">
              <w:rPr>
                <w:spacing w:val="-6"/>
                <w:sz w:val="20"/>
                <w:szCs w:val="20"/>
              </w:rPr>
              <w:t xml:space="preserve"> хозяйства Российской Федерации.</w:t>
            </w:r>
          </w:p>
          <w:p w:rsidR="00662D2C" w:rsidRPr="004562B6" w:rsidRDefault="00662D2C" w:rsidP="004562B6">
            <w:pPr>
              <w:ind w:firstLine="312"/>
              <w:jc w:val="both"/>
              <w:rPr>
                <w:color w:val="000000"/>
                <w:spacing w:val="-6"/>
                <w:sz w:val="20"/>
                <w:szCs w:val="20"/>
              </w:rPr>
            </w:pPr>
            <w:r w:rsidRPr="004562B6">
              <w:rPr>
                <w:spacing w:val="-6"/>
                <w:sz w:val="20"/>
                <w:szCs w:val="20"/>
              </w:rPr>
              <w:t xml:space="preserve">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BD49B4" w:rsidRPr="004562B6">
              <w:rPr>
                <w:spacing w:val="-6"/>
                <w:sz w:val="20"/>
                <w:szCs w:val="20"/>
              </w:rPr>
              <w:t>«</w:t>
            </w:r>
            <w:r w:rsidRPr="004562B6">
              <w:rPr>
                <w:spacing w:val="-6"/>
                <w:sz w:val="20"/>
                <w:szCs w:val="20"/>
              </w:rPr>
              <w:t>Электронный бюджет</w:t>
            </w:r>
            <w:r w:rsidR="00BD49B4" w:rsidRPr="004562B6">
              <w:rPr>
                <w:spacing w:val="-6"/>
                <w:sz w:val="20"/>
                <w:szCs w:val="20"/>
              </w:rPr>
              <w:t>»</w:t>
            </w:r>
            <w:r w:rsidRPr="004562B6">
              <w:rPr>
                <w:spacing w:val="-6"/>
                <w:sz w:val="20"/>
                <w:szCs w:val="20"/>
              </w:rPr>
              <w:t xml:space="preserve"> по </w:t>
            </w:r>
            <w:hyperlink r:id="rId17" w:history="1">
              <w:r w:rsidRPr="004562B6">
                <w:rPr>
                  <w:rStyle w:val="a8"/>
                  <w:rFonts w:cs="Arial"/>
                  <w:color w:val="auto"/>
                  <w:spacing w:val="-6"/>
                  <w:sz w:val="20"/>
                  <w:szCs w:val="20"/>
                </w:rPr>
                <w:t>типовой форме</w:t>
              </w:r>
            </w:hyperlink>
            <w:r w:rsidRPr="004562B6">
              <w:rPr>
                <w:spacing w:val="-6"/>
                <w:sz w:val="20"/>
                <w:szCs w:val="20"/>
              </w:rPr>
              <w:t>, утвержденной Министерством финансов Российской Федерации.</w:t>
            </w:r>
          </w:p>
        </w:tc>
        <w:tc>
          <w:tcPr>
            <w:tcW w:w="495" w:type="pct"/>
            <w:shd w:val="clear" w:color="auto" w:fill="auto"/>
          </w:tcPr>
          <w:p w:rsidR="0027020F" w:rsidRPr="004562B6" w:rsidRDefault="00CF1AD4" w:rsidP="004562B6">
            <w:pPr>
              <w:ind w:left="-110" w:right="-73"/>
              <w:jc w:val="center"/>
              <w:rPr>
                <w:spacing w:val="-6"/>
                <w:sz w:val="20"/>
                <w:szCs w:val="20"/>
              </w:rPr>
            </w:pPr>
            <w:r w:rsidRPr="004562B6">
              <w:rPr>
                <w:spacing w:val="-6"/>
                <w:sz w:val="20"/>
                <w:szCs w:val="20"/>
              </w:rPr>
              <w:t>Субсидии из федерального бюджета на реализацию мероприятий</w:t>
            </w:r>
            <w:r w:rsidR="0027020F" w:rsidRPr="004562B6">
              <w:rPr>
                <w:spacing w:val="-6"/>
                <w:sz w:val="20"/>
                <w:szCs w:val="20"/>
              </w:rPr>
              <w:t>,</w:t>
            </w:r>
            <w:r w:rsidR="0027020F" w:rsidRPr="004562B6">
              <w:rPr>
                <w:spacing w:val="-6"/>
              </w:rPr>
              <w:t xml:space="preserve"> </w:t>
            </w:r>
            <w:r w:rsidR="0027020F" w:rsidRPr="004562B6">
              <w:rPr>
                <w:spacing w:val="-6"/>
                <w:sz w:val="20"/>
                <w:szCs w:val="20"/>
              </w:rPr>
              <w:t xml:space="preserve">направленных </w:t>
            </w:r>
          </w:p>
          <w:p w:rsidR="0027020F" w:rsidRPr="004562B6" w:rsidRDefault="0027020F" w:rsidP="004562B6">
            <w:pPr>
              <w:ind w:left="-110" w:right="-73"/>
              <w:jc w:val="center"/>
              <w:rPr>
                <w:spacing w:val="-6"/>
                <w:sz w:val="20"/>
                <w:szCs w:val="20"/>
              </w:rPr>
            </w:pPr>
            <w:r w:rsidRPr="004562B6">
              <w:rPr>
                <w:spacing w:val="-6"/>
                <w:sz w:val="20"/>
                <w:szCs w:val="20"/>
              </w:rPr>
              <w:t xml:space="preserve">на оказание содействия </w:t>
            </w:r>
            <w:proofErr w:type="spellStart"/>
            <w:r w:rsidRPr="004562B6">
              <w:rPr>
                <w:spacing w:val="-6"/>
                <w:sz w:val="20"/>
                <w:szCs w:val="20"/>
              </w:rPr>
              <w:t>сельскохозяйст</w:t>
            </w:r>
            <w:proofErr w:type="spellEnd"/>
            <w:r w:rsidRPr="004562B6">
              <w:rPr>
                <w:spacing w:val="-6"/>
                <w:sz w:val="20"/>
                <w:szCs w:val="20"/>
              </w:rPr>
              <w:t>-</w:t>
            </w:r>
            <w:r w:rsidRPr="004562B6">
              <w:rPr>
                <w:spacing w:val="-6"/>
                <w:sz w:val="20"/>
                <w:szCs w:val="20"/>
              </w:rPr>
              <w:t xml:space="preserve">венным </w:t>
            </w:r>
            <w:proofErr w:type="spellStart"/>
            <w:r w:rsidRPr="004562B6">
              <w:rPr>
                <w:spacing w:val="-6"/>
                <w:sz w:val="20"/>
                <w:szCs w:val="20"/>
              </w:rPr>
              <w:t>товаропроизводи</w:t>
            </w:r>
            <w:r w:rsidRPr="004562B6">
              <w:rPr>
                <w:spacing w:val="-6"/>
                <w:sz w:val="20"/>
                <w:szCs w:val="20"/>
              </w:rPr>
              <w:t>-</w:t>
            </w:r>
            <w:r w:rsidRPr="004562B6">
              <w:rPr>
                <w:spacing w:val="-6"/>
                <w:sz w:val="20"/>
                <w:szCs w:val="20"/>
              </w:rPr>
              <w:t>телям</w:t>
            </w:r>
            <w:proofErr w:type="spellEnd"/>
            <w:r w:rsidRPr="004562B6">
              <w:rPr>
                <w:spacing w:val="-6"/>
                <w:sz w:val="20"/>
                <w:szCs w:val="20"/>
              </w:rPr>
              <w:t xml:space="preserve"> (кроме граждан, ведущих личные подсобные хозяйства), </w:t>
            </w:r>
            <w:proofErr w:type="gramStart"/>
            <w:r w:rsidRPr="004562B6">
              <w:rPr>
                <w:spacing w:val="-6"/>
                <w:sz w:val="20"/>
                <w:szCs w:val="20"/>
              </w:rPr>
              <w:t>осуществляющим</w:t>
            </w:r>
            <w:proofErr w:type="gramEnd"/>
            <w:r w:rsidRPr="004562B6">
              <w:rPr>
                <w:spacing w:val="-6"/>
                <w:sz w:val="20"/>
                <w:szCs w:val="20"/>
              </w:rPr>
              <w:t xml:space="preserve"> деятельность на сельских территориях, </w:t>
            </w:r>
          </w:p>
          <w:p w:rsidR="00662D2C" w:rsidRPr="004562B6" w:rsidRDefault="0027020F" w:rsidP="004562B6">
            <w:pPr>
              <w:ind w:left="-110" w:right="-73"/>
              <w:jc w:val="center"/>
              <w:rPr>
                <w:spacing w:val="-6"/>
                <w:sz w:val="20"/>
                <w:szCs w:val="20"/>
              </w:rPr>
            </w:pPr>
            <w:r w:rsidRPr="004562B6">
              <w:rPr>
                <w:spacing w:val="-6"/>
                <w:sz w:val="20"/>
                <w:szCs w:val="20"/>
              </w:rPr>
              <w:t xml:space="preserve">в обеспечении </w:t>
            </w:r>
            <w:proofErr w:type="gramStart"/>
            <w:r w:rsidRPr="004562B6">
              <w:rPr>
                <w:spacing w:val="-6"/>
                <w:sz w:val="20"/>
                <w:szCs w:val="20"/>
              </w:rPr>
              <w:t>квалифицирован</w:t>
            </w:r>
            <w:r w:rsidRPr="004562B6">
              <w:rPr>
                <w:spacing w:val="-6"/>
                <w:sz w:val="20"/>
                <w:szCs w:val="20"/>
              </w:rPr>
              <w:t>-</w:t>
            </w:r>
            <w:proofErr w:type="spellStart"/>
            <w:r w:rsidRPr="004562B6">
              <w:rPr>
                <w:spacing w:val="-6"/>
                <w:sz w:val="20"/>
                <w:szCs w:val="20"/>
              </w:rPr>
              <w:t>ными</w:t>
            </w:r>
            <w:proofErr w:type="spellEnd"/>
            <w:proofErr w:type="gramEnd"/>
            <w:r w:rsidRPr="004562B6">
              <w:rPr>
                <w:spacing w:val="-6"/>
                <w:sz w:val="20"/>
                <w:szCs w:val="20"/>
              </w:rPr>
              <w:t xml:space="preserve"> специалистами</w:t>
            </w:r>
          </w:p>
        </w:tc>
        <w:tc>
          <w:tcPr>
            <w:tcW w:w="508" w:type="pct"/>
            <w:vMerge/>
            <w:shd w:val="clear" w:color="auto" w:fill="auto"/>
            <w:noWrap/>
          </w:tcPr>
          <w:p w:rsidR="00662D2C" w:rsidRPr="004562B6" w:rsidRDefault="00662D2C" w:rsidP="004562B6">
            <w:pPr>
              <w:jc w:val="center"/>
              <w:rPr>
                <w:color w:val="000000"/>
                <w:spacing w:val="-6"/>
                <w:sz w:val="20"/>
                <w:szCs w:val="20"/>
              </w:rPr>
            </w:pPr>
          </w:p>
        </w:tc>
      </w:tr>
      <w:tr w:rsidR="003314BD" w:rsidRPr="004562B6" w:rsidTr="003314BD">
        <w:trPr>
          <w:trHeight w:val="847"/>
        </w:trPr>
        <w:tc>
          <w:tcPr>
            <w:tcW w:w="144" w:type="pct"/>
            <w:shd w:val="clear" w:color="auto" w:fill="auto"/>
          </w:tcPr>
          <w:p w:rsidR="00662D2C" w:rsidRPr="004562B6" w:rsidRDefault="00E31716" w:rsidP="004562B6">
            <w:pPr>
              <w:jc w:val="center"/>
              <w:rPr>
                <w:color w:val="000000"/>
                <w:spacing w:val="-6"/>
                <w:sz w:val="20"/>
                <w:szCs w:val="20"/>
              </w:rPr>
            </w:pPr>
            <w:r w:rsidRPr="004562B6">
              <w:rPr>
                <w:color w:val="000000"/>
                <w:spacing w:val="-6"/>
                <w:sz w:val="20"/>
                <w:szCs w:val="20"/>
              </w:rPr>
              <w:t>3</w:t>
            </w:r>
          </w:p>
        </w:tc>
        <w:tc>
          <w:tcPr>
            <w:tcW w:w="593" w:type="pct"/>
            <w:vMerge/>
            <w:shd w:val="clear" w:color="auto" w:fill="auto"/>
          </w:tcPr>
          <w:p w:rsidR="00662D2C" w:rsidRPr="004562B6" w:rsidRDefault="00662D2C" w:rsidP="004562B6">
            <w:pPr>
              <w:jc w:val="center"/>
              <w:rPr>
                <w:b/>
                <w:color w:val="000000"/>
                <w:spacing w:val="-6"/>
                <w:sz w:val="20"/>
                <w:szCs w:val="20"/>
              </w:rPr>
            </w:pPr>
          </w:p>
        </w:tc>
        <w:tc>
          <w:tcPr>
            <w:tcW w:w="540" w:type="pct"/>
            <w:shd w:val="clear" w:color="auto" w:fill="auto"/>
          </w:tcPr>
          <w:p w:rsidR="00662D2C" w:rsidRPr="004562B6" w:rsidRDefault="00D139D6" w:rsidP="004562B6">
            <w:pPr>
              <w:jc w:val="center"/>
              <w:rPr>
                <w:color w:val="000000"/>
                <w:spacing w:val="-6"/>
                <w:sz w:val="20"/>
                <w:szCs w:val="20"/>
              </w:rPr>
            </w:pPr>
            <w:r w:rsidRPr="004562B6">
              <w:rPr>
                <w:color w:val="000000"/>
                <w:spacing w:val="-6"/>
                <w:sz w:val="20"/>
                <w:szCs w:val="20"/>
              </w:rPr>
              <w:t>Направление (подпрограмма) «Создание и развитие инфраструктуры на сельских территори</w:t>
            </w:r>
            <w:r w:rsidRPr="004562B6">
              <w:rPr>
                <w:color w:val="000000"/>
                <w:spacing w:val="-6"/>
                <w:sz w:val="20"/>
                <w:szCs w:val="20"/>
              </w:rPr>
              <w:t>ях</w:t>
            </w:r>
            <w:r w:rsidRPr="004562B6">
              <w:rPr>
                <w:color w:val="000000"/>
                <w:spacing w:val="-6"/>
                <w:sz w:val="20"/>
                <w:szCs w:val="20"/>
              </w:rPr>
              <w:t>»</w:t>
            </w:r>
          </w:p>
        </w:tc>
        <w:tc>
          <w:tcPr>
            <w:tcW w:w="476" w:type="pct"/>
            <w:shd w:val="clear" w:color="auto" w:fill="auto"/>
          </w:tcPr>
          <w:p w:rsidR="00662D2C" w:rsidRPr="004562B6" w:rsidRDefault="00C23E4E" w:rsidP="004562B6">
            <w:pPr>
              <w:ind w:right="-101"/>
              <w:jc w:val="center"/>
              <w:rPr>
                <w:color w:val="000000"/>
                <w:spacing w:val="-6"/>
                <w:sz w:val="20"/>
                <w:szCs w:val="20"/>
              </w:rPr>
            </w:pPr>
            <w:r w:rsidRPr="004562B6">
              <w:rPr>
                <w:color w:val="000000"/>
                <w:spacing w:val="-6"/>
                <w:sz w:val="20"/>
                <w:szCs w:val="20"/>
              </w:rPr>
              <w:t xml:space="preserve">Министерство сельского хозяйства </w:t>
            </w:r>
            <w:r w:rsidRPr="004562B6">
              <w:rPr>
                <w:color w:val="000000"/>
                <w:spacing w:val="-6"/>
                <w:sz w:val="20"/>
                <w:szCs w:val="20"/>
              </w:rPr>
              <w:t>Российской Федерации</w:t>
            </w:r>
          </w:p>
        </w:tc>
        <w:tc>
          <w:tcPr>
            <w:tcW w:w="483" w:type="pct"/>
            <w:shd w:val="clear" w:color="auto" w:fill="auto"/>
          </w:tcPr>
          <w:p w:rsidR="00662D2C" w:rsidRPr="004562B6" w:rsidRDefault="00662D2C" w:rsidP="004562B6">
            <w:pPr>
              <w:jc w:val="center"/>
              <w:rPr>
                <w:color w:val="000000"/>
                <w:spacing w:val="-6"/>
                <w:sz w:val="20"/>
                <w:szCs w:val="20"/>
              </w:rPr>
            </w:pPr>
            <w:r w:rsidRPr="004562B6">
              <w:rPr>
                <w:color w:val="000000"/>
                <w:spacing w:val="-6"/>
                <w:sz w:val="20"/>
                <w:szCs w:val="20"/>
              </w:rPr>
              <w:t>Министерство сельского хозяйства Забайкальского края</w:t>
            </w:r>
          </w:p>
        </w:tc>
        <w:tc>
          <w:tcPr>
            <w:tcW w:w="1760" w:type="pct"/>
            <w:shd w:val="clear" w:color="auto" w:fill="auto"/>
          </w:tcPr>
          <w:p w:rsidR="008D27B8" w:rsidRPr="004562B6" w:rsidRDefault="008D27B8" w:rsidP="004562B6">
            <w:pPr>
              <w:ind w:firstLine="312"/>
              <w:jc w:val="both"/>
              <w:rPr>
                <w:spacing w:val="-6"/>
                <w:sz w:val="20"/>
                <w:szCs w:val="20"/>
              </w:rPr>
            </w:pPr>
            <w:proofErr w:type="gramStart"/>
            <w:r w:rsidRPr="004562B6">
              <w:rPr>
                <w:b/>
                <w:i/>
                <w:color w:val="000000"/>
                <w:spacing w:val="-6"/>
                <w:sz w:val="20"/>
                <w:szCs w:val="20"/>
              </w:rPr>
              <w:t>В соответствии с</w:t>
            </w:r>
            <w:r w:rsidRPr="004562B6">
              <w:rPr>
                <w:b/>
                <w:color w:val="000000"/>
                <w:spacing w:val="-6"/>
                <w:sz w:val="20"/>
                <w:szCs w:val="20"/>
              </w:rPr>
              <w:t xml:space="preserve"> </w:t>
            </w:r>
            <w:r w:rsidR="00662D2C" w:rsidRPr="004562B6">
              <w:rPr>
                <w:b/>
                <w:i/>
                <w:color w:val="000000"/>
                <w:spacing w:val="-6"/>
                <w:sz w:val="20"/>
                <w:szCs w:val="20"/>
              </w:rPr>
              <w:t>Правила</w:t>
            </w:r>
            <w:r w:rsidRPr="004562B6">
              <w:rPr>
                <w:b/>
                <w:i/>
                <w:color w:val="000000"/>
                <w:spacing w:val="-6"/>
                <w:sz w:val="20"/>
                <w:szCs w:val="20"/>
              </w:rPr>
              <w:t>ми</w:t>
            </w:r>
            <w:r w:rsidR="00662D2C" w:rsidRPr="004562B6">
              <w:rPr>
                <w:b/>
                <w:i/>
                <w:color w:val="000000"/>
                <w:spacing w:val="-6"/>
                <w:sz w:val="20"/>
                <w:szCs w:val="20"/>
              </w:rPr>
              <w:t xml:space="preserve">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w:t>
            </w:r>
            <w:r w:rsidRPr="004562B6">
              <w:rPr>
                <w:b/>
                <w:i/>
                <w:color w:val="000000"/>
                <w:spacing w:val="-6"/>
                <w:sz w:val="20"/>
                <w:szCs w:val="20"/>
              </w:rPr>
              <w:t>п</w:t>
            </w:r>
            <w:r w:rsidR="00662D2C" w:rsidRPr="004562B6">
              <w:rPr>
                <w:b/>
                <w:i/>
                <w:color w:val="000000"/>
                <w:spacing w:val="-6"/>
                <w:sz w:val="20"/>
                <w:szCs w:val="20"/>
              </w:rPr>
              <w:t>риложение №</w:t>
            </w:r>
            <w:r w:rsidRPr="004562B6">
              <w:rPr>
                <w:b/>
                <w:i/>
                <w:color w:val="000000"/>
                <w:spacing w:val="-6"/>
                <w:sz w:val="20"/>
                <w:szCs w:val="20"/>
              </w:rPr>
              <w:t xml:space="preserve"> </w:t>
            </w:r>
            <w:r w:rsidR="00662D2C" w:rsidRPr="004562B6">
              <w:rPr>
                <w:b/>
                <w:i/>
                <w:color w:val="000000"/>
                <w:spacing w:val="-6"/>
                <w:sz w:val="20"/>
                <w:szCs w:val="20"/>
              </w:rPr>
              <w:t>7 к ГП № 696)</w:t>
            </w:r>
            <w:r w:rsidRPr="004562B6">
              <w:rPr>
                <w:b/>
                <w:i/>
                <w:color w:val="000000"/>
                <w:spacing w:val="-6"/>
                <w:sz w:val="20"/>
                <w:szCs w:val="20"/>
              </w:rPr>
              <w:t xml:space="preserve"> </w:t>
            </w:r>
            <w:r w:rsidRPr="004562B6">
              <w:rPr>
                <w:color w:val="000000"/>
                <w:spacing w:val="-6"/>
                <w:sz w:val="20"/>
                <w:szCs w:val="20"/>
              </w:rPr>
              <w:t xml:space="preserve"> </w:t>
            </w:r>
            <w:r w:rsidR="00AD448E" w:rsidRPr="004562B6">
              <w:rPr>
                <w:spacing w:val="-6"/>
                <w:sz w:val="20"/>
                <w:szCs w:val="20"/>
              </w:rPr>
              <w:t>с</w:t>
            </w:r>
            <w:r w:rsidRPr="004562B6">
              <w:rPr>
                <w:spacing w:val="-6"/>
                <w:sz w:val="20"/>
                <w:szCs w:val="20"/>
              </w:rPr>
              <w:t>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w:t>
            </w:r>
            <w:proofErr w:type="gramEnd"/>
            <w:r w:rsidRPr="004562B6">
              <w:rPr>
                <w:spacing w:val="-6"/>
                <w:sz w:val="20"/>
                <w:szCs w:val="20"/>
              </w:rPr>
              <w:t xml:space="preserve">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по следующим направлениям:</w:t>
            </w:r>
          </w:p>
          <w:p w:rsidR="008D27B8" w:rsidRPr="004562B6" w:rsidRDefault="008D27B8" w:rsidP="004562B6">
            <w:pPr>
              <w:ind w:firstLine="312"/>
              <w:jc w:val="both"/>
              <w:rPr>
                <w:spacing w:val="-6"/>
                <w:sz w:val="20"/>
                <w:szCs w:val="20"/>
              </w:rPr>
            </w:pPr>
            <w:r w:rsidRPr="004562B6">
              <w:rPr>
                <w:spacing w:val="-6"/>
                <w:sz w:val="20"/>
                <w:szCs w:val="20"/>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8D27B8" w:rsidRPr="004562B6" w:rsidRDefault="008D27B8" w:rsidP="004562B6">
            <w:pPr>
              <w:ind w:firstLine="312"/>
              <w:jc w:val="both"/>
              <w:rPr>
                <w:spacing w:val="-6"/>
                <w:sz w:val="20"/>
                <w:szCs w:val="20"/>
              </w:rPr>
            </w:pPr>
            <w:r w:rsidRPr="004562B6">
              <w:rPr>
                <w:spacing w:val="-6"/>
                <w:sz w:val="20"/>
                <w:szCs w:val="20"/>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8D27B8" w:rsidRPr="004562B6" w:rsidRDefault="008D27B8" w:rsidP="004562B6">
            <w:pPr>
              <w:ind w:firstLine="312"/>
              <w:jc w:val="both"/>
              <w:rPr>
                <w:spacing w:val="-6"/>
                <w:sz w:val="20"/>
                <w:szCs w:val="20"/>
              </w:rPr>
            </w:pPr>
            <w:r w:rsidRPr="004562B6">
              <w:rPr>
                <w:spacing w:val="-6"/>
                <w:sz w:val="20"/>
                <w:szCs w:val="20"/>
              </w:rPr>
              <w:t>организация пешеходных коммуникаций, в том числе тротуаров, аллей, велосипедных дорожек, тропинок;</w:t>
            </w:r>
          </w:p>
          <w:p w:rsidR="008D27B8" w:rsidRPr="004562B6" w:rsidRDefault="008D27B8" w:rsidP="004562B6">
            <w:pPr>
              <w:ind w:firstLine="312"/>
              <w:jc w:val="both"/>
              <w:rPr>
                <w:spacing w:val="-6"/>
                <w:sz w:val="20"/>
                <w:szCs w:val="20"/>
              </w:rPr>
            </w:pPr>
            <w:r w:rsidRPr="004562B6">
              <w:rPr>
                <w:spacing w:val="-6"/>
                <w:sz w:val="20"/>
                <w:szCs w:val="20"/>
              </w:rPr>
              <w:t>создание и обустройство мест автомобильных и велосипедных парковок;</w:t>
            </w:r>
          </w:p>
          <w:p w:rsidR="008D27B8" w:rsidRPr="004562B6" w:rsidRDefault="008D27B8" w:rsidP="004562B6">
            <w:pPr>
              <w:ind w:firstLine="312"/>
              <w:jc w:val="both"/>
              <w:rPr>
                <w:spacing w:val="-6"/>
                <w:sz w:val="20"/>
                <w:szCs w:val="20"/>
              </w:rPr>
            </w:pPr>
            <w:r w:rsidRPr="004562B6">
              <w:rPr>
                <w:spacing w:val="-6"/>
                <w:sz w:val="20"/>
                <w:szCs w:val="20"/>
              </w:rPr>
              <w:t>ремонтно-восстановительные работы улично-дорожной сети и дворовых проездов;</w:t>
            </w:r>
          </w:p>
          <w:p w:rsidR="008D27B8" w:rsidRPr="004562B6" w:rsidRDefault="008D27B8" w:rsidP="004562B6">
            <w:pPr>
              <w:ind w:firstLine="312"/>
              <w:jc w:val="both"/>
              <w:rPr>
                <w:spacing w:val="-6"/>
                <w:sz w:val="20"/>
                <w:szCs w:val="20"/>
              </w:rPr>
            </w:pPr>
            <w:r w:rsidRPr="004562B6">
              <w:rPr>
                <w:spacing w:val="-6"/>
                <w:sz w:val="20"/>
                <w:szCs w:val="20"/>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8D27B8" w:rsidRPr="004562B6" w:rsidRDefault="008D27B8" w:rsidP="004562B6">
            <w:pPr>
              <w:ind w:firstLine="312"/>
              <w:jc w:val="both"/>
              <w:rPr>
                <w:spacing w:val="-6"/>
                <w:sz w:val="20"/>
                <w:szCs w:val="20"/>
              </w:rPr>
            </w:pPr>
            <w:r w:rsidRPr="004562B6">
              <w:rPr>
                <w:spacing w:val="-6"/>
                <w:sz w:val="20"/>
                <w:szCs w:val="20"/>
              </w:rPr>
              <w:t>обустройство территории в целях обеспечения беспрепятственного передвижения инвалидов и других маломобильных групп населения;</w:t>
            </w:r>
          </w:p>
          <w:p w:rsidR="008D27B8" w:rsidRPr="004562B6" w:rsidRDefault="008D27B8" w:rsidP="004562B6">
            <w:pPr>
              <w:ind w:firstLine="312"/>
              <w:jc w:val="both"/>
              <w:rPr>
                <w:spacing w:val="-6"/>
                <w:sz w:val="20"/>
                <w:szCs w:val="20"/>
              </w:rPr>
            </w:pPr>
            <w:r w:rsidRPr="004562B6">
              <w:rPr>
                <w:spacing w:val="-6"/>
                <w:sz w:val="20"/>
                <w:szCs w:val="20"/>
              </w:rPr>
              <w:t>организация ливневых стоков;</w:t>
            </w:r>
          </w:p>
          <w:p w:rsidR="008D27B8" w:rsidRPr="004562B6" w:rsidRDefault="008D27B8" w:rsidP="004562B6">
            <w:pPr>
              <w:ind w:firstLine="312"/>
              <w:jc w:val="both"/>
              <w:rPr>
                <w:spacing w:val="-6"/>
                <w:sz w:val="20"/>
                <w:szCs w:val="20"/>
              </w:rPr>
            </w:pPr>
            <w:r w:rsidRPr="004562B6">
              <w:rPr>
                <w:spacing w:val="-6"/>
                <w:sz w:val="20"/>
                <w:szCs w:val="20"/>
              </w:rPr>
              <w:t>обустройство общественных колодцев и водоразборных колонок;</w:t>
            </w:r>
          </w:p>
          <w:p w:rsidR="008D27B8" w:rsidRPr="004562B6" w:rsidRDefault="008D27B8" w:rsidP="004562B6">
            <w:pPr>
              <w:ind w:firstLine="312"/>
              <w:jc w:val="both"/>
              <w:rPr>
                <w:spacing w:val="-6"/>
                <w:sz w:val="20"/>
                <w:szCs w:val="20"/>
              </w:rPr>
            </w:pPr>
            <w:r w:rsidRPr="004562B6">
              <w:rPr>
                <w:spacing w:val="-6"/>
                <w:sz w:val="20"/>
                <w:szCs w:val="20"/>
              </w:rPr>
              <w:t>обустройство площадок накопления твердых коммунальных отходов;</w:t>
            </w:r>
          </w:p>
          <w:p w:rsidR="008D27B8" w:rsidRPr="004562B6" w:rsidRDefault="008D27B8" w:rsidP="004562B6">
            <w:pPr>
              <w:ind w:firstLine="312"/>
              <w:jc w:val="both"/>
              <w:rPr>
                <w:spacing w:val="-6"/>
                <w:sz w:val="20"/>
                <w:szCs w:val="20"/>
              </w:rPr>
            </w:pPr>
            <w:r w:rsidRPr="004562B6">
              <w:rPr>
                <w:spacing w:val="-6"/>
                <w:sz w:val="20"/>
                <w:szCs w:val="20"/>
              </w:rPr>
              <w:t>сохранение и восстановление природных ландшафтов и историко-культурных памятников.</w:t>
            </w:r>
          </w:p>
          <w:p w:rsidR="00662D2C" w:rsidRPr="004562B6" w:rsidRDefault="00662D2C" w:rsidP="004562B6">
            <w:pPr>
              <w:ind w:firstLine="312"/>
              <w:jc w:val="both"/>
              <w:rPr>
                <w:color w:val="000000"/>
                <w:spacing w:val="-6"/>
                <w:sz w:val="20"/>
                <w:szCs w:val="20"/>
              </w:rPr>
            </w:pPr>
            <w:r w:rsidRPr="004562B6">
              <w:rPr>
                <w:color w:val="000000"/>
                <w:spacing w:val="-6"/>
                <w:sz w:val="20"/>
                <w:szCs w:val="20"/>
              </w:rPr>
              <w:t xml:space="preserve">Субсидия предоставляется </w:t>
            </w:r>
            <w:r w:rsidR="008D27B8" w:rsidRPr="004562B6">
              <w:rPr>
                <w:spacing w:val="-6"/>
                <w:sz w:val="20"/>
                <w:szCs w:val="20"/>
              </w:rPr>
              <w:t>субъектам Российской Федерации</w:t>
            </w:r>
            <w:r w:rsidR="008D27B8" w:rsidRPr="004562B6">
              <w:rPr>
                <w:color w:val="000000"/>
                <w:spacing w:val="-6"/>
                <w:sz w:val="20"/>
                <w:szCs w:val="20"/>
              </w:rPr>
              <w:t xml:space="preserve"> </w:t>
            </w:r>
            <w:r w:rsidRPr="004562B6">
              <w:rPr>
                <w:color w:val="000000"/>
                <w:spacing w:val="-6"/>
                <w:sz w:val="20"/>
                <w:szCs w:val="20"/>
              </w:rPr>
              <w:t>при соблюдении следующих условий:</w:t>
            </w:r>
          </w:p>
          <w:p w:rsidR="00662D2C" w:rsidRPr="004562B6" w:rsidRDefault="00662D2C" w:rsidP="004562B6">
            <w:pPr>
              <w:ind w:firstLine="312"/>
              <w:jc w:val="both"/>
              <w:rPr>
                <w:color w:val="000000"/>
                <w:spacing w:val="-6"/>
                <w:sz w:val="20"/>
                <w:szCs w:val="20"/>
              </w:rPr>
            </w:pPr>
            <w:r w:rsidRPr="004562B6">
              <w:rPr>
                <w:color w:val="000000"/>
                <w:spacing w:val="-6"/>
                <w:sz w:val="20"/>
                <w:szCs w:val="20"/>
              </w:rPr>
              <w:t xml:space="preserve">а) наличие правового акта субъекта Российской Федерации, предусматривающего мероприятие, в целях </w:t>
            </w:r>
            <w:proofErr w:type="spellStart"/>
            <w:r w:rsidRPr="004562B6">
              <w:rPr>
                <w:color w:val="000000"/>
                <w:spacing w:val="-6"/>
                <w:sz w:val="20"/>
                <w:szCs w:val="20"/>
              </w:rPr>
              <w:t>софинансирования</w:t>
            </w:r>
            <w:proofErr w:type="spellEnd"/>
            <w:r w:rsidRPr="004562B6">
              <w:rPr>
                <w:color w:val="000000"/>
                <w:spacing w:val="-6"/>
                <w:sz w:val="20"/>
                <w:szCs w:val="20"/>
              </w:rPr>
              <w:t xml:space="preserve"> которого предоставляется субсидия, в соответствии с требованиями нормативных правовых актов Российской Федерации;</w:t>
            </w:r>
          </w:p>
          <w:p w:rsidR="00662D2C" w:rsidRPr="004562B6" w:rsidRDefault="00662D2C" w:rsidP="004562B6">
            <w:pPr>
              <w:ind w:firstLine="312"/>
              <w:jc w:val="both"/>
              <w:rPr>
                <w:color w:val="000000"/>
                <w:spacing w:val="-6"/>
                <w:sz w:val="20"/>
                <w:szCs w:val="20"/>
              </w:rPr>
            </w:pPr>
            <w:proofErr w:type="gramStart"/>
            <w:r w:rsidRPr="004562B6">
              <w:rPr>
                <w:color w:val="000000"/>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color w:val="000000"/>
                <w:spacing w:val="-6"/>
                <w:sz w:val="20"/>
                <w:szCs w:val="20"/>
              </w:rPr>
              <w:t>софинансирование</w:t>
            </w:r>
            <w:proofErr w:type="spellEnd"/>
            <w:r w:rsidRPr="004562B6">
              <w:rPr>
                <w:color w:val="000000"/>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662D2C" w:rsidRPr="004562B6" w:rsidRDefault="00662D2C" w:rsidP="004562B6">
            <w:pPr>
              <w:ind w:firstLine="312"/>
              <w:jc w:val="both"/>
              <w:rPr>
                <w:color w:val="000000"/>
                <w:spacing w:val="-6"/>
                <w:sz w:val="20"/>
                <w:szCs w:val="20"/>
              </w:rPr>
            </w:pPr>
            <w:proofErr w:type="gramStart"/>
            <w:r w:rsidRPr="004562B6">
              <w:rPr>
                <w:color w:val="000000"/>
                <w:spacing w:val="-6"/>
                <w:sz w:val="20"/>
                <w:szCs w:val="20"/>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8D27B8" w:rsidRPr="004562B6">
              <w:rPr>
                <w:color w:val="000000"/>
                <w:spacing w:val="-6"/>
                <w:sz w:val="20"/>
                <w:szCs w:val="20"/>
              </w:rPr>
              <w:t>№</w:t>
            </w:r>
            <w:r w:rsidRPr="004562B6">
              <w:rPr>
                <w:color w:val="000000"/>
                <w:spacing w:val="-6"/>
                <w:sz w:val="20"/>
                <w:szCs w:val="20"/>
              </w:rPr>
              <w:t xml:space="preserve"> 999 </w:t>
            </w:r>
            <w:r w:rsidR="004562B6">
              <w:rPr>
                <w:color w:val="000000"/>
                <w:spacing w:val="-6"/>
                <w:sz w:val="20"/>
                <w:szCs w:val="20"/>
              </w:rPr>
              <w:br/>
            </w:r>
            <w:r w:rsidR="008D27B8" w:rsidRPr="004562B6">
              <w:rPr>
                <w:color w:val="000000"/>
                <w:spacing w:val="-6"/>
                <w:sz w:val="20"/>
                <w:szCs w:val="20"/>
              </w:rPr>
              <w:t>«</w:t>
            </w:r>
            <w:r w:rsidRPr="004562B6">
              <w:rPr>
                <w:color w:val="000000"/>
                <w:spacing w:val="-6"/>
                <w:sz w:val="20"/>
                <w:szCs w:val="20"/>
              </w:rPr>
              <w:t>О формировании, предоставлении и распределении субсидий из федерального бюджета бюджетам</w:t>
            </w:r>
            <w:proofErr w:type="gramEnd"/>
            <w:r w:rsidRPr="004562B6">
              <w:rPr>
                <w:color w:val="000000"/>
                <w:spacing w:val="-6"/>
                <w:sz w:val="20"/>
                <w:szCs w:val="20"/>
              </w:rPr>
              <w:t xml:space="preserve"> субъектов Российской Федерации</w:t>
            </w:r>
            <w:r w:rsidR="008D27B8" w:rsidRPr="004562B6">
              <w:rPr>
                <w:color w:val="000000"/>
                <w:spacing w:val="-6"/>
                <w:sz w:val="20"/>
                <w:szCs w:val="20"/>
              </w:rPr>
              <w:t>».</w:t>
            </w:r>
          </w:p>
          <w:p w:rsidR="00662D2C" w:rsidRPr="004562B6" w:rsidRDefault="00662D2C" w:rsidP="004562B6">
            <w:pPr>
              <w:ind w:firstLine="312"/>
              <w:jc w:val="both"/>
              <w:rPr>
                <w:color w:val="000000"/>
                <w:spacing w:val="-6"/>
                <w:sz w:val="20"/>
                <w:szCs w:val="20"/>
              </w:rPr>
            </w:pPr>
            <w:r w:rsidRPr="004562B6">
              <w:rPr>
                <w:color w:val="000000"/>
                <w:spacing w:val="-6"/>
                <w:sz w:val="20"/>
                <w:szCs w:val="20"/>
              </w:rPr>
              <w:t>Критериями отбора субъекта Российской Федерации для предоставления субсидии являются:</w:t>
            </w:r>
          </w:p>
          <w:p w:rsidR="00662D2C" w:rsidRPr="004562B6" w:rsidRDefault="00662D2C" w:rsidP="004562B6">
            <w:pPr>
              <w:ind w:firstLine="312"/>
              <w:jc w:val="both"/>
              <w:rPr>
                <w:color w:val="000000"/>
                <w:spacing w:val="-6"/>
                <w:sz w:val="20"/>
                <w:szCs w:val="20"/>
              </w:rPr>
            </w:pPr>
            <w:r w:rsidRPr="004562B6">
              <w:rPr>
                <w:color w:val="000000"/>
                <w:spacing w:val="-6"/>
                <w:sz w:val="20"/>
                <w:szCs w:val="20"/>
              </w:rPr>
              <w:t>а) наличие перечня проектов на очередной финансовый год и плановый период, форма которого устанавливается Министерством сельского хозяйства Российской Федерации;</w:t>
            </w:r>
          </w:p>
          <w:p w:rsidR="00F20077" w:rsidRPr="004562B6" w:rsidRDefault="00662D2C" w:rsidP="004562B6">
            <w:pPr>
              <w:ind w:firstLine="312"/>
              <w:jc w:val="both"/>
              <w:rPr>
                <w:color w:val="000000"/>
                <w:spacing w:val="-6"/>
                <w:sz w:val="20"/>
                <w:szCs w:val="20"/>
              </w:rPr>
            </w:pPr>
            <w:r w:rsidRPr="004562B6">
              <w:rPr>
                <w:color w:val="000000"/>
                <w:spacing w:val="-6"/>
                <w:sz w:val="20"/>
                <w:szCs w:val="20"/>
              </w:rP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w:t>
            </w:r>
            <w:r w:rsidR="00F20077" w:rsidRPr="004562B6">
              <w:rPr>
                <w:color w:val="000000"/>
                <w:spacing w:val="-6"/>
                <w:sz w:val="20"/>
                <w:szCs w:val="20"/>
              </w:rPr>
              <w:t>.</w:t>
            </w:r>
          </w:p>
          <w:p w:rsidR="00662D2C" w:rsidRPr="004562B6" w:rsidRDefault="00662D2C" w:rsidP="004562B6">
            <w:pPr>
              <w:ind w:firstLine="312"/>
              <w:jc w:val="both"/>
              <w:rPr>
                <w:color w:val="000000"/>
                <w:spacing w:val="-6"/>
                <w:sz w:val="20"/>
                <w:szCs w:val="20"/>
              </w:rPr>
            </w:pPr>
            <w:r w:rsidRPr="004562B6">
              <w:rPr>
                <w:color w:val="000000"/>
                <w:spacing w:val="-6"/>
                <w:sz w:val="20"/>
                <w:szCs w:val="20"/>
              </w:rPr>
              <w:t xml:space="preserve">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F20077" w:rsidRPr="004562B6">
              <w:rPr>
                <w:color w:val="000000"/>
                <w:spacing w:val="-6"/>
                <w:sz w:val="20"/>
                <w:szCs w:val="20"/>
              </w:rPr>
              <w:t>«</w:t>
            </w:r>
            <w:r w:rsidRPr="004562B6">
              <w:rPr>
                <w:color w:val="000000"/>
                <w:spacing w:val="-6"/>
                <w:sz w:val="20"/>
                <w:szCs w:val="20"/>
              </w:rPr>
              <w:t>Электронный бюджет</w:t>
            </w:r>
            <w:r w:rsidR="00F20077" w:rsidRPr="004562B6">
              <w:rPr>
                <w:color w:val="000000"/>
                <w:spacing w:val="-6"/>
                <w:sz w:val="20"/>
                <w:szCs w:val="20"/>
              </w:rPr>
              <w:t>»</w:t>
            </w:r>
            <w:r w:rsidRPr="004562B6">
              <w:rPr>
                <w:color w:val="000000"/>
                <w:spacing w:val="-6"/>
                <w:sz w:val="20"/>
                <w:szCs w:val="20"/>
              </w:rPr>
              <w:t xml:space="preserve"> по типовой форме, утвержденной Министерством финансов Российской Федерации.</w:t>
            </w:r>
          </w:p>
        </w:tc>
        <w:tc>
          <w:tcPr>
            <w:tcW w:w="495" w:type="pct"/>
            <w:shd w:val="clear" w:color="auto" w:fill="auto"/>
          </w:tcPr>
          <w:p w:rsidR="00662D2C" w:rsidRPr="004562B6" w:rsidRDefault="008D27B8" w:rsidP="004562B6">
            <w:pPr>
              <w:ind w:left="-110" w:right="-73"/>
              <w:jc w:val="center"/>
              <w:rPr>
                <w:color w:val="000000"/>
                <w:spacing w:val="-6"/>
                <w:sz w:val="20"/>
                <w:szCs w:val="20"/>
              </w:rPr>
            </w:pPr>
            <w:r w:rsidRPr="004562B6">
              <w:rPr>
                <w:spacing w:val="-6"/>
                <w:sz w:val="20"/>
                <w:szCs w:val="20"/>
              </w:rPr>
              <w:t>Субсидии из федерального бюджета на реализацию мероприятий</w:t>
            </w:r>
            <w:r w:rsidR="00A40D17" w:rsidRPr="004562B6">
              <w:rPr>
                <w:spacing w:val="-6"/>
                <w:sz w:val="20"/>
                <w:szCs w:val="20"/>
              </w:rPr>
              <w:t xml:space="preserve"> </w:t>
            </w:r>
            <w:r w:rsidR="00A40D17" w:rsidRPr="004562B6">
              <w:rPr>
                <w:spacing w:val="-6"/>
                <w:sz w:val="20"/>
                <w:szCs w:val="20"/>
              </w:rPr>
              <w:t>по благоустройству сельских территорий</w:t>
            </w:r>
          </w:p>
        </w:tc>
        <w:tc>
          <w:tcPr>
            <w:tcW w:w="508" w:type="pct"/>
            <w:vMerge/>
            <w:shd w:val="clear" w:color="auto" w:fill="auto"/>
            <w:noWrap/>
          </w:tcPr>
          <w:p w:rsidR="00662D2C" w:rsidRPr="004562B6" w:rsidRDefault="00662D2C" w:rsidP="004562B6">
            <w:pPr>
              <w:jc w:val="center"/>
              <w:rPr>
                <w:color w:val="000000"/>
                <w:spacing w:val="-6"/>
                <w:sz w:val="20"/>
                <w:szCs w:val="20"/>
              </w:rPr>
            </w:pPr>
          </w:p>
        </w:tc>
      </w:tr>
      <w:tr w:rsidR="003314BD" w:rsidRPr="004562B6" w:rsidTr="003314BD">
        <w:trPr>
          <w:trHeight w:val="847"/>
        </w:trPr>
        <w:tc>
          <w:tcPr>
            <w:tcW w:w="144" w:type="pct"/>
            <w:shd w:val="clear" w:color="auto" w:fill="auto"/>
          </w:tcPr>
          <w:p w:rsidR="00E31716" w:rsidRPr="004562B6" w:rsidRDefault="00E31716" w:rsidP="004562B6">
            <w:pPr>
              <w:jc w:val="center"/>
              <w:rPr>
                <w:color w:val="000000"/>
                <w:spacing w:val="-6"/>
                <w:sz w:val="20"/>
                <w:szCs w:val="20"/>
              </w:rPr>
            </w:pPr>
            <w:r w:rsidRPr="004562B6">
              <w:rPr>
                <w:color w:val="000000"/>
                <w:spacing w:val="-6"/>
                <w:sz w:val="20"/>
                <w:szCs w:val="20"/>
              </w:rPr>
              <w:t>4</w:t>
            </w:r>
          </w:p>
        </w:tc>
        <w:tc>
          <w:tcPr>
            <w:tcW w:w="593" w:type="pct"/>
            <w:vMerge/>
            <w:shd w:val="clear" w:color="auto" w:fill="auto"/>
          </w:tcPr>
          <w:p w:rsidR="00E31716" w:rsidRPr="004562B6" w:rsidRDefault="00E31716" w:rsidP="004562B6">
            <w:pPr>
              <w:jc w:val="center"/>
              <w:rPr>
                <w:b/>
                <w:color w:val="000000"/>
                <w:spacing w:val="-6"/>
                <w:sz w:val="20"/>
                <w:szCs w:val="20"/>
              </w:rPr>
            </w:pPr>
          </w:p>
        </w:tc>
        <w:tc>
          <w:tcPr>
            <w:tcW w:w="540" w:type="pct"/>
            <w:shd w:val="clear" w:color="auto" w:fill="auto"/>
          </w:tcPr>
          <w:p w:rsidR="00E31716" w:rsidRPr="004562B6" w:rsidRDefault="00E31716" w:rsidP="004562B6">
            <w:pPr>
              <w:jc w:val="center"/>
              <w:rPr>
                <w:color w:val="000000"/>
                <w:spacing w:val="-6"/>
                <w:sz w:val="20"/>
                <w:szCs w:val="20"/>
              </w:rPr>
            </w:pPr>
            <w:r w:rsidRPr="004562B6">
              <w:rPr>
                <w:color w:val="000000"/>
                <w:spacing w:val="-6"/>
                <w:sz w:val="20"/>
                <w:szCs w:val="20"/>
              </w:rPr>
              <w:t>Направление (подпрограмма) «Создание и развитие инфраструктуры на сельских территори</w:t>
            </w:r>
            <w:r w:rsidR="00D139D6" w:rsidRPr="004562B6">
              <w:rPr>
                <w:color w:val="000000"/>
                <w:spacing w:val="-6"/>
                <w:sz w:val="20"/>
                <w:szCs w:val="20"/>
              </w:rPr>
              <w:t>ях</w:t>
            </w:r>
            <w:r w:rsidRPr="004562B6">
              <w:rPr>
                <w:color w:val="000000"/>
                <w:spacing w:val="-6"/>
                <w:sz w:val="20"/>
                <w:szCs w:val="20"/>
              </w:rPr>
              <w:t>»</w:t>
            </w:r>
          </w:p>
        </w:tc>
        <w:tc>
          <w:tcPr>
            <w:tcW w:w="476" w:type="pct"/>
            <w:shd w:val="clear" w:color="auto" w:fill="auto"/>
          </w:tcPr>
          <w:p w:rsidR="00E31716" w:rsidRPr="004562B6" w:rsidRDefault="00E31716" w:rsidP="004562B6">
            <w:pPr>
              <w:jc w:val="center"/>
              <w:rPr>
                <w:color w:val="000000"/>
                <w:spacing w:val="-6"/>
                <w:sz w:val="20"/>
                <w:szCs w:val="20"/>
              </w:rPr>
            </w:pPr>
            <w:r w:rsidRPr="004562B6">
              <w:rPr>
                <w:color w:val="000000"/>
                <w:spacing w:val="-6"/>
                <w:sz w:val="20"/>
                <w:szCs w:val="20"/>
              </w:rPr>
              <w:t>Министерство сельского хозяйства Российской Федерации, Федеральное дорожное агентство</w:t>
            </w:r>
          </w:p>
        </w:tc>
        <w:tc>
          <w:tcPr>
            <w:tcW w:w="483" w:type="pct"/>
            <w:shd w:val="clear" w:color="auto" w:fill="auto"/>
          </w:tcPr>
          <w:p w:rsidR="00E31716" w:rsidRPr="004562B6" w:rsidRDefault="00E31716" w:rsidP="004562B6">
            <w:pPr>
              <w:jc w:val="center"/>
              <w:rPr>
                <w:color w:val="000000"/>
                <w:spacing w:val="-6"/>
                <w:sz w:val="20"/>
                <w:szCs w:val="20"/>
              </w:rPr>
            </w:pPr>
            <w:r w:rsidRPr="004562B6">
              <w:rPr>
                <w:color w:val="000000"/>
                <w:spacing w:val="-6"/>
                <w:sz w:val="20"/>
                <w:szCs w:val="20"/>
              </w:rPr>
              <w:t>Министерство строительства, дорожного хозяйства и транспорта Забайкальского края</w:t>
            </w:r>
          </w:p>
        </w:tc>
        <w:tc>
          <w:tcPr>
            <w:tcW w:w="1760" w:type="pct"/>
            <w:shd w:val="clear" w:color="auto" w:fill="auto"/>
          </w:tcPr>
          <w:p w:rsidR="00174F05" w:rsidRPr="004562B6" w:rsidRDefault="00E31716" w:rsidP="004562B6">
            <w:pPr>
              <w:ind w:firstLine="312"/>
              <w:jc w:val="both"/>
              <w:rPr>
                <w:spacing w:val="-6"/>
                <w:sz w:val="20"/>
                <w:szCs w:val="20"/>
              </w:rPr>
            </w:pPr>
            <w:proofErr w:type="gramStart"/>
            <w:r w:rsidRPr="004562B6">
              <w:rPr>
                <w:b/>
                <w:i/>
                <w:spacing w:val="-6"/>
                <w:sz w:val="20"/>
                <w:szCs w:val="20"/>
              </w:rPr>
              <w:t xml:space="preserve">В соответствии с </w:t>
            </w:r>
            <w:r w:rsidRPr="004562B6">
              <w:rPr>
                <w:b/>
                <w:i/>
                <w:spacing w:val="-6"/>
                <w:sz w:val="20"/>
                <w:szCs w:val="20"/>
              </w:rPr>
              <w:t>Правила</w:t>
            </w:r>
            <w:r w:rsidRPr="004562B6">
              <w:rPr>
                <w:b/>
                <w:i/>
                <w:spacing w:val="-6"/>
                <w:sz w:val="20"/>
                <w:szCs w:val="20"/>
              </w:rPr>
              <w:t xml:space="preserve">ми </w:t>
            </w:r>
            <w:r w:rsidRPr="004562B6">
              <w:rPr>
                <w:b/>
                <w:i/>
                <w:spacing w:val="-6"/>
                <w:sz w:val="20"/>
                <w:szCs w:val="20"/>
              </w:rPr>
              <w:t>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r w:rsidRPr="004562B6">
              <w:rPr>
                <w:b/>
                <w:i/>
                <w:spacing w:val="-6"/>
                <w:sz w:val="20"/>
                <w:szCs w:val="20"/>
              </w:rPr>
              <w:t xml:space="preserve"> (приложение № 9 к ГП № 696) </w:t>
            </w:r>
            <w:bookmarkStart w:id="11" w:name="sub_19004"/>
            <w:r w:rsidR="00174F05" w:rsidRPr="004562B6">
              <w:rPr>
                <w:spacing w:val="-6"/>
                <w:sz w:val="20"/>
                <w:szCs w:val="20"/>
              </w:rPr>
              <w:t>с</w:t>
            </w:r>
            <w:r w:rsidR="00174F05" w:rsidRPr="004562B6">
              <w:rPr>
                <w:spacing w:val="-6"/>
                <w:sz w:val="20"/>
                <w:szCs w:val="20"/>
              </w:rPr>
              <w:t>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w:t>
            </w:r>
            <w:proofErr w:type="gramEnd"/>
            <w:r w:rsidR="00174F05" w:rsidRPr="004562B6">
              <w:rPr>
                <w:spacing w:val="-6"/>
                <w:sz w:val="20"/>
                <w:szCs w:val="20"/>
              </w:rPr>
              <w:t xml:space="preserve"> </w:t>
            </w:r>
            <w:proofErr w:type="gramStart"/>
            <w:r w:rsidR="00174F05" w:rsidRPr="004562B6">
              <w:rPr>
                <w:spacing w:val="-6"/>
                <w:sz w:val="20"/>
                <w:szCs w:val="20"/>
              </w:rPr>
              <w:t xml:space="preserve">предоставлением соответствующих субсидий из бюджетов субъектов Российской Федерации в целях </w:t>
            </w:r>
            <w:proofErr w:type="spellStart"/>
            <w:r w:rsidR="00174F05" w:rsidRPr="004562B6">
              <w:rPr>
                <w:spacing w:val="-6"/>
                <w:sz w:val="20"/>
                <w:szCs w:val="20"/>
              </w:rPr>
              <w:t>софинансирования</w:t>
            </w:r>
            <w:proofErr w:type="spellEnd"/>
            <w:r w:rsidR="00174F05" w:rsidRPr="004562B6">
              <w:rPr>
                <w:spacing w:val="-6"/>
                <w:sz w:val="20"/>
                <w:szCs w:val="20"/>
              </w:rPr>
              <w:t xml:space="preserve"> расходных обязательств муниципальных образований, расположенных на территории субъекта Российской Федерации, предусматривающих мероприятия по строительству (реконструкции) капитальному ремонту и ремонту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w:t>
            </w:r>
            <w:r w:rsidR="00F10050" w:rsidRPr="004562B6">
              <w:rPr>
                <w:spacing w:val="-6"/>
                <w:sz w:val="20"/>
                <w:szCs w:val="20"/>
              </w:rPr>
              <w:t>х.</w:t>
            </w:r>
            <w:proofErr w:type="gramEnd"/>
          </w:p>
          <w:p w:rsidR="00174F05" w:rsidRPr="004562B6" w:rsidRDefault="00174F05" w:rsidP="004562B6">
            <w:pPr>
              <w:ind w:firstLine="312"/>
              <w:jc w:val="both"/>
              <w:rPr>
                <w:spacing w:val="-6"/>
                <w:sz w:val="20"/>
                <w:szCs w:val="20"/>
              </w:rPr>
            </w:pPr>
            <w:r w:rsidRPr="004562B6">
              <w:rPr>
                <w:spacing w:val="-6"/>
                <w:sz w:val="20"/>
                <w:szCs w:val="20"/>
              </w:rPr>
              <w:t xml:space="preserve">Субсидии предоставляются </w:t>
            </w:r>
            <w:r w:rsidR="00F10050" w:rsidRPr="004562B6">
              <w:rPr>
                <w:spacing w:val="-6"/>
                <w:sz w:val="20"/>
                <w:szCs w:val="20"/>
              </w:rPr>
              <w:t xml:space="preserve">субъектам Российской Федерации </w:t>
            </w:r>
            <w:r w:rsidRPr="004562B6">
              <w:rPr>
                <w:spacing w:val="-6"/>
                <w:sz w:val="20"/>
                <w:szCs w:val="20"/>
              </w:rPr>
              <w:t>при соблюдении следующих условий:</w:t>
            </w:r>
          </w:p>
          <w:p w:rsidR="00174F05" w:rsidRPr="004562B6" w:rsidRDefault="00174F05" w:rsidP="004562B6">
            <w:pPr>
              <w:ind w:firstLine="312"/>
              <w:jc w:val="both"/>
              <w:rPr>
                <w:spacing w:val="-6"/>
                <w:sz w:val="20"/>
                <w:szCs w:val="20"/>
              </w:rPr>
            </w:pPr>
            <w:bookmarkStart w:id="12" w:name="sub_19041"/>
            <w:bookmarkEnd w:id="11"/>
            <w:r w:rsidRPr="004562B6">
              <w:rPr>
                <w:spacing w:val="-6"/>
                <w:sz w:val="20"/>
                <w:szCs w:val="20"/>
              </w:rPr>
              <w:t xml:space="preserve">а) наличие правовых актов субъекта Российской Федерации, утверждающих перечень мероприятий, 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предоставляются субсидии, в соответствии с требованиями нормативных правовых актов Российской Федерации;</w:t>
            </w:r>
          </w:p>
          <w:p w:rsidR="00174F05" w:rsidRPr="004562B6" w:rsidRDefault="00174F05" w:rsidP="004562B6">
            <w:pPr>
              <w:ind w:firstLine="312"/>
              <w:jc w:val="both"/>
              <w:rPr>
                <w:spacing w:val="-6"/>
                <w:sz w:val="20"/>
                <w:szCs w:val="20"/>
              </w:rPr>
            </w:pPr>
            <w:bookmarkStart w:id="13" w:name="sub_19042"/>
            <w:bookmarkEnd w:id="12"/>
            <w:proofErr w:type="gramStart"/>
            <w:r w:rsidRPr="004562B6">
              <w:rPr>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spacing w:val="-6"/>
                <w:sz w:val="20"/>
                <w:szCs w:val="20"/>
              </w:rPr>
              <w:t>софинансирование</w:t>
            </w:r>
            <w:proofErr w:type="spellEnd"/>
            <w:r w:rsidRPr="004562B6">
              <w:rPr>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174F05" w:rsidRPr="004562B6" w:rsidRDefault="00174F05" w:rsidP="004562B6">
            <w:pPr>
              <w:ind w:firstLine="312"/>
              <w:jc w:val="both"/>
              <w:rPr>
                <w:spacing w:val="-6"/>
                <w:sz w:val="20"/>
                <w:szCs w:val="20"/>
              </w:rPr>
            </w:pPr>
            <w:bookmarkStart w:id="14" w:name="sub_19043"/>
            <w:bookmarkEnd w:id="13"/>
            <w:proofErr w:type="gramStart"/>
            <w:r w:rsidRPr="004562B6">
              <w:rPr>
                <w:spacing w:val="-6"/>
                <w:sz w:val="20"/>
                <w:szCs w:val="20"/>
              </w:rPr>
              <w:t xml:space="preserve">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w:t>
            </w:r>
            <w:hyperlink w:anchor="sub_19002" w:history="1">
              <w:r w:rsidR="00F10050" w:rsidRPr="004562B6">
                <w:rPr>
                  <w:rStyle w:val="a8"/>
                  <w:rFonts w:cs="Arial"/>
                  <w:color w:val="auto"/>
                  <w:spacing w:val="-6"/>
                  <w:sz w:val="20"/>
                  <w:szCs w:val="20"/>
                </w:rPr>
                <w:t xml:space="preserve">пункте </w:t>
              </w:r>
              <w:r w:rsidRPr="004562B6">
                <w:rPr>
                  <w:rStyle w:val="a8"/>
                  <w:rFonts w:cs="Arial"/>
                  <w:color w:val="auto"/>
                  <w:spacing w:val="-6"/>
                  <w:sz w:val="20"/>
                  <w:szCs w:val="20"/>
                </w:rPr>
                <w:t>2</w:t>
              </w:r>
            </w:hyperlink>
            <w:r w:rsidRPr="004562B6">
              <w:rPr>
                <w:spacing w:val="-6"/>
                <w:sz w:val="20"/>
                <w:szCs w:val="20"/>
              </w:rPr>
              <w:t xml:space="preserve"> настоящих Правил, и высшим исполнительным органом государственной власти субъекта Российской Федерации о предоставлении субсидии в соответствии с </w:t>
            </w:r>
            <w:hyperlink r:id="rId18" w:history="1">
              <w:r w:rsidR="00F10050" w:rsidRPr="004562B6">
                <w:rPr>
                  <w:rStyle w:val="a8"/>
                  <w:rFonts w:cs="Arial"/>
                  <w:color w:val="auto"/>
                  <w:spacing w:val="-6"/>
                  <w:sz w:val="20"/>
                  <w:szCs w:val="20"/>
                </w:rPr>
                <w:t xml:space="preserve">пунктом </w:t>
              </w:r>
              <w:r w:rsidRPr="004562B6">
                <w:rPr>
                  <w:rStyle w:val="a8"/>
                  <w:rFonts w:cs="Arial"/>
                  <w:color w:val="auto"/>
                  <w:spacing w:val="-6"/>
                  <w:sz w:val="20"/>
                  <w:szCs w:val="20"/>
                </w:rPr>
                <w:t>10</w:t>
              </w:r>
            </w:hyperlink>
            <w:r w:rsidRPr="004562B6">
              <w:rPr>
                <w:spacing w:val="-6"/>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19" w:history="1">
              <w:r w:rsidRPr="004562B6">
                <w:rPr>
                  <w:rStyle w:val="a8"/>
                  <w:rFonts w:cs="Arial"/>
                  <w:color w:val="auto"/>
                  <w:spacing w:val="-6"/>
                  <w:sz w:val="20"/>
                  <w:szCs w:val="20"/>
                </w:rPr>
                <w:t>постановлением</w:t>
              </w:r>
            </w:hyperlink>
            <w:r w:rsidRPr="004562B6">
              <w:rPr>
                <w:spacing w:val="-6"/>
                <w:sz w:val="20"/>
                <w:szCs w:val="20"/>
              </w:rPr>
              <w:t xml:space="preserve"> Правительства Российской</w:t>
            </w:r>
            <w:proofErr w:type="gramEnd"/>
            <w:r w:rsidRPr="004562B6">
              <w:rPr>
                <w:spacing w:val="-6"/>
                <w:sz w:val="20"/>
                <w:szCs w:val="20"/>
              </w:rPr>
              <w:t xml:space="preserve"> Федерации от 30 сентября 2014 г. </w:t>
            </w:r>
            <w:r w:rsidR="00F10050" w:rsidRPr="004562B6">
              <w:rPr>
                <w:spacing w:val="-6"/>
                <w:sz w:val="20"/>
                <w:szCs w:val="20"/>
              </w:rPr>
              <w:t xml:space="preserve">№ </w:t>
            </w:r>
            <w:r w:rsidRPr="004562B6">
              <w:rPr>
                <w:spacing w:val="-6"/>
                <w:sz w:val="20"/>
                <w:szCs w:val="20"/>
              </w:rPr>
              <w:t xml:space="preserve">999 </w:t>
            </w:r>
            <w:r w:rsidR="00F10050" w:rsidRPr="004562B6">
              <w:rPr>
                <w:spacing w:val="-6"/>
                <w:sz w:val="20"/>
                <w:szCs w:val="20"/>
              </w:rPr>
              <w:t>«</w:t>
            </w:r>
            <w:r w:rsidRPr="004562B6">
              <w:rPr>
                <w:spacing w:val="-6"/>
                <w:sz w:val="20"/>
                <w:szCs w:val="20"/>
              </w:rPr>
              <w:t>О формировании, предоставлении и распределении субсидий из федерального бюджета бюджетам субъектов Российской Федерации</w:t>
            </w:r>
            <w:r w:rsidR="00F10050" w:rsidRPr="004562B6">
              <w:rPr>
                <w:spacing w:val="-6"/>
                <w:sz w:val="20"/>
                <w:szCs w:val="20"/>
              </w:rPr>
              <w:t>».</w:t>
            </w:r>
          </w:p>
          <w:bookmarkEnd w:id="14"/>
          <w:p w:rsidR="00174F05" w:rsidRPr="004562B6" w:rsidRDefault="00174F05" w:rsidP="004562B6">
            <w:pPr>
              <w:ind w:firstLine="312"/>
              <w:jc w:val="both"/>
              <w:rPr>
                <w:spacing w:val="-6"/>
                <w:sz w:val="20"/>
                <w:szCs w:val="20"/>
              </w:rPr>
            </w:pPr>
            <w:r w:rsidRPr="004562B6">
              <w:rPr>
                <w:spacing w:val="-6"/>
                <w:sz w:val="20"/>
                <w:szCs w:val="20"/>
              </w:rPr>
              <w:t>Критерием отбора субъекта Российской Федерации для предоставления субсидии является наличие заявки на предоставление субсидии на очередной ф</w:t>
            </w:r>
            <w:r w:rsidR="00F10050" w:rsidRPr="004562B6">
              <w:rPr>
                <w:spacing w:val="-6"/>
                <w:sz w:val="20"/>
                <w:szCs w:val="20"/>
              </w:rPr>
              <w:t xml:space="preserve">инансовый год и плановый период, </w:t>
            </w:r>
            <w:r w:rsidRPr="004562B6">
              <w:rPr>
                <w:spacing w:val="-6"/>
                <w:sz w:val="20"/>
                <w:szCs w:val="20"/>
              </w:rPr>
              <w:t>форма которой устанавливается Федеральным дорожным агентством</w:t>
            </w:r>
            <w:r w:rsidR="00F10050" w:rsidRPr="004562B6">
              <w:rPr>
                <w:spacing w:val="-6"/>
                <w:sz w:val="20"/>
                <w:szCs w:val="20"/>
              </w:rPr>
              <w:t>,</w:t>
            </w:r>
            <w:r w:rsidRPr="004562B6">
              <w:rPr>
                <w:spacing w:val="-6"/>
                <w:sz w:val="20"/>
                <w:szCs w:val="20"/>
              </w:rPr>
              <w:t xml:space="preserve"> с приложением </w:t>
            </w:r>
            <w:r w:rsidR="00F10050" w:rsidRPr="004562B6">
              <w:rPr>
                <w:spacing w:val="-6"/>
                <w:sz w:val="20"/>
                <w:szCs w:val="20"/>
              </w:rPr>
              <w:t xml:space="preserve">к ней </w:t>
            </w:r>
            <w:r w:rsidRPr="004562B6">
              <w:rPr>
                <w:spacing w:val="-6"/>
                <w:sz w:val="20"/>
                <w:szCs w:val="20"/>
              </w:rPr>
              <w:t>следующих материалов:</w:t>
            </w:r>
          </w:p>
          <w:p w:rsidR="00174F05" w:rsidRPr="004562B6" w:rsidRDefault="00174F05" w:rsidP="004562B6">
            <w:pPr>
              <w:ind w:firstLine="312"/>
              <w:jc w:val="both"/>
              <w:rPr>
                <w:spacing w:val="-6"/>
                <w:sz w:val="20"/>
                <w:szCs w:val="20"/>
              </w:rPr>
            </w:pPr>
            <w:bookmarkStart w:id="15" w:name="sub_19061"/>
            <w:r w:rsidRPr="004562B6">
              <w:rPr>
                <w:spacing w:val="-6"/>
                <w:sz w:val="20"/>
                <w:szCs w:val="20"/>
              </w:rPr>
              <w:t xml:space="preserve">а) перечень объектов строительства (реконструкции), капитального ремонта и (или) ремонта автомобильных дорог, </w:t>
            </w:r>
            <w:r w:rsidR="00D84E80" w:rsidRPr="004562B6">
              <w:rPr>
                <w:spacing w:val="-6"/>
                <w:sz w:val="20"/>
                <w:szCs w:val="20"/>
              </w:rPr>
              <w:br/>
            </w:r>
            <w:r w:rsidRPr="004562B6">
              <w:rPr>
                <w:spacing w:val="-6"/>
                <w:sz w:val="20"/>
                <w:szCs w:val="20"/>
              </w:rPr>
              <w:t xml:space="preserve">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планируется предоставление субсидии</w:t>
            </w:r>
            <w:r w:rsidR="0077007D" w:rsidRPr="004562B6">
              <w:rPr>
                <w:spacing w:val="-6"/>
                <w:sz w:val="20"/>
                <w:szCs w:val="20"/>
              </w:rPr>
              <w:t>,</w:t>
            </w:r>
            <w:r w:rsidRPr="004562B6">
              <w:rPr>
                <w:spacing w:val="-6"/>
                <w:sz w:val="20"/>
                <w:szCs w:val="20"/>
              </w:rPr>
              <w:t xml:space="preserve"> с указанием:</w:t>
            </w:r>
          </w:p>
          <w:bookmarkEnd w:id="15"/>
          <w:p w:rsidR="00174F05" w:rsidRPr="004562B6" w:rsidRDefault="00174F05" w:rsidP="004562B6">
            <w:pPr>
              <w:ind w:firstLine="312"/>
              <w:jc w:val="both"/>
              <w:rPr>
                <w:spacing w:val="-6"/>
                <w:sz w:val="20"/>
                <w:szCs w:val="20"/>
              </w:rPr>
            </w:pPr>
            <w:proofErr w:type="gramStart"/>
            <w:r w:rsidRPr="004562B6">
              <w:rPr>
                <w:spacing w:val="-6"/>
                <w:sz w:val="20"/>
                <w:szCs w:val="20"/>
              </w:rPr>
              <w:t>информации, содержащей наименование объекта строительства (реконструкции), капитального ремонта, ремонта автомобильных дорог, мощность, срок строительства (реконструкции), капитального ремонта, ремонта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капитального ремонта, ремонта такого объекта;</w:t>
            </w:r>
            <w:proofErr w:type="gramEnd"/>
          </w:p>
          <w:p w:rsidR="00174F05" w:rsidRPr="004562B6" w:rsidRDefault="00174F05" w:rsidP="004562B6">
            <w:pPr>
              <w:ind w:firstLine="312"/>
              <w:jc w:val="both"/>
              <w:rPr>
                <w:spacing w:val="-6"/>
                <w:sz w:val="20"/>
                <w:szCs w:val="20"/>
              </w:rPr>
            </w:pPr>
            <w:proofErr w:type="gramStart"/>
            <w:r w:rsidRPr="004562B6">
              <w:rPr>
                <w:spacing w:val="-6"/>
                <w:sz w:val="20"/>
                <w:szCs w:val="20"/>
              </w:rPr>
              <w:t xml:space="preserve">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предоставляется субсидия, в том числе на предоставление межбюджетных трансфертов местным бюджетам на реализацию мероприятия, а также объеме бюджетных ассигнований, предусмотренных в местных бюджетах на финансовое обеспечение реализации такого мероприятия (справочно);</w:t>
            </w:r>
            <w:proofErr w:type="gramEnd"/>
          </w:p>
          <w:p w:rsidR="00174F05" w:rsidRPr="004562B6" w:rsidRDefault="00174F05" w:rsidP="004562B6">
            <w:pPr>
              <w:ind w:firstLine="312"/>
              <w:jc w:val="both"/>
              <w:rPr>
                <w:spacing w:val="-6"/>
                <w:sz w:val="20"/>
                <w:szCs w:val="20"/>
              </w:rPr>
            </w:pPr>
            <w:r w:rsidRPr="004562B6">
              <w:rPr>
                <w:spacing w:val="-6"/>
                <w:sz w:val="20"/>
                <w:szCs w:val="20"/>
              </w:rPr>
              <w:t xml:space="preserve">информации об объеме субсидии, планируемой к предоставлению из федерального бюджета с учетом предельного уровня </w:t>
            </w:r>
            <w:proofErr w:type="spellStart"/>
            <w:r w:rsidRPr="004562B6">
              <w:rPr>
                <w:spacing w:val="-6"/>
                <w:sz w:val="20"/>
                <w:szCs w:val="20"/>
              </w:rPr>
              <w:t>софинансирования</w:t>
            </w:r>
            <w:proofErr w:type="spellEnd"/>
            <w:r w:rsidRPr="004562B6">
              <w:rPr>
                <w:spacing w:val="-6"/>
                <w:sz w:val="20"/>
                <w:szCs w:val="20"/>
              </w:rPr>
              <w:t xml:space="preserve"> расходного обязательства субъекта Российской Федерации из федерального бюджета на очередной финансовый год;</w:t>
            </w:r>
          </w:p>
          <w:p w:rsidR="00174F05" w:rsidRPr="004562B6" w:rsidRDefault="00174F05" w:rsidP="004562B6">
            <w:pPr>
              <w:ind w:firstLine="312"/>
              <w:jc w:val="both"/>
              <w:rPr>
                <w:spacing w:val="-6"/>
                <w:sz w:val="20"/>
                <w:szCs w:val="20"/>
              </w:rPr>
            </w:pPr>
            <w:bookmarkStart w:id="16" w:name="sub_19062"/>
            <w:r w:rsidRPr="004562B6">
              <w:rPr>
                <w:spacing w:val="-6"/>
                <w:sz w:val="20"/>
                <w:szCs w:val="20"/>
              </w:rPr>
              <w:t>б) заверенные уполномоченным органом исполнительной власти субъекта Российской Федерации:</w:t>
            </w:r>
          </w:p>
          <w:bookmarkEnd w:id="16"/>
          <w:p w:rsidR="00174F05" w:rsidRPr="004562B6" w:rsidRDefault="00174F05" w:rsidP="004562B6">
            <w:pPr>
              <w:ind w:firstLine="312"/>
              <w:jc w:val="both"/>
              <w:rPr>
                <w:spacing w:val="-6"/>
                <w:sz w:val="20"/>
                <w:szCs w:val="20"/>
              </w:rPr>
            </w:pPr>
            <w:r w:rsidRPr="004562B6">
              <w:rPr>
                <w:spacing w:val="-6"/>
                <w:sz w:val="20"/>
                <w:szCs w:val="20"/>
              </w:rPr>
              <w:t>пояснительная записка с обоснованием необходимости включения конкретных объектов строительства (реконструкции), капитального ремонта, ремонта автомобильных дорог;</w:t>
            </w:r>
          </w:p>
          <w:p w:rsidR="00174F05" w:rsidRPr="004562B6" w:rsidRDefault="00174F05" w:rsidP="004562B6">
            <w:pPr>
              <w:ind w:firstLine="312"/>
              <w:jc w:val="both"/>
              <w:rPr>
                <w:spacing w:val="-6"/>
                <w:sz w:val="20"/>
                <w:szCs w:val="20"/>
              </w:rPr>
            </w:pPr>
            <w:r w:rsidRPr="004562B6">
              <w:rPr>
                <w:spacing w:val="-6"/>
                <w:sz w:val="20"/>
                <w:szCs w:val="20"/>
              </w:rPr>
              <w:t>карта-схема расположения объектов строительства (реконструкции), капитального ремонта, ремонта автомобильных дорог с географической привязкой к объектам сельских населенных пунктов;</w:t>
            </w:r>
          </w:p>
          <w:p w:rsidR="00174F05" w:rsidRPr="004562B6" w:rsidRDefault="00174F05" w:rsidP="004562B6">
            <w:pPr>
              <w:ind w:firstLine="312"/>
              <w:jc w:val="both"/>
              <w:rPr>
                <w:spacing w:val="-6"/>
                <w:sz w:val="20"/>
                <w:szCs w:val="20"/>
              </w:rPr>
            </w:pPr>
            <w:r w:rsidRPr="004562B6">
              <w:rPr>
                <w:spacing w:val="-6"/>
                <w:sz w:val="20"/>
                <w:szCs w:val="20"/>
              </w:rPr>
              <w:t>копия акта об утверждении проектной документации с указанием стоимости и основных характеристик объектов строительства (реконструкции), капитального ремонта, ремонта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174F05" w:rsidRPr="004562B6" w:rsidRDefault="00174F05" w:rsidP="004562B6">
            <w:pPr>
              <w:ind w:firstLine="312"/>
              <w:jc w:val="both"/>
              <w:rPr>
                <w:spacing w:val="-6"/>
                <w:sz w:val="20"/>
                <w:szCs w:val="20"/>
              </w:rPr>
            </w:pPr>
            <w:r w:rsidRPr="004562B6">
              <w:rPr>
                <w:spacing w:val="-6"/>
                <w:sz w:val="20"/>
                <w:szCs w:val="20"/>
              </w:rPr>
              <w:t>копии положительных заключений государственной экспертизы (при наличии).</w:t>
            </w:r>
          </w:p>
          <w:p w:rsidR="00E31716" w:rsidRPr="004562B6" w:rsidRDefault="00174F05" w:rsidP="004562B6">
            <w:pPr>
              <w:ind w:firstLine="312"/>
              <w:jc w:val="both"/>
              <w:rPr>
                <w:color w:val="000000"/>
                <w:spacing w:val="-6"/>
                <w:sz w:val="20"/>
                <w:szCs w:val="20"/>
              </w:rPr>
            </w:pPr>
            <w:r w:rsidRPr="004562B6">
              <w:rPr>
                <w:spacing w:val="-6"/>
                <w:sz w:val="20"/>
                <w:szCs w:val="20"/>
              </w:rPr>
              <w:t xml:space="preserve">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w:t>
            </w:r>
            <w:r w:rsidR="00D84E80" w:rsidRPr="004562B6">
              <w:rPr>
                <w:spacing w:val="-6"/>
                <w:sz w:val="20"/>
                <w:szCs w:val="20"/>
              </w:rPr>
              <w:t>«</w:t>
            </w:r>
            <w:r w:rsidRPr="004562B6">
              <w:rPr>
                <w:spacing w:val="-6"/>
                <w:sz w:val="20"/>
                <w:szCs w:val="20"/>
              </w:rPr>
              <w:t>Электронный бюджет</w:t>
            </w:r>
            <w:r w:rsidR="00D84E80" w:rsidRPr="004562B6">
              <w:rPr>
                <w:spacing w:val="-6"/>
                <w:sz w:val="20"/>
                <w:szCs w:val="20"/>
              </w:rPr>
              <w:t>»</w:t>
            </w:r>
            <w:r w:rsidRPr="004562B6">
              <w:rPr>
                <w:spacing w:val="-6"/>
                <w:sz w:val="20"/>
                <w:szCs w:val="20"/>
              </w:rPr>
              <w:t xml:space="preserve"> по </w:t>
            </w:r>
            <w:hyperlink r:id="rId20" w:history="1">
              <w:r w:rsidRPr="004562B6">
                <w:rPr>
                  <w:rStyle w:val="a8"/>
                  <w:rFonts w:cs="Arial"/>
                  <w:color w:val="auto"/>
                  <w:spacing w:val="-6"/>
                  <w:sz w:val="20"/>
                  <w:szCs w:val="20"/>
                </w:rPr>
                <w:t>типовой форме</w:t>
              </w:r>
            </w:hyperlink>
            <w:r w:rsidRPr="004562B6">
              <w:rPr>
                <w:spacing w:val="-6"/>
                <w:sz w:val="20"/>
                <w:szCs w:val="20"/>
              </w:rPr>
              <w:t>, утвержденной Министерством финансов Российской Федерации.</w:t>
            </w:r>
          </w:p>
        </w:tc>
        <w:tc>
          <w:tcPr>
            <w:tcW w:w="495" w:type="pct"/>
            <w:shd w:val="clear" w:color="auto" w:fill="auto"/>
          </w:tcPr>
          <w:p w:rsidR="00E31716" w:rsidRPr="004562B6" w:rsidRDefault="00D84E80" w:rsidP="004562B6">
            <w:pPr>
              <w:ind w:left="-110" w:right="-73"/>
              <w:jc w:val="center"/>
              <w:rPr>
                <w:spacing w:val="-6"/>
                <w:sz w:val="20"/>
                <w:szCs w:val="20"/>
              </w:rPr>
            </w:pPr>
            <w:r w:rsidRPr="004562B6">
              <w:rPr>
                <w:spacing w:val="-6"/>
                <w:sz w:val="20"/>
                <w:szCs w:val="20"/>
              </w:rPr>
              <w:t>С</w:t>
            </w:r>
            <w:r w:rsidRPr="004562B6">
              <w:rPr>
                <w:spacing w:val="-6"/>
                <w:sz w:val="20"/>
                <w:szCs w:val="20"/>
              </w:rPr>
              <w:t>убсиди</w:t>
            </w:r>
            <w:r w:rsidRPr="004562B6">
              <w:rPr>
                <w:spacing w:val="-6"/>
                <w:sz w:val="20"/>
                <w:szCs w:val="20"/>
              </w:rPr>
              <w:t>и</w:t>
            </w:r>
            <w:r w:rsidRPr="004562B6">
              <w:rPr>
                <w:spacing w:val="-6"/>
                <w:sz w:val="20"/>
                <w:szCs w:val="20"/>
              </w:rPr>
              <w:t xml:space="preserve"> из федерального бюджета на развитие транспортной инфраструктуры</w:t>
            </w:r>
            <w:r w:rsidR="00C23E4E" w:rsidRPr="004562B6">
              <w:rPr>
                <w:spacing w:val="-6"/>
                <w:sz w:val="20"/>
                <w:szCs w:val="20"/>
              </w:rPr>
              <w:t xml:space="preserve"> на сельских территориях</w:t>
            </w:r>
          </w:p>
        </w:tc>
        <w:tc>
          <w:tcPr>
            <w:tcW w:w="508" w:type="pct"/>
            <w:vMerge/>
            <w:shd w:val="clear" w:color="auto" w:fill="auto"/>
            <w:noWrap/>
          </w:tcPr>
          <w:p w:rsidR="00E31716" w:rsidRPr="004562B6" w:rsidRDefault="00E31716" w:rsidP="004562B6">
            <w:pPr>
              <w:jc w:val="center"/>
              <w:rPr>
                <w:color w:val="000000"/>
                <w:spacing w:val="-6"/>
                <w:sz w:val="20"/>
                <w:szCs w:val="20"/>
              </w:rPr>
            </w:pPr>
          </w:p>
        </w:tc>
      </w:tr>
      <w:tr w:rsidR="003314BD" w:rsidRPr="004562B6" w:rsidTr="003314BD">
        <w:trPr>
          <w:trHeight w:val="847"/>
        </w:trPr>
        <w:tc>
          <w:tcPr>
            <w:tcW w:w="144" w:type="pct"/>
            <w:shd w:val="clear" w:color="auto" w:fill="auto"/>
          </w:tcPr>
          <w:p w:rsidR="00433B12" w:rsidRPr="004562B6" w:rsidRDefault="00433B12" w:rsidP="004562B6">
            <w:pPr>
              <w:jc w:val="center"/>
              <w:rPr>
                <w:color w:val="000000"/>
                <w:spacing w:val="-6"/>
                <w:sz w:val="20"/>
                <w:szCs w:val="20"/>
              </w:rPr>
            </w:pPr>
            <w:r w:rsidRPr="004562B6">
              <w:rPr>
                <w:color w:val="000000"/>
                <w:spacing w:val="-6"/>
                <w:sz w:val="20"/>
                <w:szCs w:val="20"/>
              </w:rPr>
              <w:t>5</w:t>
            </w:r>
          </w:p>
        </w:tc>
        <w:tc>
          <w:tcPr>
            <w:tcW w:w="593" w:type="pct"/>
            <w:vMerge/>
            <w:shd w:val="clear" w:color="auto" w:fill="auto"/>
          </w:tcPr>
          <w:p w:rsidR="00433B12" w:rsidRPr="004562B6" w:rsidRDefault="00433B12" w:rsidP="004562B6">
            <w:pPr>
              <w:jc w:val="center"/>
              <w:rPr>
                <w:b/>
                <w:color w:val="000000"/>
                <w:spacing w:val="-6"/>
                <w:sz w:val="20"/>
                <w:szCs w:val="20"/>
              </w:rPr>
            </w:pPr>
          </w:p>
        </w:tc>
        <w:tc>
          <w:tcPr>
            <w:tcW w:w="540" w:type="pct"/>
            <w:shd w:val="clear" w:color="auto" w:fill="auto"/>
          </w:tcPr>
          <w:p w:rsidR="00433B12" w:rsidRPr="004562B6" w:rsidRDefault="00433B12" w:rsidP="004562B6">
            <w:pPr>
              <w:jc w:val="center"/>
              <w:rPr>
                <w:color w:val="000000"/>
                <w:spacing w:val="-6"/>
                <w:sz w:val="20"/>
                <w:szCs w:val="20"/>
              </w:rPr>
            </w:pPr>
            <w:r w:rsidRPr="004562B6">
              <w:rPr>
                <w:color w:val="000000"/>
                <w:spacing w:val="-6"/>
                <w:sz w:val="20"/>
                <w:szCs w:val="20"/>
              </w:rPr>
              <w:t>Направление (подпрограмма) «Создание и развитие инфраструктуры на сельских территориях»</w:t>
            </w:r>
          </w:p>
        </w:tc>
        <w:tc>
          <w:tcPr>
            <w:tcW w:w="476" w:type="pct"/>
            <w:shd w:val="clear" w:color="auto" w:fill="auto"/>
          </w:tcPr>
          <w:p w:rsidR="00433B12" w:rsidRPr="004562B6" w:rsidRDefault="00433B12" w:rsidP="004562B6">
            <w:pPr>
              <w:jc w:val="center"/>
              <w:rPr>
                <w:color w:val="000000"/>
                <w:spacing w:val="-6"/>
                <w:sz w:val="20"/>
                <w:szCs w:val="20"/>
              </w:rPr>
            </w:pPr>
            <w:r w:rsidRPr="004562B6">
              <w:rPr>
                <w:color w:val="000000"/>
                <w:spacing w:val="-6"/>
                <w:sz w:val="20"/>
                <w:szCs w:val="20"/>
              </w:rPr>
              <w:t>Министерство сельского хозяйства Российской Федерации</w:t>
            </w:r>
          </w:p>
        </w:tc>
        <w:tc>
          <w:tcPr>
            <w:tcW w:w="483" w:type="pct"/>
            <w:shd w:val="clear" w:color="auto" w:fill="auto"/>
          </w:tcPr>
          <w:p w:rsidR="00AD5C5C" w:rsidRPr="004562B6" w:rsidRDefault="00AD5C5C" w:rsidP="004562B6">
            <w:pPr>
              <w:jc w:val="center"/>
              <w:rPr>
                <w:spacing w:val="-6"/>
                <w:sz w:val="20"/>
                <w:szCs w:val="20"/>
              </w:rPr>
            </w:pPr>
            <w:r w:rsidRPr="004562B6">
              <w:rPr>
                <w:spacing w:val="-6"/>
                <w:sz w:val="20"/>
                <w:szCs w:val="20"/>
              </w:rPr>
              <w:t>Министерство сельского хозяйства Забайкал</w:t>
            </w:r>
            <w:r w:rsidRPr="004562B6">
              <w:rPr>
                <w:spacing w:val="-6"/>
                <w:sz w:val="20"/>
                <w:szCs w:val="20"/>
              </w:rPr>
              <w:t>ь</w:t>
            </w:r>
            <w:r w:rsidRPr="004562B6">
              <w:rPr>
                <w:spacing w:val="-6"/>
                <w:sz w:val="20"/>
                <w:szCs w:val="20"/>
              </w:rPr>
              <w:t>ского края; Министерство строительства, дорожного хозя</w:t>
            </w:r>
            <w:r w:rsidRPr="004562B6">
              <w:rPr>
                <w:spacing w:val="-6"/>
                <w:sz w:val="20"/>
                <w:szCs w:val="20"/>
              </w:rPr>
              <w:t>й</w:t>
            </w:r>
            <w:r w:rsidRPr="004562B6">
              <w:rPr>
                <w:spacing w:val="-6"/>
                <w:sz w:val="20"/>
                <w:szCs w:val="20"/>
              </w:rPr>
              <w:t>ства и транспорта Забайкальского края;</w:t>
            </w:r>
          </w:p>
          <w:p w:rsidR="00AD5C5C" w:rsidRPr="004562B6" w:rsidRDefault="00AD5C5C" w:rsidP="004562B6">
            <w:pPr>
              <w:jc w:val="center"/>
              <w:rPr>
                <w:spacing w:val="-6"/>
                <w:sz w:val="20"/>
                <w:szCs w:val="20"/>
              </w:rPr>
            </w:pPr>
            <w:r w:rsidRPr="004562B6">
              <w:rPr>
                <w:spacing w:val="-6"/>
                <w:sz w:val="20"/>
                <w:szCs w:val="20"/>
              </w:rPr>
              <w:t>Министерство жилищно-коммунального хозя</w:t>
            </w:r>
            <w:r w:rsidRPr="004562B6">
              <w:rPr>
                <w:spacing w:val="-6"/>
                <w:sz w:val="20"/>
                <w:szCs w:val="20"/>
              </w:rPr>
              <w:t>й</w:t>
            </w:r>
            <w:r w:rsidRPr="004562B6">
              <w:rPr>
                <w:spacing w:val="-6"/>
                <w:sz w:val="20"/>
                <w:szCs w:val="20"/>
              </w:rPr>
              <w:t xml:space="preserve">ства, энергетики, </w:t>
            </w:r>
            <w:proofErr w:type="spellStart"/>
            <w:r w:rsidRPr="004562B6">
              <w:rPr>
                <w:spacing w:val="-6"/>
                <w:sz w:val="20"/>
                <w:szCs w:val="20"/>
              </w:rPr>
              <w:t>цифровизации</w:t>
            </w:r>
            <w:proofErr w:type="spellEnd"/>
            <w:r w:rsidRPr="004562B6">
              <w:rPr>
                <w:spacing w:val="-6"/>
                <w:sz w:val="20"/>
                <w:szCs w:val="20"/>
              </w:rPr>
              <w:t xml:space="preserve"> и связи Заба</w:t>
            </w:r>
            <w:r w:rsidRPr="004562B6">
              <w:rPr>
                <w:spacing w:val="-6"/>
                <w:sz w:val="20"/>
                <w:szCs w:val="20"/>
              </w:rPr>
              <w:t>й</w:t>
            </w:r>
            <w:r w:rsidRPr="004562B6">
              <w:rPr>
                <w:spacing w:val="-6"/>
                <w:sz w:val="20"/>
                <w:szCs w:val="20"/>
              </w:rPr>
              <w:t>кальского края;</w:t>
            </w:r>
          </w:p>
          <w:p w:rsidR="00AD5C5C" w:rsidRPr="004562B6" w:rsidRDefault="00AD5C5C" w:rsidP="004562B6">
            <w:pPr>
              <w:ind w:right="-103"/>
              <w:jc w:val="center"/>
              <w:rPr>
                <w:bCs/>
                <w:spacing w:val="-6"/>
                <w:sz w:val="20"/>
                <w:szCs w:val="20"/>
              </w:rPr>
            </w:pPr>
            <w:r w:rsidRPr="004562B6">
              <w:rPr>
                <w:bCs/>
                <w:spacing w:val="-6"/>
                <w:sz w:val="20"/>
                <w:szCs w:val="20"/>
              </w:rPr>
              <w:t>Министерство здравоохранения Забайкал</w:t>
            </w:r>
            <w:r w:rsidRPr="004562B6">
              <w:rPr>
                <w:bCs/>
                <w:spacing w:val="-6"/>
                <w:sz w:val="20"/>
                <w:szCs w:val="20"/>
              </w:rPr>
              <w:t>ь</w:t>
            </w:r>
            <w:r w:rsidRPr="004562B6">
              <w:rPr>
                <w:bCs/>
                <w:spacing w:val="-6"/>
                <w:sz w:val="20"/>
                <w:szCs w:val="20"/>
              </w:rPr>
              <w:t>ского края;</w:t>
            </w:r>
          </w:p>
          <w:p w:rsidR="00AD5C5C" w:rsidRPr="004562B6" w:rsidRDefault="00AD5C5C" w:rsidP="004562B6">
            <w:pPr>
              <w:jc w:val="center"/>
              <w:rPr>
                <w:spacing w:val="-6"/>
                <w:sz w:val="20"/>
                <w:szCs w:val="20"/>
              </w:rPr>
            </w:pPr>
            <w:r w:rsidRPr="004562B6">
              <w:rPr>
                <w:spacing w:val="-6"/>
                <w:sz w:val="20"/>
                <w:szCs w:val="20"/>
              </w:rPr>
              <w:t>Министерство физической культуры и спорта Заба</w:t>
            </w:r>
            <w:r w:rsidRPr="004562B6">
              <w:rPr>
                <w:spacing w:val="-6"/>
                <w:sz w:val="20"/>
                <w:szCs w:val="20"/>
              </w:rPr>
              <w:t>й</w:t>
            </w:r>
            <w:r w:rsidRPr="004562B6">
              <w:rPr>
                <w:spacing w:val="-6"/>
                <w:sz w:val="20"/>
                <w:szCs w:val="20"/>
              </w:rPr>
              <w:t>кальского края;</w:t>
            </w:r>
          </w:p>
          <w:p w:rsidR="00AD5C5C" w:rsidRPr="004562B6" w:rsidRDefault="00AD5C5C" w:rsidP="004562B6">
            <w:pPr>
              <w:tabs>
                <w:tab w:val="left" w:pos="1134"/>
              </w:tabs>
              <w:autoSpaceDE w:val="0"/>
              <w:autoSpaceDN w:val="0"/>
              <w:adjustRightInd w:val="0"/>
              <w:ind w:right="-51"/>
              <w:jc w:val="center"/>
              <w:rPr>
                <w:spacing w:val="-6"/>
                <w:sz w:val="20"/>
                <w:szCs w:val="20"/>
              </w:rPr>
            </w:pPr>
            <w:r w:rsidRPr="004562B6">
              <w:rPr>
                <w:spacing w:val="-6"/>
                <w:sz w:val="20"/>
                <w:szCs w:val="20"/>
              </w:rPr>
              <w:t>Министерство культуры З</w:t>
            </w:r>
            <w:r w:rsidRPr="004562B6">
              <w:rPr>
                <w:spacing w:val="-6"/>
                <w:sz w:val="20"/>
                <w:szCs w:val="20"/>
              </w:rPr>
              <w:t>а</w:t>
            </w:r>
            <w:r w:rsidRPr="004562B6">
              <w:rPr>
                <w:spacing w:val="-6"/>
                <w:sz w:val="20"/>
                <w:szCs w:val="20"/>
              </w:rPr>
              <w:t>байкальского края;</w:t>
            </w:r>
          </w:p>
          <w:p w:rsidR="00AD5C5C" w:rsidRPr="004562B6" w:rsidRDefault="00AD5C5C" w:rsidP="004562B6">
            <w:pPr>
              <w:tabs>
                <w:tab w:val="left" w:pos="1134"/>
              </w:tabs>
              <w:autoSpaceDE w:val="0"/>
              <w:autoSpaceDN w:val="0"/>
              <w:adjustRightInd w:val="0"/>
              <w:ind w:right="-51"/>
              <w:jc w:val="center"/>
              <w:rPr>
                <w:spacing w:val="-6"/>
                <w:sz w:val="20"/>
                <w:szCs w:val="20"/>
              </w:rPr>
            </w:pPr>
            <w:r w:rsidRPr="004562B6">
              <w:rPr>
                <w:spacing w:val="-6"/>
                <w:sz w:val="20"/>
                <w:szCs w:val="20"/>
              </w:rPr>
              <w:t>Министерство образования, науки и молодежной политики Забайкальского края;</w:t>
            </w:r>
          </w:p>
          <w:p w:rsidR="00AD5C5C" w:rsidRPr="004562B6" w:rsidRDefault="00AD5C5C" w:rsidP="004562B6">
            <w:pPr>
              <w:tabs>
                <w:tab w:val="left" w:pos="1134"/>
              </w:tabs>
              <w:autoSpaceDE w:val="0"/>
              <w:autoSpaceDN w:val="0"/>
              <w:adjustRightInd w:val="0"/>
              <w:ind w:right="-51"/>
              <w:jc w:val="center"/>
              <w:rPr>
                <w:spacing w:val="-6"/>
                <w:sz w:val="20"/>
                <w:szCs w:val="20"/>
              </w:rPr>
            </w:pPr>
            <w:r w:rsidRPr="004562B6">
              <w:rPr>
                <w:spacing w:val="-6"/>
                <w:sz w:val="20"/>
                <w:szCs w:val="20"/>
              </w:rPr>
              <w:t>Министерство труда и социальной защиты нас</w:t>
            </w:r>
            <w:r w:rsidRPr="004562B6">
              <w:rPr>
                <w:spacing w:val="-6"/>
                <w:sz w:val="20"/>
                <w:szCs w:val="20"/>
              </w:rPr>
              <w:t>е</w:t>
            </w:r>
            <w:r w:rsidRPr="004562B6">
              <w:rPr>
                <w:spacing w:val="-6"/>
                <w:sz w:val="20"/>
                <w:szCs w:val="20"/>
              </w:rPr>
              <w:t>ления Забайкальского края;</w:t>
            </w:r>
          </w:p>
          <w:p w:rsidR="00433B12" w:rsidRPr="004562B6" w:rsidRDefault="00AD5C5C" w:rsidP="004562B6">
            <w:pPr>
              <w:jc w:val="center"/>
              <w:rPr>
                <w:color w:val="000000"/>
                <w:spacing w:val="-6"/>
                <w:sz w:val="20"/>
                <w:szCs w:val="20"/>
              </w:rPr>
            </w:pPr>
            <w:r w:rsidRPr="004562B6">
              <w:rPr>
                <w:spacing w:val="-6"/>
                <w:sz w:val="20"/>
                <w:szCs w:val="20"/>
              </w:rPr>
              <w:t>Министерство природных ресурсов Забайкал</w:t>
            </w:r>
            <w:r w:rsidRPr="004562B6">
              <w:rPr>
                <w:spacing w:val="-6"/>
                <w:sz w:val="20"/>
                <w:szCs w:val="20"/>
              </w:rPr>
              <w:t>ь</w:t>
            </w:r>
            <w:r w:rsidRPr="004562B6">
              <w:rPr>
                <w:spacing w:val="-6"/>
                <w:sz w:val="20"/>
                <w:szCs w:val="20"/>
              </w:rPr>
              <w:t>ского края.</w:t>
            </w:r>
          </w:p>
        </w:tc>
        <w:tc>
          <w:tcPr>
            <w:tcW w:w="1760" w:type="pct"/>
            <w:shd w:val="clear" w:color="auto" w:fill="auto"/>
          </w:tcPr>
          <w:p w:rsidR="00AD5C5C" w:rsidRPr="004562B6" w:rsidRDefault="00AD5C5C" w:rsidP="004562B6">
            <w:pPr>
              <w:ind w:firstLine="312"/>
              <w:jc w:val="both"/>
              <w:rPr>
                <w:spacing w:val="-6"/>
                <w:sz w:val="20"/>
                <w:szCs w:val="20"/>
              </w:rPr>
            </w:pPr>
            <w:proofErr w:type="gramStart"/>
            <w:r w:rsidRPr="004562B6">
              <w:rPr>
                <w:b/>
                <w:i/>
                <w:color w:val="000000"/>
                <w:spacing w:val="-6"/>
                <w:sz w:val="20"/>
                <w:szCs w:val="20"/>
              </w:rPr>
              <w:t xml:space="preserve">В соответствии с </w:t>
            </w:r>
            <w:r w:rsidR="00433B12" w:rsidRPr="004562B6">
              <w:rPr>
                <w:b/>
                <w:i/>
                <w:color w:val="000000"/>
                <w:spacing w:val="-6"/>
                <w:sz w:val="20"/>
                <w:szCs w:val="20"/>
              </w:rPr>
              <w:t>Правила</w:t>
            </w:r>
            <w:r w:rsidRPr="004562B6">
              <w:rPr>
                <w:b/>
                <w:i/>
                <w:color w:val="000000"/>
                <w:spacing w:val="-6"/>
                <w:sz w:val="20"/>
                <w:szCs w:val="20"/>
              </w:rPr>
              <w:t>ми</w:t>
            </w:r>
            <w:r w:rsidR="00433B12" w:rsidRPr="004562B6">
              <w:rPr>
                <w:b/>
                <w:i/>
                <w:color w:val="000000"/>
                <w:spacing w:val="-6"/>
                <w:sz w:val="20"/>
                <w:szCs w:val="20"/>
              </w:rPr>
              <w:t xml:space="preserve">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w:t>
            </w:r>
            <w:r w:rsidRPr="004562B6">
              <w:rPr>
                <w:b/>
                <w:i/>
                <w:color w:val="000000"/>
                <w:spacing w:val="-6"/>
                <w:sz w:val="20"/>
                <w:szCs w:val="20"/>
              </w:rPr>
              <w:t xml:space="preserve">приложение  № 11 к ГП № 696) </w:t>
            </w:r>
            <w:r w:rsidR="005D388E" w:rsidRPr="004562B6">
              <w:rPr>
                <w:spacing w:val="-6"/>
                <w:sz w:val="20"/>
                <w:szCs w:val="20"/>
              </w:rPr>
              <w:t>с</w:t>
            </w:r>
            <w:r w:rsidRPr="004562B6">
              <w:rPr>
                <w:spacing w:val="-6"/>
                <w:sz w:val="20"/>
                <w:szCs w:val="20"/>
              </w:rPr>
              <w:t xml:space="preserve">убсидии предоставляются в целях </w:t>
            </w:r>
            <w:proofErr w:type="spellStart"/>
            <w:r w:rsidRPr="004562B6">
              <w:rPr>
                <w:spacing w:val="-6"/>
                <w:sz w:val="20"/>
                <w:szCs w:val="20"/>
              </w:rPr>
              <w:t>софинансирования</w:t>
            </w:r>
            <w:proofErr w:type="spellEnd"/>
            <w:r w:rsidRPr="004562B6">
              <w:rPr>
                <w:spacing w:val="-6"/>
                <w:sz w:val="20"/>
                <w:szCs w:val="20"/>
              </w:rPr>
              <w:t xml:space="preserve"> расходных обязательств субъектов Российской Федерации, возникающих в связи с реализацией проектов</w:t>
            </w:r>
            <w:r w:rsidRPr="004562B6">
              <w:rPr>
                <w:spacing w:val="-6"/>
                <w:sz w:val="20"/>
                <w:szCs w:val="20"/>
              </w:rPr>
              <w:t xml:space="preserve"> </w:t>
            </w:r>
            <w:r w:rsidRPr="004562B6">
              <w:rPr>
                <w:spacing w:val="-6"/>
                <w:sz w:val="20"/>
                <w:szCs w:val="20"/>
              </w:rPr>
              <w:t>комплексного развития сельских терр</w:t>
            </w:r>
            <w:r w:rsidRPr="004562B6">
              <w:rPr>
                <w:spacing w:val="-6"/>
                <w:sz w:val="20"/>
                <w:szCs w:val="20"/>
              </w:rPr>
              <w:t xml:space="preserve">иторий или сельских агломераций, </w:t>
            </w:r>
            <w:r w:rsidRPr="004562B6">
              <w:rPr>
                <w:spacing w:val="-6"/>
                <w:sz w:val="20"/>
                <w:szCs w:val="20"/>
              </w:rPr>
              <w:t>обеспечивающих достижение целей (показателей (индикаторов) государственной программы (подпрограммы) субъекта Российской Федерации</w:t>
            </w:r>
            <w:proofErr w:type="gramEnd"/>
            <w:r w:rsidRPr="004562B6">
              <w:rPr>
                <w:spacing w:val="-6"/>
                <w:sz w:val="20"/>
                <w:szCs w:val="20"/>
              </w:rPr>
              <w:t xml:space="preserve">, направленных на достижение целей ведомственной целевой программы </w:t>
            </w:r>
            <w:r w:rsidRPr="004562B6">
              <w:rPr>
                <w:spacing w:val="-6"/>
                <w:sz w:val="20"/>
                <w:szCs w:val="20"/>
              </w:rPr>
              <w:t>«</w:t>
            </w:r>
            <w:r w:rsidRPr="004562B6">
              <w:rPr>
                <w:spacing w:val="-6"/>
                <w:sz w:val="20"/>
                <w:szCs w:val="20"/>
              </w:rPr>
              <w:t>Современный облик сельских территорий</w:t>
            </w:r>
            <w:r w:rsidRPr="004562B6">
              <w:rPr>
                <w:spacing w:val="-6"/>
                <w:sz w:val="20"/>
                <w:szCs w:val="20"/>
              </w:rPr>
              <w:t xml:space="preserve">» ГП </w:t>
            </w:r>
            <w:r w:rsidR="005D388E" w:rsidRPr="004562B6">
              <w:rPr>
                <w:spacing w:val="-6"/>
                <w:sz w:val="20"/>
                <w:szCs w:val="20"/>
              </w:rPr>
              <w:br/>
            </w:r>
            <w:r w:rsidRPr="004562B6">
              <w:rPr>
                <w:spacing w:val="-6"/>
                <w:sz w:val="20"/>
                <w:szCs w:val="20"/>
              </w:rPr>
              <w:t>№ 696</w:t>
            </w:r>
            <w:r w:rsidR="00AF2358" w:rsidRPr="004562B6">
              <w:rPr>
                <w:spacing w:val="-6"/>
                <w:sz w:val="20"/>
                <w:szCs w:val="20"/>
              </w:rPr>
              <w:t>,</w:t>
            </w:r>
            <w:r w:rsidRPr="004562B6">
              <w:rPr>
                <w:spacing w:val="-6"/>
                <w:sz w:val="20"/>
                <w:szCs w:val="20"/>
              </w:rPr>
              <w:t xml:space="preserve"> способствующих достижению целей этой государственной программы</w:t>
            </w:r>
            <w:r w:rsidR="00AF2358" w:rsidRPr="004562B6">
              <w:rPr>
                <w:spacing w:val="-6"/>
                <w:sz w:val="20"/>
                <w:szCs w:val="20"/>
              </w:rPr>
              <w:t xml:space="preserve"> и </w:t>
            </w:r>
            <w:r w:rsidR="00AF2358" w:rsidRPr="004562B6">
              <w:rPr>
                <w:spacing w:val="-6"/>
                <w:sz w:val="20"/>
                <w:szCs w:val="20"/>
              </w:rPr>
              <w:t xml:space="preserve">прошедших отбор в соответствии с </w:t>
            </w:r>
            <w:hyperlink r:id="rId21" w:history="1">
              <w:r w:rsidR="00AF2358" w:rsidRPr="004562B6">
                <w:rPr>
                  <w:rStyle w:val="a8"/>
                  <w:color w:val="auto"/>
                  <w:spacing w:val="-6"/>
                  <w:sz w:val="20"/>
                  <w:szCs w:val="20"/>
                </w:rPr>
                <w:t>порядком</w:t>
              </w:r>
            </w:hyperlink>
            <w:r w:rsidR="00AF2358" w:rsidRPr="004562B6">
              <w:rPr>
                <w:spacing w:val="-6"/>
                <w:sz w:val="20"/>
                <w:szCs w:val="20"/>
              </w:rPr>
              <w:t>, утверждаемым Министерством сельского хозяйства Российской Федерации.</w:t>
            </w:r>
          </w:p>
          <w:p w:rsidR="00AD5C5C" w:rsidRPr="004562B6" w:rsidRDefault="00AD5C5C" w:rsidP="004562B6">
            <w:pPr>
              <w:ind w:firstLine="312"/>
              <w:jc w:val="both"/>
              <w:rPr>
                <w:spacing w:val="-6"/>
                <w:sz w:val="20"/>
                <w:szCs w:val="20"/>
              </w:rPr>
            </w:pPr>
            <w:r w:rsidRPr="004562B6">
              <w:rPr>
                <w:spacing w:val="-6"/>
                <w:sz w:val="20"/>
                <w:szCs w:val="20"/>
              </w:rPr>
              <w:t>Мероприятия, предусмотренные проектом, должны быть направлены на реализацию следующих направлений:</w:t>
            </w:r>
          </w:p>
          <w:p w:rsidR="00AD5C5C" w:rsidRPr="004562B6" w:rsidRDefault="00AD5C5C" w:rsidP="004562B6">
            <w:pPr>
              <w:ind w:firstLine="312"/>
              <w:jc w:val="both"/>
              <w:rPr>
                <w:spacing w:val="-6"/>
                <w:sz w:val="20"/>
                <w:szCs w:val="20"/>
              </w:rPr>
            </w:pPr>
            <w:bookmarkStart w:id="17" w:name="sub_11028"/>
            <w:proofErr w:type="gramStart"/>
            <w:r w:rsidRPr="004562B6">
              <w:rPr>
                <w:spacing w:val="-6"/>
                <w:sz w:val="20"/>
                <w:szCs w:val="20"/>
              </w:rP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roofErr w:type="gramEnd"/>
          </w:p>
          <w:bookmarkEnd w:id="17"/>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дошкольных образовательных организаций;</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общеобразовательных организаций;</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организаций дополнительного образования;</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медицинских организаций (за исключением больниц);</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организаций культурно-досугового типа;</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физкультурно-спортивных организаций;</w:t>
            </w:r>
          </w:p>
          <w:p w:rsidR="00AD5C5C" w:rsidRPr="004562B6" w:rsidRDefault="00AD5C5C" w:rsidP="004562B6">
            <w:pPr>
              <w:ind w:firstLine="312"/>
              <w:jc w:val="both"/>
              <w:rPr>
                <w:spacing w:val="-6"/>
                <w:sz w:val="20"/>
                <w:szCs w:val="20"/>
              </w:rPr>
            </w:pPr>
            <w:r w:rsidRPr="004562B6">
              <w:rPr>
                <w:spacing w:val="-6"/>
                <w:sz w:val="20"/>
                <w:szCs w:val="20"/>
              </w:rPr>
              <w:t>государственных или муниципальных организаций социального обслуживания;</w:t>
            </w:r>
          </w:p>
          <w:p w:rsidR="00AD5C5C" w:rsidRPr="004562B6" w:rsidRDefault="00AD5C5C" w:rsidP="004562B6">
            <w:pPr>
              <w:ind w:firstLine="312"/>
              <w:jc w:val="both"/>
              <w:rPr>
                <w:spacing w:val="-6"/>
                <w:sz w:val="20"/>
                <w:szCs w:val="20"/>
              </w:rPr>
            </w:pPr>
            <w:bookmarkStart w:id="18" w:name="sub_111272"/>
            <w:r w:rsidRPr="004562B6">
              <w:rPr>
                <w:spacing w:val="-6"/>
                <w:sz w:val="20"/>
                <w:szCs w:val="20"/>
              </w:rPr>
              <w:t>б) строительство объектов, предназначенных для размещения в них организаций народных художественных промыслов;</w:t>
            </w:r>
          </w:p>
          <w:p w:rsidR="00AD5C5C" w:rsidRPr="004562B6" w:rsidRDefault="00AD5C5C" w:rsidP="004562B6">
            <w:pPr>
              <w:ind w:firstLine="312"/>
              <w:jc w:val="both"/>
              <w:rPr>
                <w:spacing w:val="-6"/>
                <w:sz w:val="20"/>
                <w:szCs w:val="20"/>
              </w:rPr>
            </w:pPr>
            <w:bookmarkStart w:id="19" w:name="sub_111273"/>
            <w:bookmarkEnd w:id="18"/>
            <w:r w:rsidRPr="004562B6">
              <w:rPr>
                <w:spacing w:val="-6"/>
                <w:sz w:val="20"/>
                <w:szCs w:val="20"/>
              </w:rP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AD5C5C" w:rsidRPr="004562B6" w:rsidRDefault="00AD5C5C" w:rsidP="004562B6">
            <w:pPr>
              <w:ind w:firstLine="312"/>
              <w:jc w:val="both"/>
              <w:rPr>
                <w:spacing w:val="-6"/>
                <w:sz w:val="20"/>
                <w:szCs w:val="20"/>
              </w:rPr>
            </w:pPr>
            <w:bookmarkStart w:id="20" w:name="sub_111274"/>
            <w:bookmarkEnd w:id="19"/>
            <w:r w:rsidRPr="004562B6">
              <w:rPr>
                <w:spacing w:val="-6"/>
                <w:sz w:val="20"/>
                <w:szCs w:val="20"/>
              </w:rPr>
              <w:t>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w:t>
            </w:r>
          </w:p>
          <w:bookmarkEnd w:id="20"/>
          <w:p w:rsidR="00AD5C5C" w:rsidRPr="004562B6" w:rsidRDefault="00AD5C5C" w:rsidP="004562B6">
            <w:pPr>
              <w:ind w:firstLine="312"/>
              <w:jc w:val="both"/>
              <w:rPr>
                <w:spacing w:val="-6"/>
                <w:sz w:val="20"/>
                <w:szCs w:val="20"/>
              </w:rPr>
            </w:pPr>
            <w:r w:rsidRPr="004562B6">
              <w:rPr>
                <w:spacing w:val="-6"/>
                <w:sz w:val="20"/>
                <w:szCs w:val="20"/>
              </w:rPr>
              <w:t>автобусов;</w:t>
            </w:r>
          </w:p>
          <w:p w:rsidR="00AD5C5C" w:rsidRPr="004562B6" w:rsidRDefault="00AD5C5C" w:rsidP="004562B6">
            <w:pPr>
              <w:ind w:firstLine="312"/>
              <w:jc w:val="both"/>
              <w:rPr>
                <w:spacing w:val="-6"/>
                <w:sz w:val="20"/>
                <w:szCs w:val="20"/>
              </w:rPr>
            </w:pPr>
            <w:r w:rsidRPr="004562B6">
              <w:rPr>
                <w:spacing w:val="-6"/>
                <w:sz w:val="20"/>
                <w:szCs w:val="20"/>
              </w:rPr>
              <w:t xml:space="preserve">санитарных автомобилей (автомобилей скорой помощи класса </w:t>
            </w:r>
            <w:r w:rsidR="00EA6701" w:rsidRPr="004562B6">
              <w:rPr>
                <w:spacing w:val="-6"/>
                <w:sz w:val="20"/>
                <w:szCs w:val="20"/>
              </w:rPr>
              <w:t>«А»</w:t>
            </w:r>
            <w:r w:rsidRPr="004562B6">
              <w:rPr>
                <w:spacing w:val="-6"/>
                <w:sz w:val="20"/>
                <w:szCs w:val="20"/>
              </w:rPr>
              <w:t>, оснащенных необходимым оборудованием);</w:t>
            </w:r>
          </w:p>
          <w:p w:rsidR="00AD5C5C" w:rsidRPr="004562B6" w:rsidRDefault="00AD5C5C" w:rsidP="004562B6">
            <w:pPr>
              <w:ind w:firstLine="312"/>
              <w:jc w:val="both"/>
              <w:rPr>
                <w:spacing w:val="-6"/>
                <w:sz w:val="20"/>
                <w:szCs w:val="20"/>
              </w:rPr>
            </w:pPr>
            <w:r w:rsidRPr="004562B6">
              <w:rPr>
                <w:spacing w:val="-6"/>
                <w:sz w:val="20"/>
                <w:szCs w:val="20"/>
              </w:rP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AD5C5C" w:rsidRPr="004562B6" w:rsidRDefault="00AD5C5C" w:rsidP="004562B6">
            <w:pPr>
              <w:ind w:firstLine="312"/>
              <w:jc w:val="both"/>
              <w:rPr>
                <w:spacing w:val="-6"/>
                <w:sz w:val="20"/>
                <w:szCs w:val="20"/>
              </w:rPr>
            </w:pPr>
            <w:bookmarkStart w:id="21" w:name="sub_111275"/>
            <w:r w:rsidRPr="004562B6">
              <w:rPr>
                <w:spacing w:val="-6"/>
                <w:sz w:val="20"/>
                <w:szCs w:val="20"/>
              </w:rPr>
              <w:t>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w:t>
            </w:r>
          </w:p>
          <w:p w:rsidR="00AD5C5C" w:rsidRPr="004562B6" w:rsidRDefault="00AD5C5C" w:rsidP="004562B6">
            <w:pPr>
              <w:ind w:firstLine="312"/>
              <w:jc w:val="both"/>
              <w:rPr>
                <w:spacing w:val="-6"/>
                <w:sz w:val="20"/>
                <w:szCs w:val="20"/>
              </w:rPr>
            </w:pPr>
            <w:bookmarkStart w:id="22" w:name="sub_111276"/>
            <w:bookmarkEnd w:id="21"/>
            <w:r w:rsidRPr="004562B6">
              <w:rPr>
                <w:spacing w:val="-6"/>
                <w:sz w:val="20"/>
                <w:szCs w:val="20"/>
              </w:rP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AD5C5C" w:rsidRPr="004562B6" w:rsidRDefault="00AD5C5C" w:rsidP="004562B6">
            <w:pPr>
              <w:ind w:firstLine="312"/>
              <w:jc w:val="both"/>
              <w:rPr>
                <w:spacing w:val="-6"/>
                <w:sz w:val="20"/>
                <w:szCs w:val="20"/>
              </w:rPr>
            </w:pPr>
            <w:bookmarkStart w:id="23" w:name="sub_111277"/>
            <w:bookmarkEnd w:id="22"/>
            <w:r w:rsidRPr="004562B6">
              <w:rPr>
                <w:spacing w:val="-6"/>
                <w:sz w:val="20"/>
                <w:szCs w:val="20"/>
              </w:rPr>
              <w:t xml:space="preserve">ж) строительство </w:t>
            </w:r>
            <w:proofErr w:type="spellStart"/>
            <w:r w:rsidRPr="004562B6">
              <w:rPr>
                <w:spacing w:val="-6"/>
                <w:sz w:val="20"/>
                <w:szCs w:val="20"/>
              </w:rPr>
              <w:t>блочно</w:t>
            </w:r>
            <w:proofErr w:type="spellEnd"/>
            <w:r w:rsidRPr="004562B6">
              <w:rPr>
                <w:spacing w:val="-6"/>
                <w:sz w:val="20"/>
                <w:szCs w:val="20"/>
              </w:rPr>
              <w:t>-модульных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AD5C5C" w:rsidRPr="004562B6" w:rsidRDefault="00AD5C5C" w:rsidP="004562B6">
            <w:pPr>
              <w:ind w:firstLine="312"/>
              <w:jc w:val="both"/>
              <w:rPr>
                <w:spacing w:val="-6"/>
                <w:sz w:val="20"/>
                <w:szCs w:val="20"/>
              </w:rPr>
            </w:pPr>
            <w:bookmarkStart w:id="24" w:name="sub_111278"/>
            <w:bookmarkEnd w:id="23"/>
            <w:r w:rsidRPr="004562B6">
              <w:rPr>
                <w:spacing w:val="-6"/>
                <w:sz w:val="20"/>
                <w:szCs w:val="20"/>
              </w:rP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AD5C5C" w:rsidRPr="004562B6" w:rsidRDefault="00AD5C5C" w:rsidP="004562B6">
            <w:pPr>
              <w:ind w:firstLine="312"/>
              <w:jc w:val="both"/>
              <w:rPr>
                <w:spacing w:val="-6"/>
                <w:sz w:val="20"/>
                <w:szCs w:val="20"/>
              </w:rPr>
            </w:pPr>
            <w:bookmarkStart w:id="25" w:name="sub_111279"/>
            <w:bookmarkEnd w:id="24"/>
            <w:r w:rsidRPr="004562B6">
              <w:rPr>
                <w:spacing w:val="-6"/>
                <w:sz w:val="20"/>
                <w:szCs w:val="20"/>
              </w:rPr>
              <w:t>и) строительство, приобретение и монтаж газо-поршневых установок, газгольдеров, сетей электропередачи внутри муниципального образования;</w:t>
            </w:r>
          </w:p>
          <w:p w:rsidR="00AD5C5C" w:rsidRPr="004562B6" w:rsidRDefault="00AD5C5C" w:rsidP="004562B6">
            <w:pPr>
              <w:ind w:firstLine="312"/>
              <w:jc w:val="both"/>
              <w:rPr>
                <w:spacing w:val="-6"/>
                <w:sz w:val="20"/>
                <w:szCs w:val="20"/>
              </w:rPr>
            </w:pPr>
            <w:bookmarkStart w:id="26" w:name="sub_1112710"/>
            <w:bookmarkEnd w:id="25"/>
            <w:r w:rsidRPr="004562B6">
              <w:rPr>
                <w:spacing w:val="-6"/>
                <w:sz w:val="20"/>
                <w:szCs w:val="20"/>
              </w:rP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AD5C5C" w:rsidRPr="004562B6" w:rsidRDefault="00AD5C5C" w:rsidP="004562B6">
            <w:pPr>
              <w:ind w:firstLine="312"/>
              <w:jc w:val="both"/>
              <w:rPr>
                <w:spacing w:val="-6"/>
                <w:sz w:val="20"/>
                <w:szCs w:val="20"/>
              </w:rPr>
            </w:pPr>
            <w:bookmarkStart w:id="27" w:name="sub_1112711"/>
            <w:bookmarkEnd w:id="26"/>
            <w:r w:rsidRPr="004562B6">
              <w:rPr>
                <w:spacing w:val="-6"/>
                <w:sz w:val="20"/>
                <w:szCs w:val="20"/>
              </w:rPr>
              <w:t>л) строительство и оборудование автономных и возобновляемых источников энергии с применением технологий энергосбережения;</w:t>
            </w:r>
          </w:p>
          <w:p w:rsidR="00AD5C5C" w:rsidRPr="004562B6" w:rsidRDefault="00AD5C5C" w:rsidP="004562B6">
            <w:pPr>
              <w:ind w:firstLine="312"/>
              <w:jc w:val="both"/>
              <w:rPr>
                <w:spacing w:val="-6"/>
                <w:sz w:val="20"/>
                <w:szCs w:val="20"/>
              </w:rPr>
            </w:pPr>
            <w:bookmarkStart w:id="28" w:name="sub_1112712"/>
            <w:bookmarkEnd w:id="27"/>
            <w:r w:rsidRPr="004562B6">
              <w:rPr>
                <w:spacing w:val="-6"/>
                <w:sz w:val="20"/>
                <w:szCs w:val="20"/>
              </w:rPr>
              <w:t xml:space="preserve">м) развитие телекоммуникаций (строительство (прокладка) линий передачи данных, приобретение и монтаж оборудования, </w:t>
            </w:r>
            <w:proofErr w:type="gramStart"/>
            <w:r w:rsidRPr="004562B6">
              <w:rPr>
                <w:spacing w:val="-6"/>
                <w:sz w:val="20"/>
                <w:szCs w:val="20"/>
              </w:rPr>
              <w:t>обеспечивающего</w:t>
            </w:r>
            <w:proofErr w:type="gramEnd"/>
            <w:r w:rsidRPr="004562B6">
              <w:rPr>
                <w:spacing w:val="-6"/>
                <w:sz w:val="20"/>
                <w:szCs w:val="20"/>
              </w:rPr>
              <w:t xml:space="preserve"> в том числе возможность беспроводного подключения к информационно-телекоммуникационной сети </w:t>
            </w:r>
            <w:r w:rsidR="005D388E" w:rsidRPr="004562B6">
              <w:rPr>
                <w:spacing w:val="-6"/>
                <w:sz w:val="20"/>
                <w:szCs w:val="20"/>
              </w:rPr>
              <w:t>«</w:t>
            </w:r>
            <w:r w:rsidRPr="004562B6">
              <w:rPr>
                <w:spacing w:val="-6"/>
                <w:sz w:val="20"/>
                <w:szCs w:val="20"/>
              </w:rPr>
              <w:t>Интернет</w:t>
            </w:r>
            <w:r w:rsidR="005D388E" w:rsidRPr="004562B6">
              <w:rPr>
                <w:spacing w:val="-6"/>
                <w:sz w:val="20"/>
                <w:szCs w:val="20"/>
              </w:rPr>
              <w:t>»</w:t>
            </w:r>
            <w:r w:rsidRPr="004562B6">
              <w:rPr>
                <w:spacing w:val="-6"/>
                <w:sz w:val="20"/>
                <w:szCs w:val="20"/>
              </w:rPr>
              <w:t>) о</w:t>
            </w:r>
            <w:r w:rsidR="004562B6" w:rsidRPr="004562B6">
              <w:rPr>
                <w:spacing w:val="-6"/>
                <w:sz w:val="20"/>
                <w:szCs w:val="20"/>
              </w:rPr>
              <w:t>бъектов жилого и нежилого фонда.</w:t>
            </w:r>
          </w:p>
          <w:bookmarkEnd w:id="28"/>
          <w:p w:rsidR="00433B12" w:rsidRPr="004562B6" w:rsidRDefault="00433B12" w:rsidP="004562B6">
            <w:pPr>
              <w:ind w:firstLine="312"/>
              <w:jc w:val="both"/>
              <w:rPr>
                <w:color w:val="000000"/>
                <w:spacing w:val="-6"/>
                <w:sz w:val="20"/>
                <w:szCs w:val="20"/>
              </w:rPr>
            </w:pPr>
            <w:r w:rsidRPr="004562B6">
              <w:rPr>
                <w:color w:val="000000"/>
                <w:spacing w:val="-6"/>
                <w:sz w:val="20"/>
                <w:szCs w:val="20"/>
              </w:rPr>
              <w:t>Субсидии предоставляются бюджетам субъектов Р</w:t>
            </w:r>
            <w:r w:rsidR="005D388E" w:rsidRPr="004562B6">
              <w:rPr>
                <w:color w:val="000000"/>
                <w:spacing w:val="-6"/>
                <w:sz w:val="20"/>
                <w:szCs w:val="20"/>
              </w:rPr>
              <w:t xml:space="preserve">оссийской </w:t>
            </w:r>
            <w:r w:rsidRPr="004562B6">
              <w:rPr>
                <w:color w:val="000000"/>
                <w:spacing w:val="-6"/>
                <w:sz w:val="20"/>
                <w:szCs w:val="20"/>
              </w:rPr>
              <w:t>Ф</w:t>
            </w:r>
            <w:r w:rsidR="005D388E" w:rsidRPr="004562B6">
              <w:rPr>
                <w:color w:val="000000"/>
                <w:spacing w:val="-6"/>
                <w:sz w:val="20"/>
                <w:szCs w:val="20"/>
              </w:rPr>
              <w:t>едерации</w:t>
            </w:r>
            <w:r w:rsidRPr="004562B6">
              <w:rPr>
                <w:color w:val="000000"/>
                <w:spacing w:val="-6"/>
                <w:sz w:val="20"/>
                <w:szCs w:val="20"/>
              </w:rPr>
              <w:t xml:space="preserve"> при соблюдении следующих условий:</w:t>
            </w:r>
          </w:p>
          <w:p w:rsidR="00433B12" w:rsidRPr="004562B6" w:rsidRDefault="00433B12" w:rsidP="004562B6">
            <w:pPr>
              <w:ind w:firstLine="312"/>
              <w:jc w:val="both"/>
              <w:rPr>
                <w:spacing w:val="-6"/>
                <w:sz w:val="20"/>
                <w:szCs w:val="20"/>
              </w:rPr>
            </w:pPr>
            <w:bookmarkStart w:id="29" w:name="sub_111071"/>
            <w:r w:rsidRPr="004562B6">
              <w:rPr>
                <w:spacing w:val="-6"/>
                <w:sz w:val="20"/>
                <w:szCs w:val="20"/>
              </w:rPr>
              <w:t xml:space="preserve">а) наличие правового акта субъекта Российской Федерации, предусматривающего мероприятия, в целях </w:t>
            </w:r>
            <w:proofErr w:type="spellStart"/>
            <w:r w:rsidRPr="004562B6">
              <w:rPr>
                <w:spacing w:val="-6"/>
                <w:sz w:val="20"/>
                <w:szCs w:val="20"/>
              </w:rPr>
              <w:t>софинансирования</w:t>
            </w:r>
            <w:proofErr w:type="spellEnd"/>
            <w:r w:rsidRPr="004562B6">
              <w:rPr>
                <w:spacing w:val="-6"/>
                <w:sz w:val="20"/>
                <w:szCs w:val="20"/>
              </w:rPr>
              <w:t xml:space="preserve"> которых предоставляется субсидия, в соответствии с требованиями нормативных правовых актов Российской Федерации;</w:t>
            </w:r>
          </w:p>
          <w:p w:rsidR="00433B12" w:rsidRPr="004562B6" w:rsidRDefault="00433B12" w:rsidP="004562B6">
            <w:pPr>
              <w:ind w:firstLine="312"/>
              <w:jc w:val="both"/>
              <w:rPr>
                <w:spacing w:val="-6"/>
                <w:sz w:val="20"/>
                <w:szCs w:val="20"/>
              </w:rPr>
            </w:pPr>
            <w:bookmarkStart w:id="30" w:name="sub_111072"/>
            <w:bookmarkEnd w:id="29"/>
            <w:proofErr w:type="gramStart"/>
            <w:r w:rsidRPr="004562B6">
              <w:rPr>
                <w:spacing w:val="-6"/>
                <w:sz w:val="20"/>
                <w:szCs w:val="20"/>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4562B6">
              <w:rPr>
                <w:spacing w:val="-6"/>
                <w:sz w:val="20"/>
                <w:szCs w:val="20"/>
              </w:rPr>
              <w:t>софинансирование</w:t>
            </w:r>
            <w:proofErr w:type="spellEnd"/>
            <w:r w:rsidRPr="004562B6">
              <w:rPr>
                <w:spacing w:val="-6"/>
                <w:sz w:val="20"/>
                <w:szCs w:val="20"/>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433B12" w:rsidRPr="004562B6" w:rsidRDefault="00433B12" w:rsidP="004562B6">
            <w:pPr>
              <w:ind w:firstLine="312"/>
              <w:jc w:val="both"/>
              <w:rPr>
                <w:spacing w:val="-6"/>
                <w:sz w:val="20"/>
                <w:szCs w:val="20"/>
              </w:rPr>
            </w:pPr>
            <w:bookmarkStart w:id="31" w:name="sub_111073"/>
            <w:bookmarkEnd w:id="30"/>
            <w:proofErr w:type="gramStart"/>
            <w:r w:rsidRPr="004562B6">
              <w:rPr>
                <w:spacing w:val="-6"/>
                <w:sz w:val="20"/>
                <w:szCs w:val="20"/>
              </w:rP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в соответствии с </w:t>
            </w:r>
            <w:hyperlink r:id="rId22" w:history="1">
              <w:r w:rsidRPr="004562B6">
                <w:rPr>
                  <w:rStyle w:val="a8"/>
                  <w:color w:val="auto"/>
                  <w:spacing w:val="-6"/>
                  <w:sz w:val="20"/>
                  <w:szCs w:val="20"/>
                </w:rPr>
                <w:t>пунктом 10</w:t>
              </w:r>
            </w:hyperlink>
            <w:r w:rsidRPr="004562B6">
              <w:rPr>
                <w:spacing w:val="-6"/>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w:t>
            </w:r>
            <w:hyperlink r:id="rId23" w:history="1">
              <w:r w:rsidRPr="004562B6">
                <w:rPr>
                  <w:rStyle w:val="a8"/>
                  <w:color w:val="auto"/>
                  <w:spacing w:val="-6"/>
                  <w:sz w:val="20"/>
                  <w:szCs w:val="20"/>
                </w:rPr>
                <w:t>постановлением</w:t>
              </w:r>
            </w:hyperlink>
            <w:r w:rsidRPr="004562B6">
              <w:rPr>
                <w:spacing w:val="-6"/>
                <w:sz w:val="20"/>
                <w:szCs w:val="20"/>
              </w:rPr>
              <w:t xml:space="preserve"> Правительства Российской Федерации от 30 сентября 2014 г. </w:t>
            </w:r>
            <w:r w:rsidR="005D388E" w:rsidRPr="004562B6">
              <w:rPr>
                <w:spacing w:val="-6"/>
                <w:sz w:val="20"/>
                <w:szCs w:val="20"/>
              </w:rPr>
              <w:t>№</w:t>
            </w:r>
            <w:r w:rsidRPr="004562B6">
              <w:rPr>
                <w:spacing w:val="-6"/>
                <w:sz w:val="20"/>
                <w:szCs w:val="20"/>
              </w:rPr>
              <w:t xml:space="preserve"> 999 </w:t>
            </w:r>
            <w:r w:rsidR="00EA6701" w:rsidRPr="004562B6">
              <w:rPr>
                <w:spacing w:val="-6"/>
                <w:sz w:val="20"/>
                <w:szCs w:val="20"/>
              </w:rPr>
              <w:br/>
            </w:r>
            <w:r w:rsidR="005D388E" w:rsidRPr="004562B6">
              <w:rPr>
                <w:spacing w:val="-6"/>
                <w:sz w:val="20"/>
                <w:szCs w:val="20"/>
              </w:rPr>
              <w:t>«</w:t>
            </w:r>
            <w:r w:rsidRPr="004562B6">
              <w:rPr>
                <w:spacing w:val="-6"/>
                <w:sz w:val="20"/>
                <w:szCs w:val="20"/>
              </w:rPr>
              <w:t>О формировании, предоставлении и распределении субсидий из федерального бюджета бюджетам субъектов</w:t>
            </w:r>
            <w:proofErr w:type="gramEnd"/>
            <w:r w:rsidRPr="004562B6">
              <w:rPr>
                <w:spacing w:val="-6"/>
                <w:sz w:val="20"/>
                <w:szCs w:val="20"/>
              </w:rPr>
              <w:t xml:space="preserve"> Российской Федерации</w:t>
            </w:r>
            <w:r w:rsidR="005D388E" w:rsidRPr="004562B6">
              <w:rPr>
                <w:spacing w:val="-6"/>
                <w:sz w:val="20"/>
                <w:szCs w:val="20"/>
              </w:rPr>
              <w:t>»</w:t>
            </w:r>
            <w:r w:rsidRPr="004562B6">
              <w:rPr>
                <w:spacing w:val="-6"/>
                <w:sz w:val="20"/>
                <w:szCs w:val="20"/>
              </w:rPr>
              <w:t>.</w:t>
            </w:r>
          </w:p>
          <w:bookmarkEnd w:id="31"/>
          <w:p w:rsidR="00EA6701" w:rsidRPr="004562B6" w:rsidRDefault="00EA6701" w:rsidP="004562B6">
            <w:pPr>
              <w:ind w:firstLine="312"/>
              <w:jc w:val="both"/>
              <w:rPr>
                <w:spacing w:val="-6"/>
                <w:sz w:val="20"/>
                <w:szCs w:val="20"/>
              </w:rPr>
            </w:pPr>
            <w:r w:rsidRPr="004562B6">
              <w:rPr>
                <w:spacing w:val="-6"/>
                <w:sz w:val="20"/>
                <w:szCs w:val="20"/>
              </w:rPr>
              <w:t>Критериями отбора субъекта Российской Федерации для предоставления субсидии являются:</w:t>
            </w:r>
          </w:p>
          <w:p w:rsidR="00EA6701" w:rsidRPr="004562B6" w:rsidRDefault="00EA6701" w:rsidP="004562B6">
            <w:pPr>
              <w:ind w:firstLine="312"/>
              <w:jc w:val="both"/>
              <w:rPr>
                <w:spacing w:val="-6"/>
                <w:sz w:val="20"/>
                <w:szCs w:val="20"/>
              </w:rPr>
            </w:pPr>
            <w:bookmarkStart w:id="32" w:name="sub_111091"/>
            <w:r w:rsidRPr="004562B6">
              <w:rPr>
                <w:spacing w:val="-6"/>
                <w:sz w:val="20"/>
                <w:szCs w:val="20"/>
              </w:rPr>
              <w:t>а) наличие проекта (проектов), прошедшего (прошедших) отбор;</w:t>
            </w:r>
          </w:p>
          <w:p w:rsidR="00EA6701" w:rsidRPr="004562B6" w:rsidRDefault="00EA6701" w:rsidP="004562B6">
            <w:pPr>
              <w:ind w:firstLine="312"/>
              <w:jc w:val="both"/>
              <w:rPr>
                <w:spacing w:val="-6"/>
                <w:sz w:val="20"/>
                <w:szCs w:val="20"/>
              </w:rPr>
            </w:pPr>
            <w:bookmarkStart w:id="33" w:name="sub_111092"/>
            <w:bookmarkEnd w:id="32"/>
            <w:r w:rsidRPr="004562B6">
              <w:rPr>
                <w:spacing w:val="-6"/>
                <w:sz w:val="20"/>
                <w:szCs w:val="20"/>
              </w:rPr>
              <w:t>б) наличие заявочной документации, устанавливаемой Министерством сельского хозяйства Российской Федерации.</w:t>
            </w:r>
          </w:p>
          <w:bookmarkEnd w:id="33"/>
          <w:p w:rsidR="00433B12" w:rsidRPr="004562B6" w:rsidRDefault="00433B12" w:rsidP="004562B6">
            <w:pPr>
              <w:ind w:firstLine="312"/>
              <w:jc w:val="both"/>
              <w:rPr>
                <w:color w:val="000000"/>
                <w:spacing w:val="-6"/>
                <w:sz w:val="20"/>
                <w:szCs w:val="20"/>
              </w:rPr>
            </w:pPr>
            <w:r w:rsidRPr="004562B6">
              <w:rPr>
                <w:color w:val="000000"/>
                <w:spacing w:val="-6"/>
                <w:sz w:val="20"/>
                <w:szCs w:val="20"/>
              </w:rPr>
              <w:t xml:space="preserve">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EA6701" w:rsidRPr="004562B6">
              <w:rPr>
                <w:color w:val="000000"/>
                <w:spacing w:val="-6"/>
                <w:sz w:val="20"/>
                <w:szCs w:val="20"/>
              </w:rPr>
              <w:t>«</w:t>
            </w:r>
            <w:r w:rsidRPr="004562B6">
              <w:rPr>
                <w:color w:val="000000"/>
                <w:spacing w:val="-6"/>
                <w:sz w:val="20"/>
                <w:szCs w:val="20"/>
              </w:rPr>
              <w:t>Электронный бюджет</w:t>
            </w:r>
            <w:r w:rsidR="00EA6701" w:rsidRPr="004562B6">
              <w:rPr>
                <w:color w:val="000000"/>
                <w:spacing w:val="-6"/>
                <w:sz w:val="20"/>
                <w:szCs w:val="20"/>
              </w:rPr>
              <w:t>»</w:t>
            </w:r>
            <w:r w:rsidRPr="004562B6">
              <w:rPr>
                <w:color w:val="000000"/>
                <w:spacing w:val="-6"/>
                <w:sz w:val="20"/>
                <w:szCs w:val="20"/>
              </w:rPr>
              <w:t xml:space="preserve"> по типовой форме, утвержденной Министерством финансов Российской Федерации.</w:t>
            </w:r>
          </w:p>
        </w:tc>
        <w:tc>
          <w:tcPr>
            <w:tcW w:w="495" w:type="pct"/>
            <w:shd w:val="clear" w:color="auto" w:fill="auto"/>
          </w:tcPr>
          <w:p w:rsidR="00433B12" w:rsidRPr="004562B6" w:rsidRDefault="00433B12" w:rsidP="004562B6">
            <w:pPr>
              <w:jc w:val="center"/>
              <w:rPr>
                <w:color w:val="000000"/>
                <w:spacing w:val="-6"/>
                <w:sz w:val="20"/>
                <w:szCs w:val="20"/>
              </w:rPr>
            </w:pPr>
            <w:r w:rsidRPr="004562B6">
              <w:rPr>
                <w:spacing w:val="-6"/>
                <w:sz w:val="20"/>
                <w:szCs w:val="20"/>
              </w:rPr>
              <w:t>С</w:t>
            </w:r>
            <w:r w:rsidRPr="004562B6">
              <w:rPr>
                <w:spacing w:val="-6"/>
                <w:sz w:val="20"/>
                <w:szCs w:val="20"/>
              </w:rPr>
              <w:t>убсиди</w:t>
            </w:r>
            <w:r w:rsidRPr="004562B6">
              <w:rPr>
                <w:spacing w:val="-6"/>
                <w:sz w:val="20"/>
                <w:szCs w:val="20"/>
              </w:rPr>
              <w:t>и</w:t>
            </w:r>
            <w:r w:rsidRPr="004562B6">
              <w:rPr>
                <w:spacing w:val="-6"/>
                <w:sz w:val="20"/>
                <w:szCs w:val="20"/>
              </w:rPr>
              <w:t xml:space="preserve"> из федерального бюджета на обеспечение комплексного развития сельских территорий</w:t>
            </w:r>
          </w:p>
        </w:tc>
        <w:tc>
          <w:tcPr>
            <w:tcW w:w="508" w:type="pct"/>
            <w:vMerge/>
            <w:shd w:val="clear" w:color="auto" w:fill="auto"/>
            <w:noWrap/>
          </w:tcPr>
          <w:p w:rsidR="00433B12" w:rsidRPr="004562B6" w:rsidRDefault="00433B12" w:rsidP="004562B6">
            <w:pPr>
              <w:jc w:val="center"/>
              <w:rPr>
                <w:color w:val="000000"/>
                <w:spacing w:val="-6"/>
                <w:sz w:val="20"/>
                <w:szCs w:val="20"/>
              </w:rPr>
            </w:pPr>
          </w:p>
        </w:tc>
      </w:tr>
    </w:tbl>
    <w:p w:rsidR="00BC0817" w:rsidRDefault="00BC0817" w:rsidP="004562B6"/>
    <w:sectPr w:rsidR="00BC0817" w:rsidSect="003314BD">
      <w:headerReference w:type="default" r:id="rId24"/>
      <w:pgSz w:w="16838" w:h="11906" w:orient="landscape"/>
      <w:pgMar w:top="709" w:right="536" w:bottom="567" w:left="567"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DC" w:rsidRDefault="00A064DC" w:rsidP="000662BA">
      <w:r>
        <w:separator/>
      </w:r>
    </w:p>
  </w:endnote>
  <w:endnote w:type="continuationSeparator" w:id="0">
    <w:p w:rsidR="00A064DC" w:rsidRDefault="00A064DC" w:rsidP="0006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DC" w:rsidRDefault="00A064DC" w:rsidP="000662BA">
      <w:r>
        <w:separator/>
      </w:r>
    </w:p>
  </w:footnote>
  <w:footnote w:type="continuationSeparator" w:id="0">
    <w:p w:rsidR="00A064DC" w:rsidRDefault="00A064DC" w:rsidP="00066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65" w:rsidRDefault="00955965">
    <w:pPr>
      <w:pStyle w:val="a4"/>
      <w:jc w:val="center"/>
    </w:pPr>
    <w:r>
      <w:fldChar w:fldCharType="begin"/>
    </w:r>
    <w:r>
      <w:instrText>PAGE   \* MERGEFORMAT</w:instrText>
    </w:r>
    <w:r>
      <w:fldChar w:fldCharType="separate"/>
    </w:r>
    <w:r w:rsidR="00194A13">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D6BB6"/>
    <w:multiLevelType w:val="multilevel"/>
    <w:tmpl w:val="CA1ADD74"/>
    <w:lvl w:ilvl="0">
      <w:start w:val="1"/>
      <w:numFmt w:val="decimal"/>
      <w:lvlText w:val="%1."/>
      <w:lvlJc w:val="left"/>
      <w:pPr>
        <w:ind w:left="360" w:hanging="360"/>
      </w:pPr>
      <w:rPr>
        <w:rFonts w:hint="default"/>
        <w:i w:val="0"/>
      </w:rPr>
    </w:lvl>
    <w:lvl w:ilvl="1">
      <w:start w:val="1"/>
      <w:numFmt w:val="decimal"/>
      <w:lvlText w:val="%1.%2."/>
      <w:lvlJc w:val="left"/>
      <w:pPr>
        <w:ind w:left="536" w:hanging="360"/>
      </w:pPr>
      <w:rPr>
        <w:rFonts w:hint="default"/>
        <w:i w:val="0"/>
      </w:rPr>
    </w:lvl>
    <w:lvl w:ilvl="2">
      <w:start w:val="1"/>
      <w:numFmt w:val="decimal"/>
      <w:lvlText w:val="%1.%2.%3."/>
      <w:lvlJc w:val="left"/>
      <w:pPr>
        <w:ind w:left="712" w:hanging="360"/>
      </w:pPr>
      <w:rPr>
        <w:rFonts w:hint="default"/>
        <w:i w:val="0"/>
      </w:rPr>
    </w:lvl>
    <w:lvl w:ilvl="3">
      <w:start w:val="1"/>
      <w:numFmt w:val="decimal"/>
      <w:lvlText w:val="%1.%2.%3.%4."/>
      <w:lvlJc w:val="left"/>
      <w:pPr>
        <w:ind w:left="1248" w:hanging="720"/>
      </w:pPr>
      <w:rPr>
        <w:rFonts w:hint="default"/>
        <w:i w:val="0"/>
      </w:rPr>
    </w:lvl>
    <w:lvl w:ilvl="4">
      <w:start w:val="1"/>
      <w:numFmt w:val="decimal"/>
      <w:lvlText w:val="%1.%2.%3.%4.%5."/>
      <w:lvlJc w:val="left"/>
      <w:pPr>
        <w:ind w:left="1424" w:hanging="720"/>
      </w:pPr>
      <w:rPr>
        <w:rFonts w:hint="default"/>
        <w:i w:val="0"/>
      </w:rPr>
    </w:lvl>
    <w:lvl w:ilvl="5">
      <w:start w:val="1"/>
      <w:numFmt w:val="decimal"/>
      <w:lvlText w:val="%1.%2.%3.%4.%5.%6."/>
      <w:lvlJc w:val="left"/>
      <w:pPr>
        <w:ind w:left="1600" w:hanging="720"/>
      </w:pPr>
      <w:rPr>
        <w:rFonts w:hint="default"/>
        <w:i w:val="0"/>
      </w:rPr>
    </w:lvl>
    <w:lvl w:ilvl="6">
      <w:start w:val="1"/>
      <w:numFmt w:val="decimal"/>
      <w:lvlText w:val="%1.%2.%3.%4.%5.%6.%7."/>
      <w:lvlJc w:val="left"/>
      <w:pPr>
        <w:ind w:left="2136" w:hanging="1080"/>
      </w:pPr>
      <w:rPr>
        <w:rFonts w:hint="default"/>
        <w:i w:val="0"/>
      </w:rPr>
    </w:lvl>
    <w:lvl w:ilvl="7">
      <w:start w:val="1"/>
      <w:numFmt w:val="decimal"/>
      <w:lvlText w:val="%1.%2.%3.%4.%5.%6.%7.%8."/>
      <w:lvlJc w:val="left"/>
      <w:pPr>
        <w:ind w:left="2312" w:hanging="1080"/>
      </w:pPr>
      <w:rPr>
        <w:rFonts w:hint="default"/>
        <w:i w:val="0"/>
      </w:rPr>
    </w:lvl>
    <w:lvl w:ilvl="8">
      <w:start w:val="1"/>
      <w:numFmt w:val="decimal"/>
      <w:lvlText w:val="%1.%2.%3.%4.%5.%6.%7.%8.%9."/>
      <w:lvlJc w:val="left"/>
      <w:pPr>
        <w:ind w:left="2488" w:hanging="1080"/>
      </w:pPr>
      <w:rPr>
        <w:rFonts w:hint="default"/>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746"/>
    <w:rsid w:val="000455F5"/>
    <w:rsid w:val="00055114"/>
    <w:rsid w:val="000559AE"/>
    <w:rsid w:val="00064D3B"/>
    <w:rsid w:val="000662BA"/>
    <w:rsid w:val="0007166F"/>
    <w:rsid w:val="00074A1C"/>
    <w:rsid w:val="00077D01"/>
    <w:rsid w:val="00090BF4"/>
    <w:rsid w:val="000A7A24"/>
    <w:rsid w:val="000B1659"/>
    <w:rsid w:val="000B1FFF"/>
    <w:rsid w:val="000B43F6"/>
    <w:rsid w:val="000E071C"/>
    <w:rsid w:val="0010761A"/>
    <w:rsid w:val="0012110D"/>
    <w:rsid w:val="001407EE"/>
    <w:rsid w:val="00147605"/>
    <w:rsid w:val="00156089"/>
    <w:rsid w:val="00166720"/>
    <w:rsid w:val="001736A7"/>
    <w:rsid w:val="00174F05"/>
    <w:rsid w:val="00182DEE"/>
    <w:rsid w:val="00194A13"/>
    <w:rsid w:val="001E3352"/>
    <w:rsid w:val="002031A8"/>
    <w:rsid w:val="002144A3"/>
    <w:rsid w:val="00220F2A"/>
    <w:rsid w:val="00221DB4"/>
    <w:rsid w:val="00253240"/>
    <w:rsid w:val="0027020F"/>
    <w:rsid w:val="00277B3E"/>
    <w:rsid w:val="0028507E"/>
    <w:rsid w:val="002851EE"/>
    <w:rsid w:val="00285779"/>
    <w:rsid w:val="002A0569"/>
    <w:rsid w:val="002A44B6"/>
    <w:rsid w:val="002B45DF"/>
    <w:rsid w:val="002C609D"/>
    <w:rsid w:val="002C654A"/>
    <w:rsid w:val="0031037D"/>
    <w:rsid w:val="00322F92"/>
    <w:rsid w:val="00326DDF"/>
    <w:rsid w:val="003314BD"/>
    <w:rsid w:val="00333563"/>
    <w:rsid w:val="00350157"/>
    <w:rsid w:val="00352220"/>
    <w:rsid w:val="00357D21"/>
    <w:rsid w:val="00362C02"/>
    <w:rsid w:val="003A720F"/>
    <w:rsid w:val="003B07CB"/>
    <w:rsid w:val="003D43F5"/>
    <w:rsid w:val="003D6880"/>
    <w:rsid w:val="003E18A6"/>
    <w:rsid w:val="003F0185"/>
    <w:rsid w:val="004064F5"/>
    <w:rsid w:val="004321B7"/>
    <w:rsid w:val="00433B12"/>
    <w:rsid w:val="0043484C"/>
    <w:rsid w:val="004562B6"/>
    <w:rsid w:val="00457315"/>
    <w:rsid w:val="00460DE0"/>
    <w:rsid w:val="00465D8F"/>
    <w:rsid w:val="00466C6E"/>
    <w:rsid w:val="00470742"/>
    <w:rsid w:val="00471C3C"/>
    <w:rsid w:val="00473604"/>
    <w:rsid w:val="00494746"/>
    <w:rsid w:val="004C1B35"/>
    <w:rsid w:val="004E67EB"/>
    <w:rsid w:val="004F044B"/>
    <w:rsid w:val="004F3D2B"/>
    <w:rsid w:val="005008E8"/>
    <w:rsid w:val="005148F0"/>
    <w:rsid w:val="00514904"/>
    <w:rsid w:val="0051799D"/>
    <w:rsid w:val="005360DF"/>
    <w:rsid w:val="00545D4C"/>
    <w:rsid w:val="00574A38"/>
    <w:rsid w:val="005929CB"/>
    <w:rsid w:val="005C4162"/>
    <w:rsid w:val="005C7B3B"/>
    <w:rsid w:val="005D388E"/>
    <w:rsid w:val="005E3470"/>
    <w:rsid w:val="005E6721"/>
    <w:rsid w:val="005F4AB2"/>
    <w:rsid w:val="005F7AFB"/>
    <w:rsid w:val="0060081D"/>
    <w:rsid w:val="00605AE7"/>
    <w:rsid w:val="0062487E"/>
    <w:rsid w:val="00625569"/>
    <w:rsid w:val="006300C8"/>
    <w:rsid w:val="00640C23"/>
    <w:rsid w:val="00651543"/>
    <w:rsid w:val="00652BCD"/>
    <w:rsid w:val="0065563E"/>
    <w:rsid w:val="00662D2C"/>
    <w:rsid w:val="00687EA5"/>
    <w:rsid w:val="00694774"/>
    <w:rsid w:val="006A1443"/>
    <w:rsid w:val="006C2A15"/>
    <w:rsid w:val="006C45A6"/>
    <w:rsid w:val="006C6B9F"/>
    <w:rsid w:val="006D27CF"/>
    <w:rsid w:val="006E13D9"/>
    <w:rsid w:val="006E5CC0"/>
    <w:rsid w:val="006F6AAA"/>
    <w:rsid w:val="00716822"/>
    <w:rsid w:val="007213C2"/>
    <w:rsid w:val="007321EC"/>
    <w:rsid w:val="00735003"/>
    <w:rsid w:val="00737864"/>
    <w:rsid w:val="00742904"/>
    <w:rsid w:val="00744F44"/>
    <w:rsid w:val="0077007D"/>
    <w:rsid w:val="00771F9D"/>
    <w:rsid w:val="0078193C"/>
    <w:rsid w:val="00782587"/>
    <w:rsid w:val="0079254A"/>
    <w:rsid w:val="0079417B"/>
    <w:rsid w:val="00797979"/>
    <w:rsid w:val="007C36D2"/>
    <w:rsid w:val="007E5BF6"/>
    <w:rsid w:val="007F0092"/>
    <w:rsid w:val="00820D9F"/>
    <w:rsid w:val="00821117"/>
    <w:rsid w:val="00840448"/>
    <w:rsid w:val="0085735D"/>
    <w:rsid w:val="00860A4A"/>
    <w:rsid w:val="00861A2D"/>
    <w:rsid w:val="00873B4B"/>
    <w:rsid w:val="00875E08"/>
    <w:rsid w:val="008829DB"/>
    <w:rsid w:val="008A04A3"/>
    <w:rsid w:val="008A66E5"/>
    <w:rsid w:val="008B6B45"/>
    <w:rsid w:val="008C0492"/>
    <w:rsid w:val="008C7AE5"/>
    <w:rsid w:val="008D27B8"/>
    <w:rsid w:val="008D2979"/>
    <w:rsid w:val="008D36CC"/>
    <w:rsid w:val="008E5901"/>
    <w:rsid w:val="008F005D"/>
    <w:rsid w:val="008F2838"/>
    <w:rsid w:val="008F755A"/>
    <w:rsid w:val="00900DCB"/>
    <w:rsid w:val="00907575"/>
    <w:rsid w:val="009260BC"/>
    <w:rsid w:val="009301CE"/>
    <w:rsid w:val="00932A61"/>
    <w:rsid w:val="00934634"/>
    <w:rsid w:val="009402E3"/>
    <w:rsid w:val="00942E4B"/>
    <w:rsid w:val="0095512D"/>
    <w:rsid w:val="00955965"/>
    <w:rsid w:val="00975C88"/>
    <w:rsid w:val="00997330"/>
    <w:rsid w:val="009A6655"/>
    <w:rsid w:val="009C397F"/>
    <w:rsid w:val="009E0368"/>
    <w:rsid w:val="009E6672"/>
    <w:rsid w:val="009F1C5C"/>
    <w:rsid w:val="009F43E2"/>
    <w:rsid w:val="009F7AC8"/>
    <w:rsid w:val="00A064DC"/>
    <w:rsid w:val="00A211E0"/>
    <w:rsid w:val="00A24DDD"/>
    <w:rsid w:val="00A40D17"/>
    <w:rsid w:val="00A4382B"/>
    <w:rsid w:val="00A447B3"/>
    <w:rsid w:val="00A44916"/>
    <w:rsid w:val="00A6110B"/>
    <w:rsid w:val="00A67A04"/>
    <w:rsid w:val="00A760C0"/>
    <w:rsid w:val="00A774DB"/>
    <w:rsid w:val="00A838FE"/>
    <w:rsid w:val="00AA2253"/>
    <w:rsid w:val="00AC1594"/>
    <w:rsid w:val="00AC4D89"/>
    <w:rsid w:val="00AD3019"/>
    <w:rsid w:val="00AD448E"/>
    <w:rsid w:val="00AD5C5C"/>
    <w:rsid w:val="00AF2358"/>
    <w:rsid w:val="00AF600A"/>
    <w:rsid w:val="00B101AB"/>
    <w:rsid w:val="00B11498"/>
    <w:rsid w:val="00B12AC3"/>
    <w:rsid w:val="00B24899"/>
    <w:rsid w:val="00B340B8"/>
    <w:rsid w:val="00B540C4"/>
    <w:rsid w:val="00B56E0E"/>
    <w:rsid w:val="00B67BFC"/>
    <w:rsid w:val="00B82F84"/>
    <w:rsid w:val="00B922E8"/>
    <w:rsid w:val="00B9406C"/>
    <w:rsid w:val="00BC0817"/>
    <w:rsid w:val="00BD49B4"/>
    <w:rsid w:val="00BD6D03"/>
    <w:rsid w:val="00BE2B45"/>
    <w:rsid w:val="00BF11BC"/>
    <w:rsid w:val="00BF3CB2"/>
    <w:rsid w:val="00BF56AC"/>
    <w:rsid w:val="00C175A9"/>
    <w:rsid w:val="00C23E4E"/>
    <w:rsid w:val="00C33C4F"/>
    <w:rsid w:val="00C35D3D"/>
    <w:rsid w:val="00C441C4"/>
    <w:rsid w:val="00C65CA4"/>
    <w:rsid w:val="00C7261F"/>
    <w:rsid w:val="00C74F76"/>
    <w:rsid w:val="00C8579D"/>
    <w:rsid w:val="00C9098F"/>
    <w:rsid w:val="00C92189"/>
    <w:rsid w:val="00CB27FD"/>
    <w:rsid w:val="00CB3AC2"/>
    <w:rsid w:val="00CB5AAF"/>
    <w:rsid w:val="00CC3998"/>
    <w:rsid w:val="00CD108F"/>
    <w:rsid w:val="00CD2195"/>
    <w:rsid w:val="00CF1AD4"/>
    <w:rsid w:val="00CF6083"/>
    <w:rsid w:val="00CF715D"/>
    <w:rsid w:val="00D03551"/>
    <w:rsid w:val="00D072F8"/>
    <w:rsid w:val="00D07576"/>
    <w:rsid w:val="00D139D6"/>
    <w:rsid w:val="00D522FA"/>
    <w:rsid w:val="00D617AF"/>
    <w:rsid w:val="00D61F15"/>
    <w:rsid w:val="00D704DB"/>
    <w:rsid w:val="00D75AFC"/>
    <w:rsid w:val="00D84E80"/>
    <w:rsid w:val="00DB0C2E"/>
    <w:rsid w:val="00DB6FC3"/>
    <w:rsid w:val="00DC2EBA"/>
    <w:rsid w:val="00DD00C9"/>
    <w:rsid w:val="00DD614E"/>
    <w:rsid w:val="00DF02AF"/>
    <w:rsid w:val="00DF1251"/>
    <w:rsid w:val="00DF1DAB"/>
    <w:rsid w:val="00E153C6"/>
    <w:rsid w:val="00E213F5"/>
    <w:rsid w:val="00E30B4E"/>
    <w:rsid w:val="00E31716"/>
    <w:rsid w:val="00E36417"/>
    <w:rsid w:val="00E43014"/>
    <w:rsid w:val="00E61EDD"/>
    <w:rsid w:val="00E64A12"/>
    <w:rsid w:val="00E72AB5"/>
    <w:rsid w:val="00E8528D"/>
    <w:rsid w:val="00EA26AF"/>
    <w:rsid w:val="00EA6701"/>
    <w:rsid w:val="00ED134D"/>
    <w:rsid w:val="00ED6968"/>
    <w:rsid w:val="00EF01FC"/>
    <w:rsid w:val="00EF70A3"/>
    <w:rsid w:val="00F02917"/>
    <w:rsid w:val="00F02B18"/>
    <w:rsid w:val="00F036A9"/>
    <w:rsid w:val="00F10050"/>
    <w:rsid w:val="00F20077"/>
    <w:rsid w:val="00F44057"/>
    <w:rsid w:val="00F5114F"/>
    <w:rsid w:val="00F5482B"/>
    <w:rsid w:val="00F71963"/>
    <w:rsid w:val="00F74538"/>
    <w:rsid w:val="00F81F13"/>
    <w:rsid w:val="00F847E7"/>
    <w:rsid w:val="00F856C8"/>
    <w:rsid w:val="00FA036E"/>
    <w:rsid w:val="00FB2C3C"/>
    <w:rsid w:val="00FB5DD9"/>
    <w:rsid w:val="00FC38C2"/>
    <w:rsid w:val="00FE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63"/>
    <w:pPr>
      <w:ind w:left="720"/>
      <w:contextualSpacing/>
    </w:pPr>
  </w:style>
  <w:style w:type="paragraph" w:styleId="a4">
    <w:name w:val="header"/>
    <w:basedOn w:val="a"/>
    <w:link w:val="a5"/>
    <w:uiPriority w:val="99"/>
    <w:rsid w:val="000662BA"/>
    <w:pPr>
      <w:tabs>
        <w:tab w:val="center" w:pos="4677"/>
        <w:tab w:val="right" w:pos="9355"/>
      </w:tabs>
    </w:pPr>
  </w:style>
  <w:style w:type="character" w:customStyle="1" w:styleId="a5">
    <w:name w:val="Верхний колонтитул Знак"/>
    <w:link w:val="a4"/>
    <w:uiPriority w:val="99"/>
    <w:rsid w:val="000662BA"/>
    <w:rPr>
      <w:sz w:val="24"/>
      <w:szCs w:val="24"/>
    </w:rPr>
  </w:style>
  <w:style w:type="paragraph" w:styleId="a6">
    <w:name w:val="footer"/>
    <w:basedOn w:val="a"/>
    <w:link w:val="a7"/>
    <w:rsid w:val="000662BA"/>
    <w:pPr>
      <w:tabs>
        <w:tab w:val="center" w:pos="4677"/>
        <w:tab w:val="right" w:pos="9355"/>
      </w:tabs>
    </w:pPr>
  </w:style>
  <w:style w:type="character" w:customStyle="1" w:styleId="a7">
    <w:name w:val="Нижний колонтитул Знак"/>
    <w:link w:val="a6"/>
    <w:rsid w:val="000662BA"/>
    <w:rPr>
      <w:sz w:val="24"/>
      <w:szCs w:val="24"/>
    </w:rPr>
  </w:style>
  <w:style w:type="character" w:customStyle="1" w:styleId="a8">
    <w:name w:val="Гипертекстовая ссылка"/>
    <w:uiPriority w:val="99"/>
    <w:rsid w:val="00BC0817"/>
    <w:rPr>
      <w:rFonts w:cs="Times New Roman"/>
      <w:b w:val="0"/>
      <w:color w:val="106BBE"/>
    </w:rPr>
  </w:style>
  <w:style w:type="table" w:styleId="a9">
    <w:name w:val="Table Grid"/>
    <w:basedOn w:val="a1"/>
    <w:rsid w:val="0021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277B3E"/>
    <w:rPr>
      <w:rFonts w:ascii="Tahoma" w:hAnsi="Tahoma" w:cs="Tahoma"/>
      <w:sz w:val="16"/>
      <w:szCs w:val="16"/>
    </w:rPr>
  </w:style>
  <w:style w:type="character" w:customStyle="1" w:styleId="ab">
    <w:name w:val="Текст выноски Знак"/>
    <w:link w:val="aa"/>
    <w:rsid w:val="00277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563"/>
    <w:pPr>
      <w:ind w:left="720"/>
      <w:contextualSpacing/>
    </w:pPr>
  </w:style>
  <w:style w:type="paragraph" w:styleId="a4">
    <w:name w:val="header"/>
    <w:basedOn w:val="a"/>
    <w:link w:val="a5"/>
    <w:uiPriority w:val="99"/>
    <w:rsid w:val="000662BA"/>
    <w:pPr>
      <w:tabs>
        <w:tab w:val="center" w:pos="4677"/>
        <w:tab w:val="right" w:pos="9355"/>
      </w:tabs>
    </w:pPr>
  </w:style>
  <w:style w:type="character" w:customStyle="1" w:styleId="a5">
    <w:name w:val="Верхний колонтитул Знак"/>
    <w:link w:val="a4"/>
    <w:uiPriority w:val="99"/>
    <w:rsid w:val="000662BA"/>
    <w:rPr>
      <w:sz w:val="24"/>
      <w:szCs w:val="24"/>
    </w:rPr>
  </w:style>
  <w:style w:type="paragraph" w:styleId="a6">
    <w:name w:val="footer"/>
    <w:basedOn w:val="a"/>
    <w:link w:val="a7"/>
    <w:rsid w:val="000662BA"/>
    <w:pPr>
      <w:tabs>
        <w:tab w:val="center" w:pos="4677"/>
        <w:tab w:val="right" w:pos="9355"/>
      </w:tabs>
    </w:pPr>
  </w:style>
  <w:style w:type="character" w:customStyle="1" w:styleId="a7">
    <w:name w:val="Нижний колонтитул Знак"/>
    <w:link w:val="a6"/>
    <w:rsid w:val="000662BA"/>
    <w:rPr>
      <w:sz w:val="24"/>
      <w:szCs w:val="24"/>
    </w:rPr>
  </w:style>
  <w:style w:type="character" w:customStyle="1" w:styleId="a8">
    <w:name w:val="Гипертекстовая ссылка"/>
    <w:uiPriority w:val="99"/>
    <w:rsid w:val="00BC0817"/>
    <w:rPr>
      <w:rFonts w:cs="Times New Roman"/>
      <w:b w:val="0"/>
      <w:color w:val="106BBE"/>
    </w:rPr>
  </w:style>
  <w:style w:type="table" w:styleId="a9">
    <w:name w:val="Table Grid"/>
    <w:basedOn w:val="a1"/>
    <w:rsid w:val="00214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277B3E"/>
    <w:rPr>
      <w:rFonts w:ascii="Tahoma" w:hAnsi="Tahoma" w:cs="Tahoma"/>
      <w:sz w:val="16"/>
      <w:szCs w:val="16"/>
    </w:rPr>
  </w:style>
  <w:style w:type="character" w:customStyle="1" w:styleId="ab">
    <w:name w:val="Текст выноски Знак"/>
    <w:link w:val="aa"/>
    <w:rsid w:val="00277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1494768.0" TargetMode="External"/><Relationship Id="rId18" Type="http://schemas.openxmlformats.org/officeDocument/2006/relationships/hyperlink" Target="garantF1://70656458.1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2798956.1000" TargetMode="External"/><Relationship Id="rId7" Type="http://schemas.openxmlformats.org/officeDocument/2006/relationships/footnotes" Target="footnotes.xml"/><Relationship Id="rId12" Type="http://schemas.openxmlformats.org/officeDocument/2006/relationships/hyperlink" Target="garantF1://70656458.0" TargetMode="External"/><Relationship Id="rId17" Type="http://schemas.openxmlformats.org/officeDocument/2006/relationships/hyperlink" Target="garantF1://72048220.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2879774.7000" TargetMode="External"/><Relationship Id="rId20" Type="http://schemas.openxmlformats.org/officeDocument/2006/relationships/hyperlink" Target="garantF1://72048220.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656458.11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71494768.0" TargetMode="External"/><Relationship Id="rId23" Type="http://schemas.openxmlformats.org/officeDocument/2006/relationships/hyperlink" Target="garantF1://70656458.0" TargetMode="External"/><Relationship Id="rId10" Type="http://schemas.openxmlformats.org/officeDocument/2006/relationships/hyperlink" Target="garantF1://71494768.0" TargetMode="External"/><Relationship Id="rId19" Type="http://schemas.openxmlformats.org/officeDocument/2006/relationships/hyperlink" Target="garantF1://70656458.0" TargetMode="External"/><Relationship Id="rId4" Type="http://schemas.microsoft.com/office/2007/relationships/stylesWithEffects" Target="stylesWithEffects.xml"/><Relationship Id="rId9" Type="http://schemas.openxmlformats.org/officeDocument/2006/relationships/hyperlink" Target="garantF1://71494768.0" TargetMode="External"/><Relationship Id="rId14" Type="http://schemas.openxmlformats.org/officeDocument/2006/relationships/hyperlink" Target="garantF1://72879774.6000" TargetMode="External"/><Relationship Id="rId22" Type="http://schemas.openxmlformats.org/officeDocument/2006/relationships/hyperlink" Target="garantF1://70656458.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28E6-D00F-4DCE-852D-84B8C528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4642</Words>
  <Characters>26460</Characters>
  <Application>Microsoft Office Word</Application>
  <DocSecurity>0</DocSecurity>
  <Lines>220</Lines>
  <Paragraphs>62</Paragraphs>
  <ScaleCrop>false</ScaleCrop>
  <Company/>
  <LinksUpToDate>false</LinksUpToDate>
  <CharactersWithSpaces>31040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Samcova</dc:creator>
  <cp:lastModifiedBy>Наталья Юрьевна Маслова</cp:lastModifiedBy>
  <cp:revision>2</cp:revision>
  <cp:lastPrinted>2020-07-16T03:43:00Z</cp:lastPrinted>
  <dcterms:created xsi:type="dcterms:W3CDTF">2020-07-16T03:48:00Z</dcterms:created>
  <dcterms:modified xsi:type="dcterms:W3CDTF">2020-07-16T03:48:00Z</dcterms:modified>
</cp:coreProperties>
</file>