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A4" w:rsidRPr="002F5CBB" w:rsidRDefault="00DD3AA4" w:rsidP="00DD3AA4">
      <w:pPr>
        <w:shd w:val="clear" w:color="auto" w:fill="FFFFFF"/>
        <w:jc w:val="center"/>
        <w:rPr>
          <w:sz w:val="2"/>
          <w:szCs w:val="2"/>
        </w:rPr>
      </w:pPr>
      <w:bookmarkStart w:id="0" w:name="OLE_LINK4"/>
      <w:bookmarkStart w:id="1" w:name="_GoBack"/>
      <w:bookmarkEnd w:id="1"/>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bookmarkEnd w:id="0"/>
    <w:p w:rsidR="007A333E" w:rsidRDefault="001E64A0" w:rsidP="007A333E">
      <w:pPr>
        <w:shd w:val="clear" w:color="auto" w:fill="FFFFFF"/>
        <w:jc w:val="center"/>
        <w:rPr>
          <w:sz w:val="2"/>
          <w:szCs w:val="2"/>
        </w:rPr>
      </w:pPr>
      <w:r>
        <w:rPr>
          <w:noProof/>
        </w:rPr>
        <w:drawing>
          <wp:inline distT="0" distB="0" distL="0" distR="0">
            <wp:extent cx="797560" cy="8851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560" cy="885190"/>
                    </a:xfrm>
                    <a:prstGeom prst="rect">
                      <a:avLst/>
                    </a:prstGeom>
                    <a:noFill/>
                    <a:ln>
                      <a:noFill/>
                    </a:ln>
                  </pic:spPr>
                </pic:pic>
              </a:graphicData>
            </a:graphic>
          </wp:inline>
        </w:drawing>
      </w: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Default="007A333E" w:rsidP="007A333E">
      <w:pPr>
        <w:shd w:val="clear" w:color="auto" w:fill="FFFFFF"/>
        <w:jc w:val="center"/>
        <w:rPr>
          <w:sz w:val="2"/>
          <w:szCs w:val="2"/>
        </w:rPr>
      </w:pPr>
    </w:p>
    <w:p w:rsidR="007A333E" w:rsidRPr="00AB243D" w:rsidRDefault="007A333E" w:rsidP="007A333E">
      <w:pPr>
        <w:shd w:val="clear" w:color="auto" w:fill="FFFFFF"/>
        <w:jc w:val="center"/>
        <w:rPr>
          <w:b/>
          <w:spacing w:val="-11"/>
          <w:sz w:val="2"/>
          <w:szCs w:val="2"/>
        </w:rPr>
      </w:pPr>
    </w:p>
    <w:p w:rsidR="007A333E" w:rsidRDefault="007A333E" w:rsidP="007A333E">
      <w:pPr>
        <w:shd w:val="clear" w:color="auto" w:fill="FFFFFF"/>
        <w:jc w:val="center"/>
        <w:rPr>
          <w:b/>
          <w:spacing w:val="-11"/>
          <w:sz w:val="2"/>
          <w:szCs w:val="2"/>
        </w:rPr>
      </w:pPr>
      <w:r w:rsidRPr="00806D4E">
        <w:rPr>
          <w:b/>
          <w:spacing w:val="-11"/>
          <w:sz w:val="33"/>
          <w:szCs w:val="33"/>
        </w:rPr>
        <w:t>ПРАВИТЕЛЬСТВО ЗАБАЙКАЛЬСКОГО КРАЯ</w:t>
      </w:r>
    </w:p>
    <w:p w:rsidR="007A333E" w:rsidRDefault="007A333E" w:rsidP="007A333E">
      <w:pPr>
        <w:shd w:val="clear" w:color="auto" w:fill="FFFFFF"/>
        <w:jc w:val="center"/>
        <w:rPr>
          <w:b/>
          <w:spacing w:val="-11"/>
          <w:sz w:val="2"/>
          <w:szCs w:val="2"/>
        </w:rPr>
      </w:pPr>
    </w:p>
    <w:p w:rsidR="007A333E" w:rsidRDefault="007A333E" w:rsidP="007A333E">
      <w:pPr>
        <w:shd w:val="clear" w:color="auto" w:fill="FFFFFF"/>
        <w:jc w:val="center"/>
        <w:rPr>
          <w:b/>
          <w:spacing w:val="-11"/>
          <w:sz w:val="2"/>
          <w:szCs w:val="2"/>
        </w:rPr>
      </w:pPr>
    </w:p>
    <w:p w:rsidR="007A333E" w:rsidRDefault="007A333E" w:rsidP="007A333E">
      <w:pPr>
        <w:shd w:val="clear" w:color="auto" w:fill="FFFFFF"/>
        <w:jc w:val="center"/>
        <w:rPr>
          <w:b/>
          <w:spacing w:val="-11"/>
          <w:sz w:val="2"/>
          <w:szCs w:val="2"/>
        </w:rPr>
      </w:pPr>
    </w:p>
    <w:p w:rsidR="007A333E" w:rsidRDefault="007A333E" w:rsidP="007A333E">
      <w:pPr>
        <w:shd w:val="clear" w:color="auto" w:fill="FFFFFF"/>
        <w:jc w:val="center"/>
        <w:rPr>
          <w:b/>
          <w:spacing w:val="-11"/>
          <w:sz w:val="2"/>
          <w:szCs w:val="2"/>
        </w:rPr>
      </w:pPr>
    </w:p>
    <w:p w:rsidR="007A333E" w:rsidRPr="00722412" w:rsidRDefault="007A333E" w:rsidP="007A333E">
      <w:pPr>
        <w:shd w:val="clear" w:color="auto" w:fill="FFFFFF"/>
        <w:jc w:val="center"/>
        <w:rPr>
          <w:bCs/>
          <w:spacing w:val="-14"/>
        </w:rPr>
      </w:pPr>
      <w:r w:rsidRPr="0090222D">
        <w:rPr>
          <w:bCs/>
          <w:spacing w:val="-14"/>
          <w:sz w:val="35"/>
          <w:szCs w:val="35"/>
        </w:rPr>
        <w:t>ПОСТАНОВЛЕНИЕ</w:t>
      </w:r>
    </w:p>
    <w:p w:rsidR="007A333E" w:rsidRPr="0090097A" w:rsidRDefault="00D21DC0" w:rsidP="007A333E">
      <w:pPr>
        <w:shd w:val="clear" w:color="auto" w:fill="FFFFFF"/>
        <w:rPr>
          <w:bCs/>
        </w:rPr>
      </w:pPr>
      <w:r>
        <w:rPr>
          <w:bCs/>
        </w:rPr>
        <w:t xml:space="preserve">                                </w:t>
      </w:r>
      <w:r w:rsidR="007A333E">
        <w:rPr>
          <w:bCs/>
        </w:rPr>
        <w:t xml:space="preserve">                                                                                  № </w:t>
      </w:r>
      <w:r>
        <w:rPr>
          <w:bCs/>
        </w:rPr>
        <w:t xml:space="preserve">    </w:t>
      </w:r>
    </w:p>
    <w:p w:rsidR="007A333E" w:rsidRPr="00674D09" w:rsidRDefault="007A333E" w:rsidP="007A333E">
      <w:pPr>
        <w:shd w:val="clear" w:color="auto" w:fill="FFFFFF"/>
        <w:jc w:val="center"/>
        <w:rPr>
          <w:bCs/>
          <w:spacing w:val="-14"/>
          <w:sz w:val="6"/>
          <w:szCs w:val="6"/>
        </w:rPr>
      </w:pPr>
      <w:r w:rsidRPr="0090222D">
        <w:rPr>
          <w:bCs/>
          <w:spacing w:val="-6"/>
          <w:sz w:val="35"/>
          <w:szCs w:val="35"/>
        </w:rPr>
        <w:t>г. Чита</w:t>
      </w:r>
    </w:p>
    <w:p w:rsidR="00992948" w:rsidRPr="002F5CBB" w:rsidRDefault="00992948" w:rsidP="00014CE6">
      <w:pPr>
        <w:autoSpaceDE w:val="0"/>
        <w:autoSpaceDN w:val="0"/>
        <w:adjustRightInd w:val="0"/>
        <w:ind w:right="-1"/>
        <w:jc w:val="center"/>
        <w:rPr>
          <w:rFonts w:ascii="Times New Roman" w:hAnsi="Times New Roman" w:cs="Times New Roman"/>
          <w:b/>
          <w:bCs/>
        </w:rPr>
      </w:pPr>
    </w:p>
    <w:p w:rsidR="0072591C" w:rsidRDefault="0072591C" w:rsidP="00014CE6">
      <w:pPr>
        <w:autoSpaceDE w:val="0"/>
        <w:autoSpaceDN w:val="0"/>
        <w:adjustRightInd w:val="0"/>
        <w:ind w:right="-1"/>
        <w:jc w:val="center"/>
        <w:rPr>
          <w:rFonts w:ascii="Times New Roman" w:hAnsi="Times New Roman" w:cs="Times New Roman"/>
          <w:b/>
          <w:bCs/>
        </w:rPr>
      </w:pPr>
    </w:p>
    <w:p w:rsidR="00014CE6" w:rsidRPr="002F5CBB" w:rsidRDefault="0082768E" w:rsidP="00014CE6">
      <w:pPr>
        <w:autoSpaceDE w:val="0"/>
        <w:autoSpaceDN w:val="0"/>
        <w:adjustRightInd w:val="0"/>
        <w:ind w:right="-1"/>
        <w:jc w:val="center"/>
        <w:rPr>
          <w:rFonts w:ascii="Times New Roman" w:hAnsi="Times New Roman" w:cs="Times New Roman"/>
          <w:b/>
          <w:bCs/>
        </w:rPr>
      </w:pPr>
      <w:r w:rsidRPr="002F5CBB">
        <w:rPr>
          <w:rFonts w:ascii="Times New Roman" w:hAnsi="Times New Roman" w:cs="Times New Roman"/>
          <w:b/>
          <w:bCs/>
        </w:rPr>
        <w:t xml:space="preserve">О внесении изменений в государственную программу </w:t>
      </w:r>
    </w:p>
    <w:p w:rsidR="0082768E" w:rsidRPr="002F5CBB" w:rsidRDefault="0082768E" w:rsidP="00014CE6">
      <w:pPr>
        <w:autoSpaceDE w:val="0"/>
        <w:autoSpaceDN w:val="0"/>
        <w:adjustRightInd w:val="0"/>
        <w:ind w:right="-1"/>
        <w:jc w:val="center"/>
        <w:rPr>
          <w:rFonts w:ascii="Times New Roman" w:hAnsi="Times New Roman" w:cs="Times New Roman"/>
          <w:b/>
          <w:bCs/>
        </w:rPr>
      </w:pPr>
      <w:r w:rsidRPr="002F5CBB">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2F5CBB" w:rsidRDefault="0082768E" w:rsidP="0082768E">
      <w:pPr>
        <w:autoSpaceDE w:val="0"/>
        <w:autoSpaceDN w:val="0"/>
        <w:adjustRightInd w:val="0"/>
        <w:ind w:right="424"/>
        <w:rPr>
          <w:rFonts w:ascii="Times New Roman" w:hAnsi="Times New Roman" w:cs="Times New Roman"/>
          <w:b/>
          <w:bCs/>
        </w:rPr>
      </w:pPr>
    </w:p>
    <w:p w:rsidR="0082768E" w:rsidRPr="002F5CBB" w:rsidRDefault="0082768E" w:rsidP="0082768E">
      <w:pPr>
        <w:autoSpaceDE w:val="0"/>
        <w:autoSpaceDN w:val="0"/>
        <w:adjustRightInd w:val="0"/>
        <w:ind w:right="424"/>
        <w:rPr>
          <w:rFonts w:ascii="Times New Roman" w:hAnsi="Times New Roman" w:cs="Times New Roman"/>
          <w:b/>
          <w:bCs/>
        </w:rPr>
      </w:pPr>
    </w:p>
    <w:p w:rsidR="0082768E" w:rsidRPr="002F5CBB" w:rsidRDefault="0082768E" w:rsidP="0082768E">
      <w:pPr>
        <w:ind w:firstLine="709"/>
        <w:rPr>
          <w:rFonts w:ascii="Times New Roman" w:hAnsi="Times New Roman" w:cs="Times New Roman"/>
          <w:b/>
          <w:bCs/>
          <w:spacing w:val="40"/>
          <w:sz w:val="20"/>
          <w:szCs w:val="20"/>
        </w:rPr>
      </w:pPr>
      <w:r w:rsidRPr="002F5CBB">
        <w:rPr>
          <w:rFonts w:ascii="Times New Roman" w:hAnsi="Times New Roman" w:cs="Times New Roman"/>
        </w:rPr>
        <w:t xml:space="preserve">В соответствии с </w:t>
      </w:r>
      <w:hyperlink r:id="rId11" w:anchor="sub_1000" w:history="1">
        <w:r w:rsidRPr="002F5CBB">
          <w:rPr>
            <w:rFonts w:cs="Times New Roman"/>
          </w:rPr>
          <w:t>Порядком</w:t>
        </w:r>
      </w:hyperlink>
      <w:r w:rsidRPr="002F5CBB">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2" w:name="sub_2"/>
      <w:r w:rsidRPr="002F5CBB">
        <w:rPr>
          <w:rFonts w:ascii="Times New Roman" w:hAnsi="Times New Roman" w:cs="Times New Roman"/>
        </w:rPr>
        <w:t xml:space="preserve">, утвержденным постановлением Правительства Забайкальского края от </w:t>
      </w:r>
      <w:r w:rsidR="006E075E" w:rsidRPr="002F5CBB">
        <w:rPr>
          <w:rFonts w:ascii="Times New Roman" w:hAnsi="Times New Roman" w:cs="Times New Roman"/>
        </w:rPr>
        <w:t xml:space="preserve">                          </w:t>
      </w:r>
      <w:r w:rsidRPr="002F5CBB">
        <w:rPr>
          <w:rFonts w:ascii="Times New Roman" w:hAnsi="Times New Roman" w:cs="Times New Roman"/>
        </w:rPr>
        <w:t>30 декабря 2013 года № 600,</w:t>
      </w:r>
      <w:bookmarkEnd w:id="2"/>
      <w:r w:rsidRPr="002F5CBB">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2F5CBB">
        <w:rPr>
          <w:rFonts w:ascii="Times New Roman" w:hAnsi="Times New Roman" w:cs="Times New Roman"/>
        </w:rPr>
        <w:t xml:space="preserve">               </w:t>
      </w:r>
      <w:r w:rsidRPr="002F5CBB">
        <w:rPr>
          <w:rFonts w:ascii="Times New Roman" w:hAnsi="Times New Roman" w:cs="Times New Roman"/>
        </w:rPr>
        <w:t xml:space="preserve">Правительство Забайкальского края </w:t>
      </w:r>
      <w:r w:rsidRPr="002F5CBB">
        <w:rPr>
          <w:rFonts w:ascii="Times New Roman" w:hAnsi="Times New Roman" w:cs="Times New Roman"/>
          <w:b/>
          <w:bCs/>
          <w:spacing w:val="40"/>
        </w:rPr>
        <w:t>постановляет:</w:t>
      </w:r>
    </w:p>
    <w:p w:rsidR="0082768E" w:rsidRPr="002F5CBB" w:rsidRDefault="0082768E" w:rsidP="0082768E">
      <w:pPr>
        <w:autoSpaceDE w:val="0"/>
        <w:autoSpaceDN w:val="0"/>
        <w:adjustRightInd w:val="0"/>
        <w:ind w:firstLine="709"/>
        <w:rPr>
          <w:rFonts w:ascii="Times New Roman" w:hAnsi="Times New Roman" w:cs="Times New Roman"/>
          <w:b/>
          <w:bCs/>
          <w:sz w:val="20"/>
          <w:szCs w:val="20"/>
        </w:rPr>
      </w:pPr>
    </w:p>
    <w:p w:rsidR="0082768E" w:rsidRPr="002F5CBB" w:rsidRDefault="00516CC6" w:rsidP="002B300E">
      <w:pPr>
        <w:autoSpaceDE w:val="0"/>
        <w:autoSpaceDN w:val="0"/>
        <w:adjustRightInd w:val="0"/>
        <w:ind w:firstLine="709"/>
        <w:rPr>
          <w:rFonts w:ascii="Times New Roman" w:hAnsi="Times New Roman" w:cs="Times New Roman"/>
          <w:bCs/>
        </w:rPr>
      </w:pPr>
      <w:r w:rsidRPr="002F5CBB">
        <w:rPr>
          <w:rFonts w:ascii="Times New Roman" w:hAnsi="Times New Roman" w:cs="Times New Roman"/>
        </w:rPr>
        <w:t>У</w:t>
      </w:r>
      <w:r w:rsidR="0082768E" w:rsidRPr="002F5CBB">
        <w:rPr>
          <w:rFonts w:ascii="Times New Roman" w:hAnsi="Times New Roman" w:cs="Times New Roman"/>
        </w:rPr>
        <w:t xml:space="preserve">твердить прилагаемые изменения, которые вносятся в                              </w:t>
      </w:r>
      <w:r w:rsidR="006E075E" w:rsidRPr="002F5CBB">
        <w:rPr>
          <w:rFonts w:ascii="Times New Roman" w:hAnsi="Times New Roman" w:cs="Times New Roman"/>
        </w:rPr>
        <w:t xml:space="preserve">       </w:t>
      </w:r>
      <w:r w:rsidR="0082768E" w:rsidRPr="002F5CBB">
        <w:rPr>
          <w:rFonts w:ascii="Times New Roman" w:hAnsi="Times New Roman" w:cs="Times New Roman"/>
        </w:rPr>
        <w:t xml:space="preserve"> государственную программу Забайкальского края «Развитие сельского                  </w:t>
      </w:r>
      <w:proofErr w:type="gramStart"/>
      <w:r w:rsidR="0082768E" w:rsidRPr="002F5CBB">
        <w:rPr>
          <w:rFonts w:ascii="Times New Roman" w:hAnsi="Times New Roman" w:cs="Times New Roman"/>
        </w:rPr>
        <w:t xml:space="preserve">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2F5CBB">
        <w:rPr>
          <w:rFonts w:ascii="Times New Roman" w:hAnsi="Times New Roman" w:cs="Times New Roman"/>
        </w:rPr>
        <w:t xml:space="preserve">                   </w:t>
      </w:r>
      <w:r w:rsidR="0082768E" w:rsidRPr="002F5CBB">
        <w:rPr>
          <w:rFonts w:ascii="Times New Roman" w:hAnsi="Times New Roman" w:cs="Times New Roman"/>
        </w:rPr>
        <w:t xml:space="preserve">                 Забайкальского края от 25 апреля 2014 года № 237 (с изменениями, </w:t>
      </w:r>
      <w:r w:rsidR="006E075E" w:rsidRPr="002F5CBB">
        <w:rPr>
          <w:rFonts w:ascii="Times New Roman" w:hAnsi="Times New Roman" w:cs="Times New Roman"/>
        </w:rPr>
        <w:t xml:space="preserve">                                        </w:t>
      </w:r>
      <w:r w:rsidR="0082768E" w:rsidRPr="002F5CBB">
        <w:rPr>
          <w:rFonts w:ascii="Times New Roman" w:hAnsi="Times New Roman" w:cs="Times New Roman"/>
        </w:rPr>
        <w:t>внесенными</w:t>
      </w:r>
      <w:r w:rsidR="0082768E" w:rsidRPr="002F5CBB">
        <w:rPr>
          <w:rFonts w:ascii="Times New Roman" w:hAnsi="Times New Roman" w:cs="Times New Roman"/>
          <w:bCs/>
        </w:rPr>
        <w:t xml:space="preserve"> постановлениями Правительства Забайкальского края от </w:t>
      </w:r>
      <w:r w:rsidR="006E075E" w:rsidRPr="002F5CBB">
        <w:rPr>
          <w:rFonts w:ascii="Times New Roman" w:hAnsi="Times New Roman" w:cs="Times New Roman"/>
          <w:bCs/>
        </w:rPr>
        <w:t xml:space="preserve">                                     </w:t>
      </w:r>
      <w:r w:rsidR="0082768E" w:rsidRPr="002F5CBB">
        <w:rPr>
          <w:rFonts w:ascii="Times New Roman" w:hAnsi="Times New Roman" w:cs="Times New Roman"/>
          <w:bCs/>
        </w:rPr>
        <w:t>9 сентября 2014</w:t>
      </w:r>
      <w:r w:rsidR="0082768E" w:rsidRPr="002F5CBB">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0082768E" w:rsidRPr="002F5CBB">
        <w:rPr>
          <w:rFonts w:ascii="Times New Roman" w:hAnsi="Times New Roman" w:cs="Times New Roman"/>
        </w:rPr>
        <w:br/>
        <w:t>24 октября</w:t>
      </w:r>
      <w:proofErr w:type="gramEnd"/>
      <w:r w:rsidR="0082768E" w:rsidRPr="002F5CBB">
        <w:rPr>
          <w:rFonts w:ascii="Times New Roman" w:hAnsi="Times New Roman" w:cs="Times New Roman"/>
        </w:rPr>
        <w:t xml:space="preserve"> </w:t>
      </w:r>
      <w:proofErr w:type="gramStart"/>
      <w:r w:rsidR="0082768E" w:rsidRPr="002F5CBB">
        <w:rPr>
          <w:rFonts w:ascii="Times New Roman" w:hAnsi="Times New Roman" w:cs="Times New Roman"/>
        </w:rPr>
        <w:t xml:space="preserve">2017 года № 445, от 27 марта 2018 года № 95, от 25 сентября </w:t>
      </w:r>
      <w:r w:rsidR="0082768E" w:rsidRPr="002F5CBB">
        <w:rPr>
          <w:rFonts w:ascii="Times New Roman" w:hAnsi="Times New Roman" w:cs="Times New Roman"/>
        </w:rPr>
        <w:br/>
        <w:t>2018 года № 395, от 28 декабря 2018 года № 538, от 14 февраля 2019 года № 30</w:t>
      </w:r>
      <w:r w:rsidR="00EE3D4D" w:rsidRPr="002F5CBB">
        <w:rPr>
          <w:rFonts w:ascii="Times New Roman" w:hAnsi="Times New Roman" w:cs="Times New Roman"/>
        </w:rPr>
        <w:t xml:space="preserve">, от </w:t>
      </w:r>
      <w:r w:rsidR="00C47AF0" w:rsidRPr="002F5CBB">
        <w:rPr>
          <w:rFonts w:ascii="Times New Roman" w:hAnsi="Times New Roman" w:cs="Times New Roman"/>
        </w:rPr>
        <w:t xml:space="preserve">6 </w:t>
      </w:r>
      <w:r w:rsidR="00EE3D4D" w:rsidRPr="002F5CBB">
        <w:rPr>
          <w:rFonts w:ascii="Times New Roman" w:hAnsi="Times New Roman" w:cs="Times New Roman"/>
        </w:rPr>
        <w:t>декабря 2019 года №</w:t>
      </w:r>
      <w:r w:rsidR="003B00D3" w:rsidRPr="002F5CBB">
        <w:rPr>
          <w:rFonts w:ascii="Times New Roman" w:hAnsi="Times New Roman" w:cs="Times New Roman"/>
        </w:rPr>
        <w:t> 474</w:t>
      </w:r>
      <w:r w:rsidR="00712E04" w:rsidRPr="002F5CBB">
        <w:rPr>
          <w:rFonts w:ascii="Times New Roman" w:hAnsi="Times New Roman" w:cs="Times New Roman"/>
        </w:rPr>
        <w:t>, от 30 декабря 2019 года № 522</w:t>
      </w:r>
      <w:r w:rsidR="002B300E" w:rsidRPr="002F5CBB">
        <w:rPr>
          <w:rFonts w:ascii="Times New Roman" w:hAnsi="Times New Roman" w:cs="Times New Roman"/>
        </w:rPr>
        <w:t xml:space="preserve">, от 20 марта 2020 года № 60, от 16 сентября </w:t>
      </w:r>
      <w:proofErr w:type="gramEnd"/>
      <w:r w:rsidR="002B300E" w:rsidRPr="002F5CBB">
        <w:rPr>
          <w:rFonts w:ascii="Times New Roman" w:hAnsi="Times New Roman" w:cs="Times New Roman"/>
        </w:rPr>
        <w:t>2020 года № 383</w:t>
      </w:r>
      <w:r w:rsidR="00D21DC0">
        <w:rPr>
          <w:rFonts w:ascii="Times New Roman" w:hAnsi="Times New Roman" w:cs="Times New Roman"/>
        </w:rPr>
        <w:t>, от 28 декабря 2020 года № 622</w:t>
      </w:r>
      <w:r w:rsidR="00393FBB">
        <w:rPr>
          <w:rFonts w:ascii="Times New Roman" w:hAnsi="Times New Roman" w:cs="Times New Roman"/>
        </w:rPr>
        <w:t>, от     февраля 2021 года №</w:t>
      </w:r>
      <w:proofErr w:type="gramStart"/>
      <w:r w:rsidR="00393FBB">
        <w:rPr>
          <w:rFonts w:ascii="Times New Roman" w:hAnsi="Times New Roman" w:cs="Times New Roman"/>
        </w:rPr>
        <w:t xml:space="preserve">     </w:t>
      </w:r>
      <w:r w:rsidR="0082768E" w:rsidRPr="002F5CBB">
        <w:rPr>
          <w:rFonts w:ascii="Times New Roman" w:hAnsi="Times New Roman" w:cs="Times New Roman"/>
        </w:rPr>
        <w:t>)</w:t>
      </w:r>
      <w:proofErr w:type="gramEnd"/>
      <w:r w:rsidR="0082768E" w:rsidRPr="002F5CBB">
        <w:rPr>
          <w:rFonts w:ascii="Times New Roman" w:hAnsi="Times New Roman" w:cs="Times New Roman"/>
        </w:rPr>
        <w:t>.</w:t>
      </w:r>
    </w:p>
    <w:p w:rsidR="0082768E" w:rsidRPr="002F5CBB" w:rsidRDefault="0082768E" w:rsidP="0082768E">
      <w:pPr>
        <w:autoSpaceDE w:val="0"/>
        <w:autoSpaceDN w:val="0"/>
        <w:adjustRightInd w:val="0"/>
        <w:ind w:right="-2"/>
        <w:rPr>
          <w:rFonts w:ascii="Times New Roman" w:hAnsi="Times New Roman" w:cs="Times New Roman"/>
        </w:rPr>
      </w:pPr>
    </w:p>
    <w:p w:rsidR="00E92139" w:rsidRPr="002F5CBB" w:rsidRDefault="00E92139" w:rsidP="00E92139">
      <w:pPr>
        <w:autoSpaceDE w:val="0"/>
        <w:autoSpaceDN w:val="0"/>
        <w:adjustRightInd w:val="0"/>
        <w:ind w:firstLine="709"/>
      </w:pPr>
    </w:p>
    <w:p w:rsidR="00E92139" w:rsidRPr="002F5CBB" w:rsidRDefault="00E92139" w:rsidP="00E92139">
      <w:pPr>
        <w:autoSpaceDE w:val="0"/>
        <w:autoSpaceDN w:val="0"/>
        <w:adjustRightInd w:val="0"/>
        <w:ind w:firstLine="720"/>
      </w:pPr>
    </w:p>
    <w:p w:rsidR="002B300E" w:rsidRPr="002F5CBB" w:rsidRDefault="002B300E" w:rsidP="002B300E">
      <w:pPr>
        <w:ind w:right="-143"/>
        <w:jc w:val="left"/>
        <w:rPr>
          <w:rFonts w:ascii="Times New Roman" w:hAnsi="Times New Roman" w:cs="Times New Roman"/>
          <w:color w:val="000000"/>
          <w:szCs w:val="20"/>
          <w:lang w:eastAsia="en-US"/>
        </w:rPr>
      </w:pPr>
      <w:r w:rsidRPr="002F5CBB">
        <w:rPr>
          <w:rFonts w:ascii="Times New Roman" w:hAnsi="Times New Roman" w:cs="Times New Roman"/>
        </w:rPr>
        <w:t xml:space="preserve">Губернатор Забайкальского края                                                        </w:t>
      </w:r>
      <w:proofErr w:type="spellStart"/>
      <w:r w:rsidRPr="002F5CBB">
        <w:rPr>
          <w:rFonts w:ascii="Times New Roman" w:hAnsi="Times New Roman" w:cs="Times New Roman"/>
          <w:color w:val="000000"/>
          <w:szCs w:val="20"/>
          <w:lang w:eastAsia="en-US"/>
        </w:rPr>
        <w:t>А.М.Осипов</w:t>
      </w:r>
      <w:proofErr w:type="spellEnd"/>
    </w:p>
    <w:p w:rsidR="00E92139" w:rsidRPr="002F5CBB" w:rsidRDefault="00E92139" w:rsidP="004A6DAF">
      <w:pPr>
        <w:autoSpaceDE w:val="0"/>
        <w:autoSpaceDN w:val="0"/>
        <w:adjustRightInd w:val="0"/>
        <w:jc w:val="left"/>
      </w:pPr>
    </w:p>
    <w:p w:rsidR="00177822" w:rsidRPr="002F5CBB" w:rsidRDefault="00177822" w:rsidP="00177822">
      <w:pPr>
        <w:pageBreakBefore/>
        <w:autoSpaceDE w:val="0"/>
        <w:autoSpaceDN w:val="0"/>
        <w:adjustRightInd w:val="0"/>
        <w:spacing w:line="360" w:lineRule="auto"/>
        <w:ind w:left="4956" w:right="-2" w:firstLine="6"/>
        <w:jc w:val="center"/>
        <w:rPr>
          <w:rFonts w:ascii="Times New Roman" w:hAnsi="Times New Roman" w:cs="Times New Roman"/>
        </w:rPr>
      </w:pPr>
      <w:r w:rsidRPr="002F5CBB">
        <w:rPr>
          <w:rFonts w:ascii="Times New Roman" w:hAnsi="Times New Roman" w:cs="Times New Roman"/>
        </w:rPr>
        <w:lastRenderedPageBreak/>
        <w:t>УТВЕРЖДЕНЫ</w:t>
      </w:r>
    </w:p>
    <w:p w:rsidR="00177822" w:rsidRPr="002F5CBB" w:rsidRDefault="00177822" w:rsidP="00177822">
      <w:pPr>
        <w:autoSpaceDE w:val="0"/>
        <w:autoSpaceDN w:val="0"/>
        <w:adjustRightInd w:val="0"/>
        <w:ind w:left="4956" w:right="-2" w:firstLine="6"/>
        <w:jc w:val="center"/>
        <w:rPr>
          <w:rFonts w:ascii="Times New Roman" w:hAnsi="Times New Roman" w:cs="Times New Roman"/>
        </w:rPr>
      </w:pPr>
      <w:r w:rsidRPr="002F5CBB">
        <w:rPr>
          <w:rFonts w:ascii="Times New Roman" w:hAnsi="Times New Roman" w:cs="Times New Roman"/>
        </w:rPr>
        <w:t>постановлением Правительства</w:t>
      </w:r>
    </w:p>
    <w:p w:rsidR="00177822" w:rsidRPr="002F5CBB" w:rsidRDefault="00177822" w:rsidP="00177822">
      <w:pPr>
        <w:ind w:left="4956" w:right="-2" w:firstLine="6"/>
        <w:jc w:val="center"/>
      </w:pPr>
      <w:r w:rsidRPr="002F5CBB">
        <w:t>Забайкальского края</w:t>
      </w:r>
    </w:p>
    <w:p w:rsidR="00177822" w:rsidRPr="002F5CBB" w:rsidRDefault="00D21DC0" w:rsidP="00177822">
      <w:pPr>
        <w:ind w:left="4956" w:firstLine="6"/>
        <w:jc w:val="center"/>
      </w:pPr>
      <w:r>
        <w:t xml:space="preserve"> </w:t>
      </w:r>
    </w:p>
    <w:p w:rsidR="006E075E" w:rsidRPr="002F5CBB" w:rsidRDefault="006E075E" w:rsidP="00177822">
      <w:pPr>
        <w:ind w:left="4956" w:firstLine="6"/>
        <w:jc w:val="center"/>
        <w:rPr>
          <w:b/>
        </w:rPr>
      </w:pPr>
    </w:p>
    <w:p w:rsidR="00177822" w:rsidRPr="002F5CBB" w:rsidRDefault="00177822" w:rsidP="00177822">
      <w:pPr>
        <w:ind w:left="4956" w:firstLine="6"/>
        <w:jc w:val="center"/>
        <w:rPr>
          <w:b/>
        </w:rPr>
      </w:pPr>
    </w:p>
    <w:p w:rsidR="00177822" w:rsidRPr="002F5CBB" w:rsidRDefault="00177822" w:rsidP="00177822">
      <w:pPr>
        <w:jc w:val="center"/>
        <w:rPr>
          <w:b/>
        </w:rPr>
      </w:pPr>
      <w:r w:rsidRPr="002F5CBB">
        <w:rPr>
          <w:b/>
        </w:rPr>
        <w:t>ИЗМЕНЕНИЯ,</w:t>
      </w:r>
    </w:p>
    <w:p w:rsidR="00177822" w:rsidRPr="002F5CBB" w:rsidRDefault="00177822" w:rsidP="00177822">
      <w:pPr>
        <w:jc w:val="center"/>
        <w:rPr>
          <w:b/>
          <w:bCs/>
        </w:rPr>
      </w:pPr>
      <w:proofErr w:type="gramStart"/>
      <w:r w:rsidRPr="002F5CBB">
        <w:rPr>
          <w:b/>
        </w:rPr>
        <w:t>которые</w:t>
      </w:r>
      <w:proofErr w:type="gramEnd"/>
      <w:r w:rsidRPr="002F5CBB">
        <w:rPr>
          <w:b/>
        </w:rPr>
        <w:t xml:space="preserve"> вносятся в государственную программу Забайкальског</w:t>
      </w:r>
      <w:r w:rsidRPr="002F5CBB">
        <w:rPr>
          <w:b/>
          <w:bCs/>
        </w:rPr>
        <w:t>о края «Развитие сельского хозяйства и регулирование рынков</w:t>
      </w:r>
    </w:p>
    <w:p w:rsidR="00177822" w:rsidRPr="002F5CBB" w:rsidRDefault="00177822" w:rsidP="00177822">
      <w:pPr>
        <w:ind w:right="424"/>
        <w:jc w:val="center"/>
        <w:rPr>
          <w:rFonts w:ascii="Times New Roman" w:hAnsi="Times New Roman" w:cs="Times New Roman"/>
          <w:b/>
          <w:bCs/>
        </w:rPr>
      </w:pPr>
      <w:r w:rsidRPr="002F5CBB">
        <w:rPr>
          <w:rFonts w:ascii="Times New Roman" w:hAnsi="Times New Roman" w:cs="Times New Roman"/>
          <w:b/>
          <w:bCs/>
        </w:rPr>
        <w:t xml:space="preserve">сельскохозяйственной продукции, сырья и продовольствия», </w:t>
      </w:r>
    </w:p>
    <w:p w:rsidR="00177822" w:rsidRPr="002F5CBB" w:rsidRDefault="00177822" w:rsidP="00177822">
      <w:pPr>
        <w:ind w:right="424"/>
        <w:jc w:val="center"/>
        <w:rPr>
          <w:rFonts w:ascii="Times New Roman" w:hAnsi="Times New Roman" w:cs="Times New Roman"/>
          <w:b/>
          <w:bCs/>
        </w:rPr>
      </w:pPr>
      <w:proofErr w:type="gramStart"/>
      <w:r w:rsidRPr="002F5CBB">
        <w:rPr>
          <w:rFonts w:ascii="Times New Roman" w:hAnsi="Times New Roman" w:cs="Times New Roman"/>
          <w:b/>
          <w:bCs/>
        </w:rPr>
        <w:t>утвержденную</w:t>
      </w:r>
      <w:proofErr w:type="gramEnd"/>
      <w:r w:rsidRPr="002F5CBB">
        <w:rPr>
          <w:rFonts w:ascii="Times New Roman" w:hAnsi="Times New Roman" w:cs="Times New Roman"/>
          <w:b/>
          <w:bCs/>
        </w:rPr>
        <w:t xml:space="preserve"> постановлением Правительства Забайкальского края от 25 апреля 2014 года № 237 </w:t>
      </w:r>
    </w:p>
    <w:p w:rsidR="00177822" w:rsidRPr="002F5CBB" w:rsidRDefault="00177822" w:rsidP="00AB2AA9">
      <w:pPr>
        <w:jc w:val="center"/>
        <w:rPr>
          <w:rFonts w:ascii="Times New Roman" w:hAnsi="Times New Roman" w:cs="Times New Roman"/>
          <w:b/>
          <w:bCs/>
        </w:rPr>
      </w:pPr>
    </w:p>
    <w:p w:rsidR="00177822" w:rsidRDefault="00DB7F26" w:rsidP="00DB7F26">
      <w:pPr>
        <w:ind w:firstLine="709"/>
      </w:pPr>
      <w:r w:rsidRPr="002F5CBB">
        <w:t>1. В п</w:t>
      </w:r>
      <w:r w:rsidR="00897D10" w:rsidRPr="002F5CBB">
        <w:t>аспорт</w:t>
      </w:r>
      <w:r w:rsidR="00E672C7">
        <w:t>е</w:t>
      </w:r>
      <w:r w:rsidR="00850146" w:rsidRPr="002F5CBB">
        <w:t xml:space="preserve"> программы</w:t>
      </w:r>
      <w:r w:rsidRPr="002F5CBB">
        <w:t>:</w:t>
      </w:r>
    </w:p>
    <w:p w:rsidR="00E672C7" w:rsidRPr="002F5CBB" w:rsidRDefault="00E672C7" w:rsidP="00DB7F26">
      <w:pPr>
        <w:ind w:firstLine="709"/>
      </w:pPr>
      <w:r>
        <w:t>1) в</w:t>
      </w:r>
      <w:r w:rsidRPr="002F5CBB">
        <w:t xml:space="preserve"> позиции «</w:t>
      </w:r>
      <w:r w:rsidRPr="002F5CBB">
        <w:rPr>
          <w:rFonts w:ascii="Times New Roman" w:hAnsi="Times New Roman" w:cs="Times New Roman"/>
        </w:rPr>
        <w:t>Объемы бюджетных ассигнований программы</w:t>
      </w:r>
      <w:r w:rsidRPr="002F5CBB">
        <w:t>»</w:t>
      </w:r>
      <w:r>
        <w:t>:</w:t>
      </w:r>
    </w:p>
    <w:p w:rsidR="00AD5881" w:rsidRPr="002F5CBB" w:rsidRDefault="00E672C7" w:rsidP="00CB31EC">
      <w:pPr>
        <w:ind w:right="-57" w:firstLine="709"/>
        <w:rPr>
          <w:rFonts w:ascii="Times New Roman" w:hAnsi="Times New Roman" w:cs="Times New Roman"/>
        </w:rPr>
      </w:pPr>
      <w:r>
        <w:rPr>
          <w:rFonts w:ascii="Times New Roman" w:hAnsi="Times New Roman" w:cs="Times New Roman"/>
        </w:rPr>
        <w:t>а</w:t>
      </w:r>
      <w:r w:rsidR="00F87928" w:rsidRPr="002F5CBB">
        <w:rPr>
          <w:rFonts w:ascii="Times New Roman" w:hAnsi="Times New Roman" w:cs="Times New Roman"/>
        </w:rPr>
        <w:t>) </w:t>
      </w:r>
      <w:r w:rsidR="00AD5881" w:rsidRPr="002F5CBB">
        <w:t>в абзаце первом цифры «</w:t>
      </w:r>
      <w:r w:rsidR="00424A1C" w:rsidRPr="002F5CBB">
        <w:rPr>
          <w:rFonts w:ascii="Times New Roman" w:hAnsi="Times New Roman" w:cs="Times New Roman"/>
        </w:rPr>
        <w:t>10 749 186,9</w:t>
      </w:r>
      <w:r w:rsidR="00AD5881" w:rsidRPr="002F5CBB">
        <w:rPr>
          <w:rFonts w:ascii="Times New Roman" w:hAnsi="Times New Roman" w:cs="Times New Roman"/>
        </w:rPr>
        <w:t>» заменить цифрами «10 </w:t>
      </w:r>
      <w:r w:rsidR="00424A1C">
        <w:rPr>
          <w:rFonts w:ascii="Times New Roman" w:hAnsi="Times New Roman" w:cs="Times New Roman"/>
        </w:rPr>
        <w:t>464 861,3</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б</w:t>
      </w:r>
      <w:r w:rsidR="00AD5881" w:rsidRPr="002F5CBB">
        <w:rPr>
          <w:rFonts w:ascii="Times New Roman" w:hAnsi="Times New Roman" w:cs="Times New Roman"/>
        </w:rPr>
        <w:t>) </w:t>
      </w:r>
      <w:r w:rsidR="00AD5881" w:rsidRPr="002F5CBB">
        <w:t>в абзаце втором цифры «</w:t>
      </w:r>
      <w:r w:rsidR="00424A1C" w:rsidRPr="002F5CBB">
        <w:rPr>
          <w:rFonts w:ascii="Times New Roman" w:hAnsi="Times New Roman" w:cs="Times New Roman"/>
        </w:rPr>
        <w:t>6 954 502,2</w:t>
      </w:r>
      <w:r w:rsidR="00AD5881" w:rsidRPr="002F5CBB">
        <w:rPr>
          <w:rFonts w:ascii="Times New Roman" w:hAnsi="Times New Roman" w:cs="Times New Roman"/>
        </w:rPr>
        <w:t>» заменить цифрами «6 </w:t>
      </w:r>
      <w:r w:rsidR="006E2911">
        <w:rPr>
          <w:rFonts w:ascii="Times New Roman" w:hAnsi="Times New Roman" w:cs="Times New Roman"/>
        </w:rPr>
        <w:t>545 702,6</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в</w:t>
      </w:r>
      <w:r w:rsidR="00AD5881" w:rsidRPr="002F5CBB">
        <w:rPr>
          <w:rFonts w:ascii="Times New Roman" w:hAnsi="Times New Roman" w:cs="Times New Roman"/>
        </w:rPr>
        <w:t>) </w:t>
      </w:r>
      <w:r w:rsidR="00AD5881" w:rsidRPr="002F5CBB">
        <w:t>в абзаце третьем цифры «</w:t>
      </w:r>
      <w:r w:rsidR="006E2911" w:rsidRPr="002F5CBB">
        <w:rPr>
          <w:rFonts w:ascii="Times New Roman" w:hAnsi="Times New Roman" w:cs="Times New Roman"/>
        </w:rPr>
        <w:t>3 794 684,7</w:t>
      </w:r>
      <w:r w:rsidR="00AD5881" w:rsidRPr="002F5CBB">
        <w:rPr>
          <w:rFonts w:ascii="Times New Roman" w:hAnsi="Times New Roman" w:cs="Times New Roman"/>
        </w:rPr>
        <w:t>» заменить цифрами «3 </w:t>
      </w:r>
      <w:r w:rsidR="006E2911">
        <w:rPr>
          <w:rFonts w:ascii="Times New Roman" w:hAnsi="Times New Roman" w:cs="Times New Roman"/>
        </w:rPr>
        <w:t>919 158,7</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г</w:t>
      </w:r>
      <w:r w:rsidR="00AD5881" w:rsidRPr="002F5CBB">
        <w:rPr>
          <w:rFonts w:ascii="Times New Roman" w:hAnsi="Times New Roman" w:cs="Times New Roman"/>
        </w:rPr>
        <w:t>) </w:t>
      </w:r>
      <w:r w:rsidR="00AD5881" w:rsidRPr="002F5CBB">
        <w:t xml:space="preserve">в абзаце </w:t>
      </w:r>
      <w:r w:rsidR="00F26093" w:rsidRPr="002F5CBB">
        <w:t xml:space="preserve">двадцать </w:t>
      </w:r>
      <w:r w:rsidR="00AD5881" w:rsidRPr="002F5CBB">
        <w:t>седьмом цифры «</w:t>
      </w:r>
      <w:r w:rsidR="006E2911" w:rsidRPr="002F5CBB">
        <w:rPr>
          <w:rFonts w:ascii="Times New Roman" w:hAnsi="Times New Roman" w:cs="Times New Roman"/>
        </w:rPr>
        <w:t>2 623 462,4</w:t>
      </w:r>
      <w:r w:rsidR="00AD5881" w:rsidRPr="002F5CBB">
        <w:rPr>
          <w:rFonts w:ascii="Times New Roman" w:hAnsi="Times New Roman" w:cs="Times New Roman"/>
        </w:rPr>
        <w:t>» заменить цифрами «2</w:t>
      </w:r>
      <w:r w:rsidR="006E2911">
        <w:rPr>
          <w:rFonts w:ascii="Times New Roman" w:hAnsi="Times New Roman" w:cs="Times New Roman"/>
        </w:rPr>
        <w:t> 297 850,</w:t>
      </w:r>
      <w:r w:rsidR="0062412B">
        <w:rPr>
          <w:rFonts w:ascii="Times New Roman" w:hAnsi="Times New Roman" w:cs="Times New Roman"/>
        </w:rPr>
        <w:t>5</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д</w:t>
      </w:r>
      <w:r w:rsidR="00AD5881" w:rsidRPr="002F5CBB">
        <w:rPr>
          <w:rFonts w:ascii="Times New Roman" w:hAnsi="Times New Roman" w:cs="Times New Roman"/>
        </w:rPr>
        <w:t>) </w:t>
      </w:r>
      <w:r w:rsidR="00AD5881" w:rsidRPr="002F5CBB">
        <w:t xml:space="preserve">в абзаце </w:t>
      </w:r>
      <w:r w:rsidR="00F26093" w:rsidRPr="002F5CBB">
        <w:t xml:space="preserve">двадцать </w:t>
      </w:r>
      <w:r w:rsidR="00AD5881" w:rsidRPr="002F5CBB">
        <w:t xml:space="preserve">восьмом цифры </w:t>
      </w:r>
      <w:r w:rsidR="00850146" w:rsidRPr="002F5CBB">
        <w:t>«</w:t>
      </w:r>
      <w:r w:rsidR="006E2911" w:rsidRPr="002F5CBB">
        <w:rPr>
          <w:rFonts w:ascii="Times New Roman" w:hAnsi="Times New Roman" w:cs="Times New Roman"/>
        </w:rPr>
        <w:t>2 623 462,4</w:t>
      </w:r>
      <w:r w:rsidR="00F26093" w:rsidRPr="002F5CBB">
        <w:rPr>
          <w:rFonts w:ascii="Times New Roman" w:hAnsi="Times New Roman" w:cs="Times New Roman"/>
        </w:rPr>
        <w:t>» заменить цифрами «2 </w:t>
      </w:r>
      <w:r w:rsidR="006E2911">
        <w:rPr>
          <w:rFonts w:ascii="Times New Roman" w:hAnsi="Times New Roman" w:cs="Times New Roman"/>
        </w:rPr>
        <w:t>297 850,</w:t>
      </w:r>
      <w:r w:rsidR="0062412B">
        <w:rPr>
          <w:rFonts w:ascii="Times New Roman" w:hAnsi="Times New Roman" w:cs="Times New Roman"/>
        </w:rPr>
        <w:t>5</w:t>
      </w:r>
      <w:r w:rsidR="00F26093" w:rsidRPr="002F5CBB">
        <w:rPr>
          <w:rFonts w:ascii="Times New Roman" w:hAnsi="Times New Roman" w:cs="Times New Roman"/>
        </w:rPr>
        <w:t>»</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е</w:t>
      </w:r>
      <w:r w:rsidR="00AD5881" w:rsidRPr="002F5CBB">
        <w:rPr>
          <w:rFonts w:ascii="Times New Roman" w:hAnsi="Times New Roman" w:cs="Times New Roman"/>
        </w:rPr>
        <w:t>) </w:t>
      </w:r>
      <w:r w:rsidR="00AD5881" w:rsidRPr="002F5CBB">
        <w:t>в абзаце д</w:t>
      </w:r>
      <w:r w:rsidR="00F26093" w:rsidRPr="002F5CBB">
        <w:t>вадцать д</w:t>
      </w:r>
      <w:r w:rsidR="00AD5881" w:rsidRPr="002F5CBB">
        <w:t>евятом цифры «</w:t>
      </w:r>
      <w:r w:rsidR="006E2911" w:rsidRPr="002F5CBB">
        <w:rPr>
          <w:rFonts w:ascii="Times New Roman" w:hAnsi="Times New Roman" w:cs="Times New Roman"/>
        </w:rPr>
        <w:t>190 228,0</w:t>
      </w:r>
      <w:r w:rsidR="00AD5881" w:rsidRPr="002F5CBB">
        <w:rPr>
          <w:rFonts w:ascii="Times New Roman" w:hAnsi="Times New Roman" w:cs="Times New Roman"/>
        </w:rPr>
        <w:t>» заменить цифрами «</w:t>
      </w:r>
      <w:r w:rsidR="00F26093" w:rsidRPr="002F5CBB">
        <w:rPr>
          <w:rFonts w:ascii="Times New Roman" w:hAnsi="Times New Roman" w:cs="Times New Roman"/>
        </w:rPr>
        <w:t>1</w:t>
      </w:r>
      <w:r w:rsidR="006E2911">
        <w:rPr>
          <w:rFonts w:ascii="Times New Roman" w:hAnsi="Times New Roman" w:cs="Times New Roman"/>
        </w:rPr>
        <w:t>52 758,2</w:t>
      </w:r>
      <w:r w:rsidR="00AD5881" w:rsidRPr="002F5CBB">
        <w:rPr>
          <w:rFonts w:ascii="Times New Roman" w:hAnsi="Times New Roman" w:cs="Times New Roman"/>
        </w:rPr>
        <w:t>»; </w:t>
      </w:r>
    </w:p>
    <w:p w:rsidR="00F26093" w:rsidRPr="002F5CBB" w:rsidRDefault="00E672C7" w:rsidP="00F26093">
      <w:pPr>
        <w:ind w:right="-57" w:firstLine="709"/>
        <w:rPr>
          <w:rFonts w:ascii="Times New Roman" w:hAnsi="Times New Roman" w:cs="Times New Roman"/>
        </w:rPr>
      </w:pPr>
      <w:r>
        <w:rPr>
          <w:rFonts w:ascii="Times New Roman" w:hAnsi="Times New Roman" w:cs="Times New Roman"/>
        </w:rPr>
        <w:t>ж</w:t>
      </w:r>
      <w:r w:rsidR="00AD5881" w:rsidRPr="002F5CBB">
        <w:rPr>
          <w:rFonts w:ascii="Times New Roman" w:hAnsi="Times New Roman" w:cs="Times New Roman"/>
        </w:rPr>
        <w:t>) </w:t>
      </w:r>
      <w:r w:rsidR="00AD5881" w:rsidRPr="002F5CBB">
        <w:t xml:space="preserve">в абзаце </w:t>
      </w:r>
      <w:r w:rsidR="00F26093" w:rsidRPr="002F5CBB">
        <w:t xml:space="preserve">тридцатом </w:t>
      </w:r>
      <w:r w:rsidR="00AD5881" w:rsidRPr="002F5CBB">
        <w:t xml:space="preserve">цифры </w:t>
      </w:r>
      <w:r w:rsidR="00F26093" w:rsidRPr="002F5CBB">
        <w:t>«</w:t>
      </w:r>
      <w:r w:rsidR="006E2911" w:rsidRPr="002F5CBB">
        <w:rPr>
          <w:rFonts w:ascii="Times New Roman" w:hAnsi="Times New Roman" w:cs="Times New Roman"/>
        </w:rPr>
        <w:t>190 228,0</w:t>
      </w:r>
      <w:r w:rsidR="00F26093" w:rsidRPr="002F5CBB">
        <w:rPr>
          <w:rFonts w:ascii="Times New Roman" w:hAnsi="Times New Roman" w:cs="Times New Roman"/>
        </w:rPr>
        <w:t>» заменить цифрами «1</w:t>
      </w:r>
      <w:r w:rsidR="006E2911">
        <w:rPr>
          <w:rFonts w:ascii="Times New Roman" w:hAnsi="Times New Roman" w:cs="Times New Roman"/>
        </w:rPr>
        <w:t>52 758,2</w:t>
      </w:r>
      <w:r w:rsidR="00F26093"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з</w:t>
      </w:r>
      <w:r w:rsidR="00AD5881" w:rsidRPr="002F5CBB">
        <w:rPr>
          <w:rFonts w:ascii="Times New Roman" w:hAnsi="Times New Roman" w:cs="Times New Roman"/>
        </w:rPr>
        <w:t>) </w:t>
      </w:r>
      <w:r w:rsidR="00AD5881" w:rsidRPr="002F5CBB">
        <w:t>в абзаце три</w:t>
      </w:r>
      <w:r w:rsidR="00F26093" w:rsidRPr="002F5CBB">
        <w:t>дцать первом</w:t>
      </w:r>
      <w:r w:rsidR="00AD5881" w:rsidRPr="002F5CBB">
        <w:t xml:space="preserve"> цифры «</w:t>
      </w:r>
      <w:r w:rsidR="006E2911" w:rsidRPr="002F5CBB">
        <w:rPr>
          <w:rFonts w:ascii="Times New Roman" w:hAnsi="Times New Roman" w:cs="Times New Roman"/>
        </w:rPr>
        <w:t>3 128 350,9</w:t>
      </w:r>
      <w:r w:rsidR="00AD5881" w:rsidRPr="002F5CBB">
        <w:rPr>
          <w:rFonts w:ascii="Times New Roman" w:hAnsi="Times New Roman" w:cs="Times New Roman"/>
        </w:rPr>
        <w:t>» заменить цифрами «</w:t>
      </w:r>
      <w:r w:rsidR="00F26093" w:rsidRPr="002F5CBB">
        <w:rPr>
          <w:rFonts w:ascii="Times New Roman" w:hAnsi="Times New Roman" w:cs="Times New Roman"/>
        </w:rPr>
        <w:t>3 </w:t>
      </w:r>
      <w:r w:rsidR="006E2911">
        <w:rPr>
          <w:rFonts w:ascii="Times New Roman" w:hAnsi="Times New Roman" w:cs="Times New Roman"/>
        </w:rPr>
        <w:t>207 107,0</w:t>
      </w:r>
      <w:r w:rsidR="00AD5881" w:rsidRPr="002F5CBB">
        <w:rPr>
          <w:rFonts w:ascii="Times New Roman" w:hAnsi="Times New Roman" w:cs="Times New Roman"/>
        </w:rPr>
        <w:t>»; </w:t>
      </w:r>
    </w:p>
    <w:p w:rsidR="00AD5881" w:rsidRPr="002F5CBB" w:rsidRDefault="00E672C7" w:rsidP="00AD5881">
      <w:pPr>
        <w:ind w:right="-57" w:firstLine="709"/>
        <w:rPr>
          <w:rFonts w:ascii="Times New Roman" w:hAnsi="Times New Roman" w:cs="Times New Roman"/>
        </w:rPr>
      </w:pPr>
      <w:r>
        <w:rPr>
          <w:rFonts w:ascii="Times New Roman" w:hAnsi="Times New Roman" w:cs="Times New Roman"/>
        </w:rPr>
        <w:t>и</w:t>
      </w:r>
      <w:r w:rsidR="00AD5881" w:rsidRPr="002F5CBB">
        <w:rPr>
          <w:rFonts w:ascii="Times New Roman" w:hAnsi="Times New Roman" w:cs="Times New Roman"/>
        </w:rPr>
        <w:t>) </w:t>
      </w:r>
      <w:r w:rsidR="00AD5881" w:rsidRPr="002F5CBB">
        <w:t xml:space="preserve">в абзаце </w:t>
      </w:r>
      <w:r w:rsidR="00F26093" w:rsidRPr="002F5CBB">
        <w:t xml:space="preserve">тридцать втором </w:t>
      </w:r>
      <w:r w:rsidR="00AD5881" w:rsidRPr="002F5CBB">
        <w:t>цифры «</w:t>
      </w:r>
      <w:r w:rsidR="006E2911" w:rsidRPr="002F5CBB">
        <w:rPr>
          <w:rFonts w:ascii="Times New Roman" w:hAnsi="Times New Roman" w:cs="Times New Roman"/>
        </w:rPr>
        <w:t>541 341,4</w:t>
      </w:r>
      <w:r w:rsidR="00AD5881" w:rsidRPr="002F5CBB">
        <w:rPr>
          <w:rFonts w:ascii="Times New Roman" w:hAnsi="Times New Roman" w:cs="Times New Roman"/>
        </w:rPr>
        <w:t>» заменить цифрами «</w:t>
      </w:r>
      <w:r w:rsidR="006E2911">
        <w:rPr>
          <w:rFonts w:ascii="Times New Roman" w:hAnsi="Times New Roman" w:cs="Times New Roman"/>
        </w:rPr>
        <w:t>495 623,5</w:t>
      </w:r>
      <w:r w:rsidR="00AD5881" w:rsidRPr="002F5CBB">
        <w:rPr>
          <w:rFonts w:ascii="Times New Roman" w:hAnsi="Times New Roman" w:cs="Times New Roman"/>
        </w:rPr>
        <w:t>»; </w:t>
      </w:r>
    </w:p>
    <w:p w:rsidR="003F0B90" w:rsidRPr="002F5CBB" w:rsidRDefault="00E672C7" w:rsidP="003F0B90">
      <w:pPr>
        <w:ind w:right="-57" w:firstLine="709"/>
        <w:rPr>
          <w:rFonts w:ascii="Times New Roman" w:hAnsi="Times New Roman" w:cs="Times New Roman"/>
        </w:rPr>
      </w:pPr>
      <w:r>
        <w:rPr>
          <w:rFonts w:ascii="Times New Roman" w:hAnsi="Times New Roman" w:cs="Times New Roman"/>
        </w:rPr>
        <w:t>к</w:t>
      </w:r>
      <w:r w:rsidR="003F0B90" w:rsidRPr="002F5CBB">
        <w:rPr>
          <w:rFonts w:ascii="Times New Roman" w:hAnsi="Times New Roman" w:cs="Times New Roman"/>
        </w:rPr>
        <w:t>) </w:t>
      </w:r>
      <w:r w:rsidR="003F0B90" w:rsidRPr="002F5CBB">
        <w:t xml:space="preserve">в абзаце </w:t>
      </w:r>
      <w:r w:rsidR="00F26093" w:rsidRPr="002F5CBB">
        <w:t>тридцать третьем</w:t>
      </w:r>
      <w:r w:rsidR="003F0B90" w:rsidRPr="002F5CBB">
        <w:t xml:space="preserve"> цифры «</w:t>
      </w:r>
      <w:r w:rsidR="006E2911" w:rsidRPr="002F5CBB">
        <w:rPr>
          <w:rFonts w:ascii="Times New Roman" w:hAnsi="Times New Roman" w:cs="Times New Roman"/>
        </w:rPr>
        <w:t>2 587 009,5</w:t>
      </w:r>
      <w:r w:rsidR="003F0B90" w:rsidRPr="002F5CBB">
        <w:rPr>
          <w:rFonts w:ascii="Times New Roman" w:hAnsi="Times New Roman" w:cs="Times New Roman"/>
        </w:rPr>
        <w:t>» заменить цифрами «</w:t>
      </w:r>
      <w:r w:rsidR="00F26093" w:rsidRPr="002F5CBB">
        <w:rPr>
          <w:rFonts w:ascii="Times New Roman" w:hAnsi="Times New Roman" w:cs="Times New Roman"/>
        </w:rPr>
        <w:t>2</w:t>
      </w:r>
      <w:r w:rsidR="006E2911">
        <w:rPr>
          <w:rFonts w:ascii="Times New Roman" w:hAnsi="Times New Roman" w:cs="Times New Roman"/>
        </w:rPr>
        <w:t> 711 483,5</w:t>
      </w:r>
      <w:r w:rsidR="003F0B90" w:rsidRPr="002F5CBB">
        <w:rPr>
          <w:rFonts w:ascii="Times New Roman" w:hAnsi="Times New Roman" w:cs="Times New Roman"/>
        </w:rPr>
        <w:t>»; </w:t>
      </w:r>
    </w:p>
    <w:p w:rsidR="00B9308C" w:rsidRDefault="00E672C7" w:rsidP="003F0B90">
      <w:pPr>
        <w:ind w:right="-57" w:firstLine="709"/>
        <w:rPr>
          <w:rFonts w:ascii="Times New Roman" w:hAnsi="Times New Roman" w:cs="Times New Roman"/>
        </w:rPr>
      </w:pPr>
      <w:r>
        <w:rPr>
          <w:rFonts w:ascii="Times New Roman" w:hAnsi="Times New Roman" w:cs="Times New Roman"/>
        </w:rPr>
        <w:t>л</w:t>
      </w:r>
      <w:r w:rsidR="003F0B90" w:rsidRPr="002F5CBB">
        <w:rPr>
          <w:rFonts w:ascii="Times New Roman" w:hAnsi="Times New Roman" w:cs="Times New Roman"/>
        </w:rPr>
        <w:t>) </w:t>
      </w:r>
      <w:r w:rsidR="003F0B90" w:rsidRPr="002F5CBB">
        <w:t xml:space="preserve">в абзаце </w:t>
      </w:r>
      <w:r w:rsidR="00411C29" w:rsidRPr="002F5CBB">
        <w:t xml:space="preserve">сорок </w:t>
      </w:r>
      <w:r w:rsidR="006E2911">
        <w:t>втором</w:t>
      </w:r>
      <w:r w:rsidR="003F0B90" w:rsidRPr="002F5CBB">
        <w:t xml:space="preserve"> </w:t>
      </w:r>
      <w:r w:rsidR="00B9308C" w:rsidRPr="002F5CBB">
        <w:t xml:space="preserve">цифры </w:t>
      </w:r>
      <w:r w:rsidR="003F0B90" w:rsidRPr="002F5CBB">
        <w:t>«</w:t>
      </w:r>
      <w:r w:rsidR="006E2911">
        <w:rPr>
          <w:rFonts w:ascii="Times New Roman" w:hAnsi="Times New Roman" w:cs="Times New Roman"/>
        </w:rPr>
        <w:t>936 792,4</w:t>
      </w:r>
      <w:r w:rsidR="003F0B90" w:rsidRPr="002F5CBB">
        <w:rPr>
          <w:rFonts w:ascii="Times New Roman" w:hAnsi="Times New Roman" w:cs="Times New Roman"/>
        </w:rPr>
        <w:t>» заменить цифрами «1 </w:t>
      </w:r>
      <w:r w:rsidR="00850146" w:rsidRPr="002F5CBB">
        <w:rPr>
          <w:rFonts w:ascii="Times New Roman" w:hAnsi="Times New Roman" w:cs="Times New Roman"/>
        </w:rPr>
        <w:t>1</w:t>
      </w:r>
      <w:r w:rsidR="006E2911">
        <w:rPr>
          <w:rFonts w:ascii="Times New Roman" w:hAnsi="Times New Roman" w:cs="Times New Roman"/>
        </w:rPr>
        <w:t>21 388,3</w:t>
      </w:r>
      <w:r w:rsidR="003F0B90" w:rsidRPr="002F5CBB">
        <w:rPr>
          <w:rFonts w:ascii="Times New Roman" w:hAnsi="Times New Roman" w:cs="Times New Roman"/>
        </w:rPr>
        <w:t>»</w:t>
      </w:r>
      <w:r w:rsidR="00B9308C" w:rsidRPr="002F5CBB">
        <w:rPr>
          <w:rFonts w:ascii="Times New Roman" w:hAnsi="Times New Roman" w:cs="Times New Roman"/>
        </w:rPr>
        <w:t>;</w:t>
      </w:r>
    </w:p>
    <w:p w:rsidR="006E2911" w:rsidRDefault="00E672C7" w:rsidP="006E2911">
      <w:pPr>
        <w:ind w:right="-57" w:firstLine="709"/>
        <w:rPr>
          <w:rFonts w:ascii="Times New Roman" w:hAnsi="Times New Roman" w:cs="Times New Roman"/>
        </w:rPr>
      </w:pPr>
      <w:r>
        <w:rPr>
          <w:rFonts w:ascii="Times New Roman" w:hAnsi="Times New Roman" w:cs="Times New Roman"/>
        </w:rPr>
        <w:t>м</w:t>
      </w:r>
      <w:r w:rsidR="006E2911" w:rsidRPr="002F5CBB">
        <w:rPr>
          <w:rFonts w:ascii="Times New Roman" w:hAnsi="Times New Roman" w:cs="Times New Roman"/>
        </w:rPr>
        <w:t>) </w:t>
      </w:r>
      <w:r w:rsidR="006E2911" w:rsidRPr="002F5CBB">
        <w:t xml:space="preserve">в абзаце сорок </w:t>
      </w:r>
      <w:r w:rsidR="006E2911">
        <w:t>третьем</w:t>
      </w:r>
      <w:r w:rsidR="006E2911" w:rsidRPr="002F5CBB">
        <w:t xml:space="preserve"> цифры «</w:t>
      </w:r>
      <w:r w:rsidR="006E2911">
        <w:rPr>
          <w:rFonts w:ascii="Times New Roman" w:hAnsi="Times New Roman" w:cs="Times New Roman"/>
        </w:rPr>
        <w:t>968 722,5</w:t>
      </w:r>
      <w:r w:rsidR="006E2911" w:rsidRPr="002F5CBB">
        <w:rPr>
          <w:rFonts w:ascii="Times New Roman" w:hAnsi="Times New Roman" w:cs="Times New Roman"/>
        </w:rPr>
        <w:t>» заменить цифрами «</w:t>
      </w:r>
      <w:r w:rsidR="006E2911">
        <w:rPr>
          <w:rFonts w:ascii="Times New Roman" w:hAnsi="Times New Roman" w:cs="Times New Roman"/>
        </w:rPr>
        <w:t>946 668,7</w:t>
      </w:r>
      <w:r w:rsidR="006E2911" w:rsidRPr="002F5CBB">
        <w:rPr>
          <w:rFonts w:ascii="Times New Roman" w:hAnsi="Times New Roman" w:cs="Times New Roman"/>
        </w:rPr>
        <w:t>»;</w:t>
      </w:r>
    </w:p>
    <w:p w:rsidR="006E2911" w:rsidRDefault="00E672C7" w:rsidP="006E2911">
      <w:pPr>
        <w:ind w:right="-57" w:firstLine="709"/>
        <w:rPr>
          <w:rFonts w:ascii="Times New Roman" w:hAnsi="Times New Roman" w:cs="Times New Roman"/>
        </w:rPr>
      </w:pPr>
      <w:r>
        <w:rPr>
          <w:rFonts w:ascii="Times New Roman" w:hAnsi="Times New Roman" w:cs="Times New Roman"/>
        </w:rPr>
        <w:t>н</w:t>
      </w:r>
      <w:r w:rsidR="006E2911" w:rsidRPr="002F5CBB">
        <w:rPr>
          <w:rFonts w:ascii="Times New Roman" w:hAnsi="Times New Roman" w:cs="Times New Roman"/>
        </w:rPr>
        <w:t>) </w:t>
      </w:r>
      <w:r w:rsidR="006E2911" w:rsidRPr="002F5CBB">
        <w:t xml:space="preserve">в абзаце сорок </w:t>
      </w:r>
      <w:r w:rsidR="006E2911">
        <w:t>четвертом</w:t>
      </w:r>
      <w:r w:rsidR="006E2911" w:rsidRPr="002F5CBB">
        <w:t xml:space="preserve"> цифры «</w:t>
      </w:r>
      <w:r w:rsidR="006E2911">
        <w:t>1 409</w:t>
      </w:r>
      <w:r w:rsidR="006E2911">
        <w:rPr>
          <w:rFonts w:ascii="Times New Roman" w:hAnsi="Times New Roman" w:cs="Times New Roman"/>
        </w:rPr>
        <w:t> 349,2</w:t>
      </w:r>
      <w:r w:rsidR="006E2911" w:rsidRPr="002F5CBB">
        <w:rPr>
          <w:rFonts w:ascii="Times New Roman" w:hAnsi="Times New Roman" w:cs="Times New Roman"/>
        </w:rPr>
        <w:t>» заменить цифрами «</w:t>
      </w:r>
      <w:r w:rsidR="006E2911">
        <w:rPr>
          <w:rFonts w:ascii="Times New Roman" w:hAnsi="Times New Roman" w:cs="Times New Roman"/>
        </w:rPr>
        <w:t>962 181,5</w:t>
      </w:r>
      <w:r w:rsidR="006E2911" w:rsidRPr="002F5CBB">
        <w:rPr>
          <w:rFonts w:ascii="Times New Roman" w:hAnsi="Times New Roman" w:cs="Times New Roman"/>
        </w:rPr>
        <w:t>»;</w:t>
      </w:r>
    </w:p>
    <w:p w:rsidR="006E2911" w:rsidRPr="002F5CBB" w:rsidRDefault="00E672C7" w:rsidP="006E2911">
      <w:pPr>
        <w:ind w:right="-57" w:firstLine="709"/>
        <w:rPr>
          <w:rFonts w:ascii="Times New Roman" w:hAnsi="Times New Roman" w:cs="Times New Roman"/>
        </w:rPr>
      </w:pPr>
      <w:r>
        <w:rPr>
          <w:rFonts w:ascii="Times New Roman" w:hAnsi="Times New Roman" w:cs="Times New Roman"/>
        </w:rPr>
        <w:t>о</w:t>
      </w:r>
      <w:r w:rsidR="006E2911" w:rsidRPr="002F5CBB">
        <w:rPr>
          <w:rFonts w:ascii="Times New Roman" w:hAnsi="Times New Roman" w:cs="Times New Roman"/>
        </w:rPr>
        <w:t>) </w:t>
      </w:r>
      <w:r w:rsidR="006E2911" w:rsidRPr="002F5CBB">
        <w:t xml:space="preserve">в абзаце пятьдесят </w:t>
      </w:r>
      <w:r w:rsidR="006E2911">
        <w:t>пятом</w:t>
      </w:r>
      <w:r w:rsidR="006E2911" w:rsidRPr="002F5CBB">
        <w:t xml:space="preserve"> цифры «5</w:t>
      </w:r>
      <w:r w:rsidR="006E2911">
        <w:t>17 </w:t>
      </w:r>
      <w:r w:rsidR="006E2911" w:rsidRPr="002F5CBB">
        <w:t>0</w:t>
      </w:r>
      <w:r w:rsidR="006E2911">
        <w:t>57,2</w:t>
      </w:r>
      <w:r w:rsidR="006E2911" w:rsidRPr="002F5CBB">
        <w:rPr>
          <w:rFonts w:ascii="Times New Roman" w:hAnsi="Times New Roman" w:cs="Times New Roman"/>
        </w:rPr>
        <w:t>» заменить цифрами «55</w:t>
      </w:r>
      <w:r w:rsidR="006E2911">
        <w:rPr>
          <w:rFonts w:ascii="Times New Roman" w:hAnsi="Times New Roman" w:cs="Times New Roman"/>
        </w:rPr>
        <w:t>5 681,2</w:t>
      </w:r>
      <w:r w:rsidR="006E2911" w:rsidRPr="002F5CBB">
        <w:rPr>
          <w:rFonts w:ascii="Times New Roman" w:hAnsi="Times New Roman" w:cs="Times New Roman"/>
        </w:rPr>
        <w:t>»;</w:t>
      </w:r>
    </w:p>
    <w:p w:rsidR="006E2911" w:rsidRPr="002F5CBB" w:rsidRDefault="00E672C7" w:rsidP="006E2911">
      <w:pPr>
        <w:ind w:right="-57" w:firstLine="709"/>
        <w:rPr>
          <w:rFonts w:ascii="Times New Roman" w:hAnsi="Times New Roman" w:cs="Times New Roman"/>
        </w:rPr>
      </w:pPr>
      <w:r>
        <w:rPr>
          <w:rFonts w:ascii="Times New Roman" w:hAnsi="Times New Roman" w:cs="Times New Roman"/>
        </w:rPr>
        <w:lastRenderedPageBreak/>
        <w:t>п</w:t>
      </w:r>
      <w:r w:rsidR="006E2911" w:rsidRPr="002F5CBB">
        <w:rPr>
          <w:rFonts w:ascii="Times New Roman" w:hAnsi="Times New Roman" w:cs="Times New Roman"/>
        </w:rPr>
        <w:t>) </w:t>
      </w:r>
      <w:r w:rsidR="006E2911" w:rsidRPr="002F5CBB">
        <w:t xml:space="preserve">в абзаце пятьдесят </w:t>
      </w:r>
      <w:r w:rsidR="002E0022">
        <w:t>шестом</w:t>
      </w:r>
      <w:r w:rsidR="006E2911" w:rsidRPr="002F5CBB">
        <w:t xml:space="preserve"> цифры «5</w:t>
      </w:r>
      <w:r w:rsidR="002E0022">
        <w:t>34 852,3</w:t>
      </w:r>
      <w:r w:rsidR="006E2911" w:rsidRPr="002F5CBB">
        <w:rPr>
          <w:rFonts w:ascii="Times New Roman" w:hAnsi="Times New Roman" w:cs="Times New Roman"/>
        </w:rPr>
        <w:t>» заменить цифрами «</w:t>
      </w:r>
      <w:r w:rsidR="002E0022">
        <w:rPr>
          <w:rFonts w:ascii="Times New Roman" w:hAnsi="Times New Roman" w:cs="Times New Roman"/>
        </w:rPr>
        <w:t>464 654,0</w:t>
      </w:r>
      <w:r w:rsidR="006E2911" w:rsidRPr="002F5CBB">
        <w:rPr>
          <w:rFonts w:ascii="Times New Roman" w:hAnsi="Times New Roman" w:cs="Times New Roman"/>
        </w:rPr>
        <w:t>»;</w:t>
      </w:r>
    </w:p>
    <w:p w:rsidR="006E2911" w:rsidRPr="002F5CBB" w:rsidRDefault="00E672C7" w:rsidP="006E2911">
      <w:pPr>
        <w:ind w:right="-57" w:firstLine="709"/>
        <w:rPr>
          <w:rFonts w:ascii="Times New Roman" w:hAnsi="Times New Roman" w:cs="Times New Roman"/>
        </w:rPr>
      </w:pPr>
      <w:r>
        <w:rPr>
          <w:rFonts w:ascii="Times New Roman" w:hAnsi="Times New Roman" w:cs="Times New Roman"/>
        </w:rPr>
        <w:t>р</w:t>
      </w:r>
      <w:r w:rsidR="006E2911" w:rsidRPr="002F5CBB">
        <w:rPr>
          <w:rFonts w:ascii="Times New Roman" w:hAnsi="Times New Roman" w:cs="Times New Roman"/>
        </w:rPr>
        <w:t>) </w:t>
      </w:r>
      <w:r w:rsidR="006E2911" w:rsidRPr="002F5CBB">
        <w:t xml:space="preserve">в абзаце пятьдесят </w:t>
      </w:r>
      <w:r w:rsidR="002E0022">
        <w:t>седьмом</w:t>
      </w:r>
      <w:r w:rsidR="006E2911" w:rsidRPr="002F5CBB">
        <w:t xml:space="preserve"> цифры «</w:t>
      </w:r>
      <w:r w:rsidR="002E0022">
        <w:t>846 253,3</w:t>
      </w:r>
      <w:r w:rsidR="006E2911" w:rsidRPr="002F5CBB">
        <w:rPr>
          <w:rFonts w:ascii="Times New Roman" w:hAnsi="Times New Roman" w:cs="Times New Roman"/>
        </w:rPr>
        <w:t>» заменить цифрами «</w:t>
      </w:r>
      <w:r w:rsidR="002E0022">
        <w:rPr>
          <w:rFonts w:ascii="Times New Roman" w:hAnsi="Times New Roman" w:cs="Times New Roman"/>
        </w:rPr>
        <w:t>469 028,2</w:t>
      </w:r>
      <w:r w:rsidR="006E2911" w:rsidRPr="002F5CBB">
        <w:rPr>
          <w:rFonts w:ascii="Times New Roman" w:hAnsi="Times New Roman" w:cs="Times New Roman"/>
        </w:rPr>
        <w:t>»;</w:t>
      </w:r>
    </w:p>
    <w:p w:rsidR="006E2911" w:rsidRDefault="00E672C7" w:rsidP="003F0B90">
      <w:pPr>
        <w:ind w:right="-57" w:firstLine="709"/>
        <w:rPr>
          <w:rFonts w:ascii="Times New Roman" w:hAnsi="Times New Roman" w:cs="Times New Roman"/>
        </w:rPr>
      </w:pPr>
      <w:r>
        <w:rPr>
          <w:rFonts w:ascii="Times New Roman" w:hAnsi="Times New Roman" w:cs="Times New Roman"/>
        </w:rPr>
        <w:t>с</w:t>
      </w:r>
      <w:r w:rsidR="002E0022" w:rsidRPr="002F5CBB">
        <w:rPr>
          <w:rFonts w:ascii="Times New Roman" w:hAnsi="Times New Roman" w:cs="Times New Roman"/>
        </w:rPr>
        <w:t>) </w:t>
      </w:r>
      <w:r w:rsidR="002E0022" w:rsidRPr="002F5CBB">
        <w:t xml:space="preserve">в абзаце шестьдесят </w:t>
      </w:r>
      <w:r w:rsidR="002E0022">
        <w:t>пятом</w:t>
      </w:r>
      <w:r w:rsidR="002E0022" w:rsidRPr="002F5CBB">
        <w:t xml:space="preserve"> цифры «</w:t>
      </w:r>
      <w:r w:rsidR="002E0022">
        <w:t>419 435,2</w:t>
      </w:r>
      <w:r w:rsidR="002E0022" w:rsidRPr="002F5CBB">
        <w:rPr>
          <w:rFonts w:ascii="Times New Roman" w:hAnsi="Times New Roman" w:cs="Times New Roman"/>
        </w:rPr>
        <w:t>» заменить цифрами «5</w:t>
      </w:r>
      <w:r w:rsidR="002E0022">
        <w:rPr>
          <w:rFonts w:ascii="Times New Roman" w:hAnsi="Times New Roman" w:cs="Times New Roman"/>
        </w:rPr>
        <w:t>65 707,1</w:t>
      </w:r>
      <w:r w:rsidR="002E0022" w:rsidRPr="002F5CBB">
        <w:rPr>
          <w:rFonts w:ascii="Times New Roman" w:hAnsi="Times New Roman" w:cs="Times New Roman"/>
        </w:rPr>
        <w:t>»</w:t>
      </w:r>
      <w:r w:rsidR="002E0022">
        <w:rPr>
          <w:rFonts w:ascii="Times New Roman" w:hAnsi="Times New Roman" w:cs="Times New Roman"/>
        </w:rPr>
        <w:t>;</w:t>
      </w:r>
    </w:p>
    <w:p w:rsidR="006E2911" w:rsidRPr="002F5CBB" w:rsidRDefault="00E672C7" w:rsidP="003F0B90">
      <w:pPr>
        <w:ind w:right="-57" w:firstLine="709"/>
        <w:rPr>
          <w:rFonts w:ascii="Times New Roman" w:hAnsi="Times New Roman" w:cs="Times New Roman"/>
        </w:rPr>
      </w:pPr>
      <w:r>
        <w:rPr>
          <w:rFonts w:ascii="Times New Roman" w:hAnsi="Times New Roman" w:cs="Times New Roman"/>
        </w:rPr>
        <w:t>т</w:t>
      </w:r>
      <w:r w:rsidR="002E0022" w:rsidRPr="002F5CBB">
        <w:rPr>
          <w:rFonts w:ascii="Times New Roman" w:hAnsi="Times New Roman" w:cs="Times New Roman"/>
        </w:rPr>
        <w:t>) </w:t>
      </w:r>
      <w:r w:rsidR="002E0022" w:rsidRPr="002F5CBB">
        <w:t xml:space="preserve">в абзаце шестьдесят </w:t>
      </w:r>
      <w:r w:rsidR="002E0022">
        <w:t>шестом</w:t>
      </w:r>
      <w:r w:rsidR="002E0022" w:rsidRPr="002F5CBB">
        <w:t xml:space="preserve"> цифры «</w:t>
      </w:r>
      <w:r w:rsidR="002E0022">
        <w:t>433 870,2</w:t>
      </w:r>
      <w:r w:rsidR="002E0022" w:rsidRPr="002F5CBB">
        <w:rPr>
          <w:rFonts w:ascii="Times New Roman" w:hAnsi="Times New Roman" w:cs="Times New Roman"/>
        </w:rPr>
        <w:t>» заменить цифрами «</w:t>
      </w:r>
      <w:r w:rsidR="002E0022">
        <w:rPr>
          <w:rFonts w:ascii="Times New Roman" w:hAnsi="Times New Roman" w:cs="Times New Roman"/>
        </w:rPr>
        <w:t>482 014,7</w:t>
      </w:r>
      <w:r w:rsidR="002E0022" w:rsidRPr="002F5CBB">
        <w:rPr>
          <w:rFonts w:ascii="Times New Roman" w:hAnsi="Times New Roman" w:cs="Times New Roman"/>
        </w:rPr>
        <w:t>»</w:t>
      </w:r>
      <w:r w:rsidR="002E0022">
        <w:rPr>
          <w:rFonts w:ascii="Times New Roman" w:hAnsi="Times New Roman" w:cs="Times New Roman"/>
        </w:rPr>
        <w:t>;</w:t>
      </w:r>
    </w:p>
    <w:p w:rsidR="00850146" w:rsidRDefault="00E672C7" w:rsidP="003F0B90">
      <w:pPr>
        <w:ind w:right="-57" w:firstLine="709"/>
        <w:rPr>
          <w:rFonts w:ascii="Times New Roman" w:hAnsi="Times New Roman" w:cs="Times New Roman"/>
        </w:rPr>
      </w:pPr>
      <w:r>
        <w:rPr>
          <w:rFonts w:ascii="Times New Roman" w:hAnsi="Times New Roman" w:cs="Times New Roman"/>
        </w:rPr>
        <w:t>у</w:t>
      </w:r>
      <w:r w:rsidR="00B9308C" w:rsidRPr="002F5CBB">
        <w:rPr>
          <w:rFonts w:ascii="Times New Roman" w:hAnsi="Times New Roman" w:cs="Times New Roman"/>
        </w:rPr>
        <w:t>) </w:t>
      </w:r>
      <w:r w:rsidR="00B9308C" w:rsidRPr="002F5CBB">
        <w:t xml:space="preserve">в абзаце шестьдесят </w:t>
      </w:r>
      <w:r w:rsidR="002E0022">
        <w:t>седьмом</w:t>
      </w:r>
      <w:r w:rsidR="00B9308C" w:rsidRPr="002F5CBB">
        <w:t xml:space="preserve"> цифры «5</w:t>
      </w:r>
      <w:r w:rsidR="002E0022">
        <w:t>63 095,7</w:t>
      </w:r>
      <w:r w:rsidR="00B9308C" w:rsidRPr="002F5CBB">
        <w:rPr>
          <w:rFonts w:ascii="Times New Roman" w:hAnsi="Times New Roman" w:cs="Times New Roman"/>
        </w:rPr>
        <w:t>» заменить цифрами «</w:t>
      </w:r>
      <w:r w:rsidR="002E0022">
        <w:rPr>
          <w:rFonts w:ascii="Times New Roman" w:hAnsi="Times New Roman" w:cs="Times New Roman"/>
        </w:rPr>
        <w:t>493 153,3</w:t>
      </w:r>
      <w:r w:rsidR="00B9308C" w:rsidRPr="002F5CBB">
        <w:rPr>
          <w:rFonts w:ascii="Times New Roman" w:hAnsi="Times New Roman" w:cs="Times New Roman"/>
        </w:rPr>
        <w:t>»</w:t>
      </w:r>
      <w:r>
        <w:rPr>
          <w:rFonts w:ascii="Times New Roman" w:hAnsi="Times New Roman" w:cs="Times New Roman"/>
        </w:rPr>
        <w:t>;</w:t>
      </w:r>
    </w:p>
    <w:p w:rsidR="00E672C7" w:rsidRPr="002F5CBB" w:rsidRDefault="00E672C7" w:rsidP="003F0B90">
      <w:pPr>
        <w:ind w:right="-57" w:firstLine="709"/>
        <w:rPr>
          <w:rFonts w:ascii="Times New Roman" w:hAnsi="Times New Roman" w:cs="Times New Roman"/>
        </w:rPr>
      </w:pPr>
      <w:r>
        <w:rPr>
          <w:rFonts w:ascii="Times New Roman" w:hAnsi="Times New Roman" w:cs="Times New Roman"/>
        </w:rPr>
        <w:t>2) в абзаце первом позиции «Ожидаемые значения показателей коне</w:t>
      </w:r>
      <w:r>
        <w:rPr>
          <w:rFonts w:ascii="Times New Roman" w:hAnsi="Times New Roman" w:cs="Times New Roman"/>
        </w:rPr>
        <w:t>ч</w:t>
      </w:r>
      <w:r>
        <w:rPr>
          <w:rFonts w:ascii="Times New Roman" w:hAnsi="Times New Roman" w:cs="Times New Roman"/>
        </w:rPr>
        <w:t>ных результатов реализации программы</w:t>
      </w:r>
      <w:r w:rsidR="00867BCC">
        <w:rPr>
          <w:rFonts w:ascii="Times New Roman" w:hAnsi="Times New Roman" w:cs="Times New Roman"/>
        </w:rPr>
        <w:t>»</w:t>
      </w:r>
      <w:r>
        <w:rPr>
          <w:rFonts w:ascii="Times New Roman" w:hAnsi="Times New Roman" w:cs="Times New Roman"/>
        </w:rPr>
        <w:t xml:space="preserve"> цифры «16,7» заменить цифрами «10,3».</w:t>
      </w:r>
    </w:p>
    <w:p w:rsidR="00CB31EC" w:rsidRPr="00DF7C57" w:rsidRDefault="00CB31EC" w:rsidP="0008334C">
      <w:pPr>
        <w:autoSpaceDE w:val="0"/>
        <w:autoSpaceDN w:val="0"/>
        <w:adjustRightInd w:val="0"/>
        <w:ind w:firstLine="709"/>
        <w:rPr>
          <w:rFonts w:ascii="Times New Roman" w:hAnsi="Times New Roman" w:cs="Times New Roman"/>
        </w:rPr>
      </w:pPr>
      <w:r w:rsidRPr="00DF7C57">
        <w:rPr>
          <w:rFonts w:ascii="Times New Roman" w:hAnsi="Times New Roman" w:cs="Times New Roman"/>
        </w:rPr>
        <w:t>2. В абзаце первом раздела 7 «Информация о финансовом обеспечении государственной программы за счет средств бюджета Забайкальского края</w:t>
      </w:r>
      <w:r w:rsidR="0008334C" w:rsidRPr="00DF7C57">
        <w:rPr>
          <w:rFonts w:ascii="Times New Roman" w:hAnsi="Times New Roman" w:cs="Times New Roman"/>
        </w:rPr>
        <w:t xml:space="preserve">» </w:t>
      </w:r>
      <w:r w:rsidRPr="00DF7C57">
        <w:t>цифры «</w:t>
      </w:r>
      <w:r w:rsidR="004D7F9C" w:rsidRPr="00DF7C57">
        <w:rPr>
          <w:rFonts w:ascii="Times New Roman" w:hAnsi="Times New Roman" w:cs="Times New Roman"/>
        </w:rPr>
        <w:t>10 749 186,9</w:t>
      </w:r>
      <w:r w:rsidRPr="00DF7C57">
        <w:rPr>
          <w:rFonts w:ascii="Times New Roman" w:hAnsi="Times New Roman" w:cs="Times New Roman"/>
        </w:rPr>
        <w:t>» заменить цифрами «10 </w:t>
      </w:r>
      <w:r w:rsidR="004D7F9C" w:rsidRPr="00DF7C57">
        <w:rPr>
          <w:rFonts w:ascii="Times New Roman" w:hAnsi="Times New Roman" w:cs="Times New Roman"/>
        </w:rPr>
        <w:t>464 861,3</w:t>
      </w:r>
      <w:r w:rsidRPr="00DF7C57">
        <w:rPr>
          <w:rFonts w:ascii="Times New Roman" w:hAnsi="Times New Roman" w:cs="Times New Roman"/>
        </w:rPr>
        <w:t>»</w:t>
      </w:r>
      <w:r w:rsidR="0008334C" w:rsidRPr="00DF7C57">
        <w:rPr>
          <w:rFonts w:ascii="Times New Roman" w:hAnsi="Times New Roman" w:cs="Times New Roman"/>
        </w:rPr>
        <w:t>,</w:t>
      </w:r>
      <w:r w:rsidRPr="00DF7C57">
        <w:rPr>
          <w:rFonts w:ascii="Times New Roman" w:hAnsi="Times New Roman" w:cs="Times New Roman"/>
        </w:rPr>
        <w:t> </w:t>
      </w:r>
      <w:r w:rsidRPr="00DF7C57">
        <w:t>цифры «</w:t>
      </w:r>
      <w:r w:rsidR="004D7F9C" w:rsidRPr="00DF7C57">
        <w:rPr>
          <w:rFonts w:ascii="Times New Roman" w:hAnsi="Times New Roman" w:cs="Times New Roman"/>
        </w:rPr>
        <w:t>6 954 502,2</w:t>
      </w:r>
      <w:r w:rsidRPr="00DF7C57">
        <w:rPr>
          <w:rFonts w:ascii="Times New Roman" w:hAnsi="Times New Roman" w:cs="Times New Roman"/>
        </w:rPr>
        <w:t>» заменить цифрами «6 </w:t>
      </w:r>
      <w:r w:rsidR="004D7F9C" w:rsidRPr="00DF7C57">
        <w:rPr>
          <w:rFonts w:ascii="Times New Roman" w:hAnsi="Times New Roman" w:cs="Times New Roman"/>
        </w:rPr>
        <w:t>545 702,6</w:t>
      </w:r>
      <w:r w:rsidRPr="00DF7C57">
        <w:rPr>
          <w:rFonts w:ascii="Times New Roman" w:hAnsi="Times New Roman" w:cs="Times New Roman"/>
        </w:rPr>
        <w:t>»</w:t>
      </w:r>
      <w:r w:rsidR="0008334C" w:rsidRPr="00DF7C57">
        <w:rPr>
          <w:rFonts w:ascii="Times New Roman" w:hAnsi="Times New Roman" w:cs="Times New Roman"/>
        </w:rPr>
        <w:t xml:space="preserve">, </w:t>
      </w:r>
      <w:r w:rsidRPr="00DF7C57">
        <w:t>цифры «</w:t>
      </w:r>
      <w:r w:rsidR="004D7F9C" w:rsidRPr="00DF7C57">
        <w:rPr>
          <w:rFonts w:ascii="Times New Roman" w:hAnsi="Times New Roman" w:cs="Times New Roman"/>
        </w:rPr>
        <w:t>3 794 684,7</w:t>
      </w:r>
      <w:r w:rsidRPr="00DF7C57">
        <w:rPr>
          <w:rFonts w:ascii="Times New Roman" w:hAnsi="Times New Roman" w:cs="Times New Roman"/>
        </w:rPr>
        <w:t>» зам</w:t>
      </w:r>
      <w:r w:rsidRPr="00DF7C57">
        <w:rPr>
          <w:rFonts w:ascii="Times New Roman" w:hAnsi="Times New Roman" w:cs="Times New Roman"/>
        </w:rPr>
        <w:t>е</w:t>
      </w:r>
      <w:r w:rsidRPr="00DF7C57">
        <w:rPr>
          <w:rFonts w:ascii="Times New Roman" w:hAnsi="Times New Roman" w:cs="Times New Roman"/>
        </w:rPr>
        <w:t>нить цифрами «3 </w:t>
      </w:r>
      <w:r w:rsidR="004D7F9C" w:rsidRPr="00DF7C57">
        <w:rPr>
          <w:rFonts w:ascii="Times New Roman" w:hAnsi="Times New Roman" w:cs="Times New Roman"/>
        </w:rPr>
        <w:t>919 158,7</w:t>
      </w:r>
      <w:r w:rsidRPr="00DF7C57">
        <w:rPr>
          <w:rFonts w:ascii="Times New Roman" w:hAnsi="Times New Roman" w:cs="Times New Roman"/>
        </w:rPr>
        <w:t>».</w:t>
      </w:r>
    </w:p>
    <w:p w:rsidR="00850146" w:rsidRPr="00867BCC" w:rsidRDefault="00780AE3" w:rsidP="00066B82">
      <w:pPr>
        <w:ind w:right="-57" w:firstLine="709"/>
        <w:rPr>
          <w:rFonts w:ascii="Times New Roman" w:hAnsi="Times New Roman" w:cs="Times New Roman"/>
        </w:rPr>
      </w:pPr>
      <w:r w:rsidRPr="00867BCC">
        <w:rPr>
          <w:rFonts w:ascii="Times New Roman" w:hAnsi="Times New Roman" w:cs="Times New Roman"/>
        </w:rPr>
        <w:t>3.</w:t>
      </w:r>
      <w:r w:rsidR="00066B82" w:rsidRPr="00867BCC">
        <w:rPr>
          <w:rFonts w:ascii="Times New Roman" w:hAnsi="Times New Roman" w:cs="Times New Roman"/>
        </w:rPr>
        <w:t> В паспорт</w:t>
      </w:r>
      <w:r w:rsidR="00867BCC">
        <w:rPr>
          <w:rFonts w:ascii="Times New Roman" w:hAnsi="Times New Roman" w:cs="Times New Roman"/>
        </w:rPr>
        <w:t>е</w:t>
      </w:r>
      <w:r w:rsidR="00066B82" w:rsidRPr="00867BCC">
        <w:rPr>
          <w:rFonts w:ascii="Times New Roman" w:hAnsi="Times New Roman" w:cs="Times New Roman"/>
        </w:rPr>
        <w:t xml:space="preserve"> подпрограммы 12 «Развитие отраслей агропромышленн</w:t>
      </w:r>
      <w:r w:rsidR="00066B82" w:rsidRPr="00867BCC">
        <w:rPr>
          <w:rFonts w:ascii="Times New Roman" w:hAnsi="Times New Roman" w:cs="Times New Roman"/>
        </w:rPr>
        <w:t>о</w:t>
      </w:r>
      <w:r w:rsidR="00066B82" w:rsidRPr="00867BCC">
        <w:rPr>
          <w:rFonts w:ascii="Times New Roman" w:hAnsi="Times New Roman" w:cs="Times New Roman"/>
        </w:rPr>
        <w:t>го комплекса»:</w:t>
      </w:r>
    </w:p>
    <w:p w:rsidR="00867BCC" w:rsidRPr="00867BCC" w:rsidRDefault="00867BCC" w:rsidP="00066B82">
      <w:pPr>
        <w:ind w:right="-57" w:firstLine="709"/>
        <w:rPr>
          <w:rFonts w:ascii="Times New Roman" w:hAnsi="Times New Roman" w:cs="Times New Roman"/>
        </w:rPr>
      </w:pPr>
      <w:r>
        <w:rPr>
          <w:rFonts w:ascii="Times New Roman" w:hAnsi="Times New Roman" w:cs="Times New Roman"/>
        </w:rPr>
        <w:t>1) в</w:t>
      </w:r>
      <w:r w:rsidRPr="00867BCC">
        <w:rPr>
          <w:rFonts w:ascii="Times New Roman" w:hAnsi="Times New Roman" w:cs="Times New Roman"/>
        </w:rPr>
        <w:t xml:space="preserve"> позиции «Объемы бюджетных ассигнований подпрограммы»:</w:t>
      </w:r>
    </w:p>
    <w:p w:rsidR="009F5B2A" w:rsidRPr="00867BCC" w:rsidRDefault="00867BCC" w:rsidP="00BD6657">
      <w:pPr>
        <w:autoSpaceDE w:val="0"/>
        <w:autoSpaceDN w:val="0"/>
        <w:adjustRightInd w:val="0"/>
        <w:ind w:firstLine="709"/>
        <w:rPr>
          <w:rFonts w:ascii="Times New Roman" w:hAnsi="Times New Roman" w:cs="Times New Roman"/>
        </w:rPr>
      </w:pPr>
      <w:r>
        <w:rPr>
          <w:rFonts w:ascii="Times New Roman" w:hAnsi="Times New Roman" w:cs="Times New Roman"/>
        </w:rPr>
        <w:t>а</w:t>
      </w:r>
      <w:r w:rsidR="00F336EB" w:rsidRPr="00867BCC">
        <w:rPr>
          <w:rFonts w:ascii="Times New Roman" w:hAnsi="Times New Roman" w:cs="Times New Roman"/>
        </w:rPr>
        <w:t>) </w:t>
      </w:r>
      <w:r w:rsidR="009F5B2A" w:rsidRPr="00867BCC">
        <w:rPr>
          <w:rFonts w:ascii="Times New Roman" w:hAnsi="Times New Roman" w:cs="Times New Roman"/>
        </w:rPr>
        <w:t>в абзаце первом цифры «</w:t>
      </w:r>
      <w:r w:rsidRPr="00867BCC">
        <w:rPr>
          <w:rFonts w:ascii="Times New Roman" w:hAnsi="Times New Roman" w:cs="Times New Roman"/>
        </w:rPr>
        <w:t>2 623 462,4</w:t>
      </w:r>
      <w:r w:rsidR="009F5B2A" w:rsidRPr="00867BCC">
        <w:rPr>
          <w:rFonts w:ascii="Times New Roman" w:hAnsi="Times New Roman" w:cs="Times New Roman"/>
        </w:rPr>
        <w:t>» заменить цифрами «</w:t>
      </w:r>
      <w:r w:rsidR="00BD6657" w:rsidRPr="00867BCC">
        <w:rPr>
          <w:rFonts w:ascii="Times New Roman" w:hAnsi="Times New Roman" w:cs="Times New Roman"/>
        </w:rPr>
        <w:t>2 </w:t>
      </w:r>
      <w:r>
        <w:rPr>
          <w:rFonts w:ascii="Times New Roman" w:hAnsi="Times New Roman" w:cs="Times New Roman"/>
        </w:rPr>
        <w:t>297 850,5</w:t>
      </w:r>
      <w:r w:rsidR="009F5B2A" w:rsidRPr="00867BCC">
        <w:rPr>
          <w:rFonts w:ascii="Times New Roman" w:hAnsi="Times New Roman" w:cs="Times New Roman"/>
        </w:rPr>
        <w:t>»;</w:t>
      </w:r>
    </w:p>
    <w:p w:rsidR="00867BCC" w:rsidRDefault="00867BCC" w:rsidP="00BA0E87">
      <w:pPr>
        <w:ind w:right="-57" w:firstLine="709"/>
        <w:rPr>
          <w:rFonts w:ascii="Times New Roman" w:hAnsi="Times New Roman" w:cs="Times New Roman"/>
        </w:rPr>
      </w:pPr>
      <w:r>
        <w:rPr>
          <w:rFonts w:ascii="Times New Roman" w:hAnsi="Times New Roman" w:cs="Times New Roman"/>
        </w:rPr>
        <w:t>б</w:t>
      </w:r>
      <w:r w:rsidR="0047565D" w:rsidRPr="00867BCC">
        <w:rPr>
          <w:rFonts w:ascii="Times New Roman" w:hAnsi="Times New Roman" w:cs="Times New Roman"/>
        </w:rPr>
        <w:t xml:space="preserve">) в абзаце </w:t>
      </w:r>
      <w:r>
        <w:rPr>
          <w:rFonts w:ascii="Times New Roman" w:hAnsi="Times New Roman" w:cs="Times New Roman"/>
        </w:rPr>
        <w:t>третьем</w:t>
      </w:r>
      <w:r w:rsidR="0047565D" w:rsidRPr="00867BCC">
        <w:rPr>
          <w:rFonts w:ascii="Times New Roman" w:hAnsi="Times New Roman" w:cs="Times New Roman"/>
        </w:rPr>
        <w:t xml:space="preserve"> цифры «</w:t>
      </w:r>
      <w:r w:rsidR="00066B82" w:rsidRPr="00867BCC">
        <w:rPr>
          <w:rFonts w:ascii="Times New Roman" w:hAnsi="Times New Roman" w:cs="Times New Roman"/>
        </w:rPr>
        <w:t>4</w:t>
      </w:r>
      <w:r>
        <w:rPr>
          <w:rFonts w:ascii="Times New Roman" w:hAnsi="Times New Roman" w:cs="Times New Roman"/>
        </w:rPr>
        <w:t>05 361,7</w:t>
      </w:r>
      <w:r w:rsidR="0047565D" w:rsidRPr="00867BCC">
        <w:rPr>
          <w:rFonts w:ascii="Times New Roman" w:hAnsi="Times New Roman" w:cs="Times New Roman"/>
        </w:rPr>
        <w:t>» заменить цифрами «</w:t>
      </w:r>
      <w:r>
        <w:rPr>
          <w:rFonts w:ascii="Times New Roman" w:hAnsi="Times New Roman" w:cs="Times New Roman"/>
        </w:rPr>
        <w:t>438 826,7</w:t>
      </w:r>
      <w:r w:rsidR="00BA0E87" w:rsidRPr="00867BCC">
        <w:rPr>
          <w:rFonts w:ascii="Times New Roman" w:hAnsi="Times New Roman" w:cs="Times New Roman"/>
        </w:rPr>
        <w:t>»</w:t>
      </w:r>
      <w:r>
        <w:rPr>
          <w:rFonts w:ascii="Times New Roman" w:hAnsi="Times New Roman" w:cs="Times New Roman"/>
        </w:rPr>
        <w:t>;</w:t>
      </w:r>
    </w:p>
    <w:p w:rsidR="00867BCC" w:rsidRDefault="00867BCC" w:rsidP="00867BCC">
      <w:pPr>
        <w:ind w:right="-57" w:firstLine="709"/>
        <w:rPr>
          <w:rFonts w:ascii="Times New Roman" w:hAnsi="Times New Roman" w:cs="Times New Roman"/>
        </w:rPr>
      </w:pPr>
      <w:r>
        <w:rPr>
          <w:rFonts w:ascii="Times New Roman" w:hAnsi="Times New Roman" w:cs="Times New Roman"/>
        </w:rPr>
        <w:t>в</w:t>
      </w:r>
      <w:r w:rsidRPr="00867BCC">
        <w:rPr>
          <w:rFonts w:ascii="Times New Roman" w:hAnsi="Times New Roman" w:cs="Times New Roman"/>
        </w:rPr>
        <w:t xml:space="preserve">) в абзаце </w:t>
      </w:r>
      <w:r>
        <w:rPr>
          <w:rFonts w:ascii="Times New Roman" w:hAnsi="Times New Roman" w:cs="Times New Roman"/>
        </w:rPr>
        <w:t>четвертом</w:t>
      </w:r>
      <w:r w:rsidRPr="00867BCC">
        <w:rPr>
          <w:rFonts w:ascii="Times New Roman" w:hAnsi="Times New Roman" w:cs="Times New Roman"/>
        </w:rPr>
        <w:t xml:space="preserve"> цифры «4</w:t>
      </w:r>
      <w:r>
        <w:rPr>
          <w:rFonts w:ascii="Times New Roman" w:hAnsi="Times New Roman" w:cs="Times New Roman"/>
        </w:rPr>
        <w:t>17 534,6</w:t>
      </w:r>
      <w:r w:rsidRPr="00867BCC">
        <w:rPr>
          <w:rFonts w:ascii="Times New Roman" w:hAnsi="Times New Roman" w:cs="Times New Roman"/>
        </w:rPr>
        <w:t>» заменить цифрами «</w:t>
      </w:r>
      <w:r>
        <w:rPr>
          <w:rFonts w:ascii="Times New Roman" w:hAnsi="Times New Roman" w:cs="Times New Roman"/>
        </w:rPr>
        <w:t>359 332,4</w:t>
      </w:r>
      <w:r w:rsidRPr="00867BCC">
        <w:rPr>
          <w:rFonts w:ascii="Times New Roman" w:hAnsi="Times New Roman" w:cs="Times New Roman"/>
        </w:rPr>
        <w:t>»</w:t>
      </w:r>
      <w:r>
        <w:rPr>
          <w:rFonts w:ascii="Times New Roman" w:hAnsi="Times New Roman" w:cs="Times New Roman"/>
        </w:rPr>
        <w:t>;</w:t>
      </w:r>
    </w:p>
    <w:p w:rsidR="00867BCC" w:rsidRDefault="00867BCC" w:rsidP="00867BCC">
      <w:pPr>
        <w:ind w:right="-57" w:firstLine="709"/>
        <w:rPr>
          <w:rFonts w:ascii="Times New Roman" w:hAnsi="Times New Roman" w:cs="Times New Roman"/>
        </w:rPr>
      </w:pPr>
      <w:r>
        <w:rPr>
          <w:rFonts w:ascii="Times New Roman" w:hAnsi="Times New Roman" w:cs="Times New Roman"/>
        </w:rPr>
        <w:t>г</w:t>
      </w:r>
      <w:r w:rsidRPr="00867BCC">
        <w:rPr>
          <w:rFonts w:ascii="Times New Roman" w:hAnsi="Times New Roman" w:cs="Times New Roman"/>
        </w:rPr>
        <w:t xml:space="preserve">) в абзаце </w:t>
      </w:r>
      <w:r>
        <w:rPr>
          <w:rFonts w:ascii="Times New Roman" w:hAnsi="Times New Roman" w:cs="Times New Roman"/>
        </w:rPr>
        <w:t>пятом</w:t>
      </w:r>
      <w:r w:rsidRPr="00867BCC">
        <w:rPr>
          <w:rFonts w:ascii="Times New Roman" w:hAnsi="Times New Roman" w:cs="Times New Roman"/>
        </w:rPr>
        <w:t xml:space="preserve"> цифры «</w:t>
      </w:r>
      <w:r>
        <w:rPr>
          <w:rFonts w:ascii="Times New Roman" w:hAnsi="Times New Roman" w:cs="Times New Roman"/>
        </w:rPr>
        <w:t>662 093,7</w:t>
      </w:r>
      <w:r w:rsidRPr="00867BCC">
        <w:rPr>
          <w:rFonts w:ascii="Times New Roman" w:hAnsi="Times New Roman" w:cs="Times New Roman"/>
        </w:rPr>
        <w:t>» заменить цифрами «</w:t>
      </w:r>
      <w:r>
        <w:rPr>
          <w:rFonts w:ascii="Times New Roman" w:hAnsi="Times New Roman" w:cs="Times New Roman"/>
        </w:rPr>
        <w:t>361 219,0</w:t>
      </w:r>
      <w:r w:rsidRPr="00867BCC">
        <w:rPr>
          <w:rFonts w:ascii="Times New Roman" w:hAnsi="Times New Roman" w:cs="Times New Roman"/>
        </w:rPr>
        <w:t>»</w:t>
      </w:r>
      <w:r>
        <w:rPr>
          <w:rFonts w:ascii="Times New Roman" w:hAnsi="Times New Roman" w:cs="Times New Roman"/>
        </w:rPr>
        <w:t>;</w:t>
      </w:r>
    </w:p>
    <w:p w:rsidR="00867BCC" w:rsidRPr="002F5CBB" w:rsidRDefault="00867BCC" w:rsidP="00867BCC">
      <w:pPr>
        <w:ind w:right="-57" w:firstLine="709"/>
        <w:rPr>
          <w:rFonts w:ascii="Times New Roman" w:hAnsi="Times New Roman" w:cs="Times New Roman"/>
        </w:rPr>
      </w:pPr>
      <w:r>
        <w:t>2) в позиции «</w:t>
      </w:r>
      <w:r>
        <w:rPr>
          <w:rFonts w:ascii="Times New Roman" w:hAnsi="Times New Roman" w:cs="Times New Roman"/>
        </w:rPr>
        <w:t>Ожидаемые значения показателей конечных результатов реализации подпрограммы» слова «не менее</w:t>
      </w:r>
      <w:proofErr w:type="gramStart"/>
      <w:r>
        <w:rPr>
          <w:rFonts w:ascii="Times New Roman" w:hAnsi="Times New Roman" w:cs="Times New Roman"/>
        </w:rPr>
        <w:t>,</w:t>
      </w:r>
      <w:proofErr w:type="gramEnd"/>
      <w:r>
        <w:rPr>
          <w:rFonts w:ascii="Times New Roman" w:hAnsi="Times New Roman" w:cs="Times New Roman"/>
        </w:rPr>
        <w:t xml:space="preserve"> чем на 50 %» заменить словами «на 22,9 %», цифры «3,8» заменить цифрами «2,4».</w:t>
      </w:r>
    </w:p>
    <w:p w:rsidR="00A37E3F" w:rsidRPr="00867BCC" w:rsidRDefault="00A37E3F" w:rsidP="00BA0E87">
      <w:pPr>
        <w:ind w:right="-57" w:firstLine="709"/>
      </w:pPr>
      <w:r w:rsidRPr="00867BCC">
        <w:rPr>
          <w:rFonts w:ascii="Times New Roman" w:hAnsi="Times New Roman" w:cs="Times New Roman"/>
        </w:rPr>
        <w:t>4. В паспорте подпрограммы 13 «Развитие малых форм хозяйствов</w:t>
      </w:r>
      <w:r w:rsidRPr="00867BCC">
        <w:rPr>
          <w:rFonts w:ascii="Times New Roman" w:hAnsi="Times New Roman" w:cs="Times New Roman"/>
        </w:rPr>
        <w:t>а</w:t>
      </w:r>
      <w:r w:rsidRPr="00867BCC">
        <w:rPr>
          <w:rFonts w:ascii="Times New Roman" w:hAnsi="Times New Roman" w:cs="Times New Roman"/>
        </w:rPr>
        <w:t>ния»:</w:t>
      </w:r>
    </w:p>
    <w:p w:rsidR="00A37E3F" w:rsidRPr="00867BCC" w:rsidRDefault="00A37E3F" w:rsidP="00A37E3F">
      <w:pPr>
        <w:autoSpaceDE w:val="0"/>
        <w:autoSpaceDN w:val="0"/>
        <w:adjustRightInd w:val="0"/>
        <w:ind w:firstLine="709"/>
        <w:rPr>
          <w:rFonts w:ascii="Times New Roman" w:hAnsi="Times New Roman" w:cs="Times New Roman"/>
        </w:rPr>
      </w:pPr>
      <w:r w:rsidRPr="00867BCC">
        <w:rPr>
          <w:rFonts w:ascii="Times New Roman" w:hAnsi="Times New Roman" w:cs="Times New Roman"/>
        </w:rPr>
        <w:t>1) в позиции «Объемы бюджетных ассигнований подпрограммы»:</w:t>
      </w:r>
    </w:p>
    <w:p w:rsidR="00A37E3F" w:rsidRPr="00867BCC" w:rsidRDefault="00A37E3F" w:rsidP="00A37E3F">
      <w:pPr>
        <w:autoSpaceDE w:val="0"/>
        <w:autoSpaceDN w:val="0"/>
        <w:adjustRightInd w:val="0"/>
        <w:ind w:firstLine="709"/>
      </w:pPr>
      <w:r w:rsidRPr="00867BCC">
        <w:t>а) в абзаце первом цифры «</w:t>
      </w:r>
      <w:r w:rsidR="00867BCC" w:rsidRPr="00867BCC">
        <w:t>190 228,0</w:t>
      </w:r>
      <w:r w:rsidRPr="00867BCC">
        <w:t>» заменить цифрами «1</w:t>
      </w:r>
      <w:r w:rsidR="00867BCC">
        <w:t>52 758,2</w:t>
      </w:r>
      <w:r w:rsidRPr="00867BCC">
        <w:t>»;</w:t>
      </w:r>
    </w:p>
    <w:p w:rsidR="00A37E3F" w:rsidRDefault="00A37E3F" w:rsidP="005E0A37">
      <w:pPr>
        <w:ind w:right="-57" w:firstLine="709"/>
      </w:pPr>
      <w:r w:rsidRPr="00867BCC">
        <w:rPr>
          <w:rFonts w:ascii="Times New Roman" w:hAnsi="Times New Roman" w:cs="Times New Roman"/>
        </w:rPr>
        <w:t>б) </w:t>
      </w:r>
      <w:r w:rsidRPr="00867BCC">
        <w:t xml:space="preserve">в абзаце </w:t>
      </w:r>
      <w:r w:rsidR="00867BCC">
        <w:t>третьем</w:t>
      </w:r>
      <w:r w:rsidRPr="00867BCC">
        <w:t xml:space="preserve"> цифры «</w:t>
      </w:r>
      <w:r w:rsidR="005E0A37" w:rsidRPr="00867BCC">
        <w:t>2</w:t>
      </w:r>
      <w:r w:rsidR="00867BCC">
        <w:t>0 232,6</w:t>
      </w:r>
      <w:r w:rsidRPr="00867BCC">
        <w:t>» заменить цифрами «2</w:t>
      </w:r>
      <w:r w:rsidR="00A7423D">
        <w:t>0 124,0</w:t>
      </w:r>
      <w:r w:rsidR="005E0A37" w:rsidRPr="00867BCC">
        <w:t>»;</w:t>
      </w:r>
    </w:p>
    <w:p w:rsidR="00A7423D" w:rsidRDefault="00A7423D" w:rsidP="00A7423D">
      <w:pPr>
        <w:ind w:right="-57" w:firstLine="709"/>
      </w:pPr>
      <w:r>
        <w:rPr>
          <w:rFonts w:ascii="Times New Roman" w:hAnsi="Times New Roman" w:cs="Times New Roman"/>
        </w:rPr>
        <w:t>в</w:t>
      </w:r>
      <w:r w:rsidRPr="00867BCC">
        <w:rPr>
          <w:rFonts w:ascii="Times New Roman" w:hAnsi="Times New Roman" w:cs="Times New Roman"/>
        </w:rPr>
        <w:t>) </w:t>
      </w:r>
      <w:r w:rsidRPr="00867BCC">
        <w:t xml:space="preserve">в абзаце </w:t>
      </w:r>
      <w:r>
        <w:t>четвертом</w:t>
      </w:r>
      <w:r w:rsidRPr="00867BCC">
        <w:t xml:space="preserve"> цифры «2</w:t>
      </w:r>
      <w:r>
        <w:t>3 206,1</w:t>
      </w:r>
      <w:r w:rsidRPr="00867BCC">
        <w:t>» заменить цифрами «2</w:t>
      </w:r>
      <w:r>
        <w:t>3 322,2</w:t>
      </w:r>
      <w:r w:rsidRPr="00867BCC">
        <w:t>»;</w:t>
      </w:r>
    </w:p>
    <w:p w:rsidR="00A7423D" w:rsidRDefault="00A7423D" w:rsidP="00A7423D">
      <w:pPr>
        <w:ind w:right="-57" w:firstLine="709"/>
      </w:pPr>
      <w:r>
        <w:rPr>
          <w:rFonts w:ascii="Times New Roman" w:hAnsi="Times New Roman" w:cs="Times New Roman"/>
        </w:rPr>
        <w:t>г</w:t>
      </w:r>
      <w:r w:rsidRPr="00867BCC">
        <w:rPr>
          <w:rFonts w:ascii="Times New Roman" w:hAnsi="Times New Roman" w:cs="Times New Roman"/>
        </w:rPr>
        <w:t>) </w:t>
      </w:r>
      <w:r w:rsidRPr="00867BCC">
        <w:t xml:space="preserve">в абзаце </w:t>
      </w:r>
      <w:r>
        <w:t>пятом</w:t>
      </w:r>
      <w:r w:rsidRPr="00867BCC">
        <w:t xml:space="preserve"> цифры «</w:t>
      </w:r>
      <w:r>
        <w:t>60 765,5</w:t>
      </w:r>
      <w:r w:rsidRPr="00867BCC">
        <w:t>» заменить цифрами «2</w:t>
      </w:r>
      <w:r>
        <w:t>3 288,2</w:t>
      </w:r>
      <w:r w:rsidRPr="00867BCC">
        <w:t>»;</w:t>
      </w:r>
    </w:p>
    <w:p w:rsidR="00A7423D" w:rsidRPr="00DF0C19" w:rsidRDefault="00A37E3F" w:rsidP="00A37E3F">
      <w:pPr>
        <w:ind w:right="-57" w:firstLine="709"/>
      </w:pPr>
      <w:r w:rsidRPr="00A7423D">
        <w:t>2) </w:t>
      </w:r>
      <w:r w:rsidR="00A7423D" w:rsidRPr="00A7423D">
        <w:t xml:space="preserve">в </w:t>
      </w:r>
      <w:r w:rsidRPr="00A7423D">
        <w:t>позици</w:t>
      </w:r>
      <w:r w:rsidR="003673F4" w:rsidRPr="00A7423D">
        <w:t>и</w:t>
      </w:r>
      <w:r w:rsidRPr="00A7423D">
        <w:t xml:space="preserve"> «Ожидаемые значения показателей конечных результа</w:t>
      </w:r>
      <w:r w:rsidR="00A7423D" w:rsidRPr="00A7423D">
        <w:t xml:space="preserve">тов реализации </w:t>
      </w:r>
      <w:r w:rsidR="00A7423D" w:rsidRPr="00DF0C19">
        <w:t>подпрограммы»:</w:t>
      </w:r>
    </w:p>
    <w:p w:rsidR="00A7423D" w:rsidRPr="00DF0C19" w:rsidRDefault="00A7423D" w:rsidP="00A7423D">
      <w:pPr>
        <w:autoSpaceDE w:val="0"/>
        <w:autoSpaceDN w:val="0"/>
        <w:adjustRightInd w:val="0"/>
        <w:ind w:firstLine="709"/>
      </w:pPr>
      <w:r w:rsidRPr="00DF0C19">
        <w:t>а) в абзаце втором цифры «130» заменить цифрами «46»;</w:t>
      </w:r>
    </w:p>
    <w:p w:rsidR="00A7423D" w:rsidRPr="00DF0C19" w:rsidRDefault="00A7423D" w:rsidP="00A7423D">
      <w:pPr>
        <w:ind w:right="-57" w:firstLine="709"/>
      </w:pPr>
      <w:r w:rsidRPr="00DF0C19">
        <w:rPr>
          <w:rFonts w:ascii="Times New Roman" w:hAnsi="Times New Roman" w:cs="Times New Roman"/>
        </w:rPr>
        <w:t>б) </w:t>
      </w:r>
      <w:r w:rsidRPr="00DF0C19">
        <w:t>в абзаце третьем цифры «20» заменить цифрами «14»;</w:t>
      </w:r>
    </w:p>
    <w:p w:rsidR="00DF0C19" w:rsidRDefault="00A7423D" w:rsidP="00A7423D">
      <w:pPr>
        <w:ind w:right="-57" w:firstLine="709"/>
      </w:pPr>
      <w:r w:rsidRPr="00DF0C19">
        <w:rPr>
          <w:rFonts w:ascii="Times New Roman" w:hAnsi="Times New Roman" w:cs="Times New Roman"/>
        </w:rPr>
        <w:t>в) </w:t>
      </w:r>
      <w:r w:rsidRPr="00DF0C19">
        <w:t>абзац</w:t>
      </w:r>
      <w:r w:rsidR="00DF0C19">
        <w:t>ы</w:t>
      </w:r>
      <w:r w:rsidRPr="00DF0C19">
        <w:t xml:space="preserve"> четверт</w:t>
      </w:r>
      <w:r w:rsidR="00DF0C19">
        <w:t>ый – шестой изложить в следующей редакции:</w:t>
      </w:r>
    </w:p>
    <w:p w:rsidR="00DF0C19" w:rsidRDefault="00DF0C19" w:rsidP="00DF0C19">
      <w:pPr>
        <w:ind w:firstLine="709"/>
      </w:pPr>
      <w:r>
        <w:t>«</w:t>
      </w:r>
      <w:r w:rsidRPr="00DF0C19">
        <w:t xml:space="preserve">обеспечение </w:t>
      </w:r>
      <w:r>
        <w:t>в 2020 году</w:t>
      </w:r>
      <w:r w:rsidRPr="00DF0C19">
        <w:t xml:space="preserve"> прироста объема сельскохозяйственной пр</w:t>
      </w:r>
      <w:r w:rsidRPr="00DF0C19">
        <w:t>о</w:t>
      </w:r>
      <w:r w:rsidRPr="00DF0C19">
        <w:t>дукции, произведенной в отчетном году крестьянскими (фермерскими) х</w:t>
      </w:r>
      <w:r w:rsidRPr="00DF0C19">
        <w:t>о</w:t>
      </w:r>
      <w:r w:rsidRPr="00DF0C19">
        <w:t xml:space="preserve">зяйствами, включая индивидуальных предпринимателей, получивших </w:t>
      </w:r>
      <w:proofErr w:type="spellStart"/>
      <w:r w:rsidRPr="00DF0C19">
        <w:t>гра</w:t>
      </w:r>
      <w:r w:rsidRPr="00DF0C19">
        <w:t>н</w:t>
      </w:r>
      <w:r w:rsidRPr="00DF0C19">
        <w:t>товую</w:t>
      </w:r>
      <w:proofErr w:type="spellEnd"/>
      <w:r w:rsidRPr="00DF0C19">
        <w:t xml:space="preserve"> поддержку, за последние пять лет (включая отчетный год), по отнош</w:t>
      </w:r>
      <w:r w:rsidRPr="00DF0C19">
        <w:t>е</w:t>
      </w:r>
      <w:r w:rsidRPr="00DF0C19">
        <w:t>нию к предыдущему году</w:t>
      </w:r>
      <w:r>
        <w:t>,</w:t>
      </w:r>
      <w:r w:rsidRPr="00DF0C19">
        <w:t xml:space="preserve"> в размере не менее 10 %;</w:t>
      </w:r>
    </w:p>
    <w:p w:rsidR="00DF0C19" w:rsidRDefault="00DF0C19" w:rsidP="00DF0C19">
      <w:pPr>
        <w:ind w:firstLine="709"/>
      </w:pPr>
      <w:proofErr w:type="gramStart"/>
      <w:r w:rsidRPr="00DF0C19">
        <w:t>обеспечение в 2021 – 2024 годах ежегодного прироста объема сельск</w:t>
      </w:r>
      <w:r w:rsidRPr="00DF0C19">
        <w:t>о</w:t>
      </w:r>
      <w:r w:rsidRPr="00DF0C19">
        <w:t>хозяйственной продукции, произведенной в отчетном году крестьянскими (фермерскими) хозяйствами и индивидуальными предпринимателями, реал</w:t>
      </w:r>
      <w:r w:rsidRPr="00DF0C19">
        <w:t>и</w:t>
      </w:r>
      <w:r w:rsidRPr="00DF0C19">
        <w:t xml:space="preserve">зующими проекты с помощью </w:t>
      </w:r>
      <w:proofErr w:type="spellStart"/>
      <w:r w:rsidRPr="00DF0C19">
        <w:t>грантовой</w:t>
      </w:r>
      <w:proofErr w:type="spellEnd"/>
      <w:r w:rsidRPr="00DF0C19">
        <w:t xml:space="preserve"> поддержки на развитие семейных ферм и гранта «</w:t>
      </w:r>
      <w:proofErr w:type="spellStart"/>
      <w:r w:rsidRPr="00DF0C19">
        <w:t>Агропрогресс</w:t>
      </w:r>
      <w:proofErr w:type="spellEnd"/>
      <w:r w:rsidRPr="00DF0C19">
        <w:t>» за последние 5 лет (включая отчетный год), по отношению к предыдущему году</w:t>
      </w:r>
      <w:r>
        <w:t>,</w:t>
      </w:r>
      <w:r w:rsidRPr="00DF0C19">
        <w:t xml:space="preserve"> в размере не менее </w:t>
      </w:r>
      <w:r>
        <w:t>6</w:t>
      </w:r>
      <w:r w:rsidRPr="00DF0C19">
        <w:t xml:space="preserve"> %;</w:t>
      </w:r>
      <w:proofErr w:type="gramEnd"/>
    </w:p>
    <w:p w:rsidR="00DF0C19" w:rsidRPr="00DF0C19" w:rsidRDefault="003C4F48" w:rsidP="00DF0C19">
      <w:pPr>
        <w:ind w:firstLine="709"/>
      </w:pPr>
      <w:r w:rsidRPr="00DF0C19">
        <w:t xml:space="preserve">обеспечение </w:t>
      </w:r>
      <w:r>
        <w:t>в 2020 году</w:t>
      </w:r>
      <w:r w:rsidRPr="00DF0C19">
        <w:t xml:space="preserve"> прироста </w:t>
      </w:r>
      <w:r w:rsidR="00DF0C19" w:rsidRPr="00DF0C19">
        <w:t>объема сельскохозяйственной пр</w:t>
      </w:r>
      <w:r w:rsidR="00DF0C19" w:rsidRPr="00DF0C19">
        <w:t>о</w:t>
      </w:r>
      <w:r w:rsidR="00DF0C19" w:rsidRPr="00DF0C19">
        <w:t>дукции, реализованной в отчетном году сельскохозяйственными потреб</w:t>
      </w:r>
      <w:r w:rsidR="00DF0C19" w:rsidRPr="00DF0C19">
        <w:t>и</w:t>
      </w:r>
      <w:r w:rsidR="00DF0C19" w:rsidRPr="00DF0C19">
        <w:t xml:space="preserve">тельскими кооперативами, получившими </w:t>
      </w:r>
      <w:proofErr w:type="spellStart"/>
      <w:r w:rsidR="00DF0C19" w:rsidRPr="00DF0C19">
        <w:t>грантовую</w:t>
      </w:r>
      <w:proofErr w:type="spellEnd"/>
      <w:r w:rsidR="00DF0C19" w:rsidRPr="00DF0C19">
        <w:t xml:space="preserve"> поддержку, за после</w:t>
      </w:r>
      <w:r w:rsidR="00DF0C19" w:rsidRPr="00DF0C19">
        <w:t>д</w:t>
      </w:r>
      <w:r w:rsidR="00DF0C19" w:rsidRPr="00DF0C19">
        <w:t>ние пять лет (включая отчетный год), по отношению к предыдущему году</w:t>
      </w:r>
      <w:r>
        <w:t>,</w:t>
      </w:r>
      <w:r w:rsidRPr="003C4F48">
        <w:t xml:space="preserve"> </w:t>
      </w:r>
      <w:r>
        <w:t xml:space="preserve">в размере не менее 10 %,  </w:t>
      </w:r>
      <w:r w:rsidRPr="00DF0C19">
        <w:t>в 2021 – 2024 годах ежегодного прироста</w:t>
      </w:r>
      <w:r w:rsidRPr="003C4F48">
        <w:t xml:space="preserve"> </w:t>
      </w:r>
      <w:r w:rsidRPr="00DF0C19">
        <w:t xml:space="preserve">в размере не менее </w:t>
      </w:r>
      <w:r>
        <w:t>8 %.».</w:t>
      </w:r>
      <w:r w:rsidR="00DF0C19" w:rsidRPr="00DF0C19">
        <w:t xml:space="preserve"> </w:t>
      </w:r>
    </w:p>
    <w:p w:rsidR="00967E61" w:rsidRPr="003C4F48" w:rsidRDefault="00937074" w:rsidP="00B10654">
      <w:pPr>
        <w:ind w:firstLine="709"/>
        <w:rPr>
          <w:rFonts w:ascii="Times New Roman" w:hAnsi="Times New Roman" w:cs="Times New Roman"/>
        </w:rPr>
      </w:pPr>
      <w:r w:rsidRPr="003C4F48">
        <w:rPr>
          <w:rFonts w:ascii="Times New Roman" w:hAnsi="Times New Roman" w:cs="Times New Roman"/>
        </w:rPr>
        <w:t>5</w:t>
      </w:r>
      <w:r w:rsidR="007B6CC0" w:rsidRPr="003C4F48">
        <w:rPr>
          <w:rFonts w:ascii="Times New Roman" w:hAnsi="Times New Roman" w:cs="Times New Roman"/>
        </w:rPr>
        <w:t>.</w:t>
      </w:r>
      <w:r w:rsidR="00B10654" w:rsidRPr="003C4F48">
        <w:rPr>
          <w:rFonts w:ascii="Times New Roman" w:hAnsi="Times New Roman" w:cs="Times New Roman"/>
        </w:rPr>
        <w:t> </w:t>
      </w:r>
      <w:r w:rsidR="007B6CC0" w:rsidRPr="003C4F48">
        <w:rPr>
          <w:rFonts w:ascii="Times New Roman" w:hAnsi="Times New Roman" w:cs="Times New Roman"/>
        </w:rPr>
        <w:t xml:space="preserve">В </w:t>
      </w:r>
      <w:r w:rsidR="00AA7155" w:rsidRPr="003C4F48">
        <w:rPr>
          <w:rFonts w:ascii="Times New Roman" w:hAnsi="Times New Roman" w:cs="Times New Roman"/>
        </w:rPr>
        <w:t xml:space="preserve">позиции «Объемы бюджетных ассигнований подпрограммы» </w:t>
      </w:r>
      <w:r w:rsidR="00B10654" w:rsidRPr="003C4F48">
        <w:rPr>
          <w:rFonts w:ascii="Times New Roman" w:hAnsi="Times New Roman" w:cs="Times New Roman"/>
        </w:rPr>
        <w:t>па</w:t>
      </w:r>
      <w:r w:rsidR="00B10654" w:rsidRPr="003C4F48">
        <w:rPr>
          <w:rFonts w:ascii="Times New Roman" w:hAnsi="Times New Roman" w:cs="Times New Roman"/>
        </w:rPr>
        <w:t>с</w:t>
      </w:r>
      <w:r w:rsidR="00B10654" w:rsidRPr="003C4F48">
        <w:rPr>
          <w:rFonts w:ascii="Times New Roman" w:hAnsi="Times New Roman" w:cs="Times New Roman"/>
        </w:rPr>
        <w:t>порт</w:t>
      </w:r>
      <w:r w:rsidR="00AA7155" w:rsidRPr="003C4F48">
        <w:rPr>
          <w:rFonts w:ascii="Times New Roman" w:hAnsi="Times New Roman" w:cs="Times New Roman"/>
        </w:rPr>
        <w:t>а</w:t>
      </w:r>
      <w:r w:rsidR="00B10654" w:rsidRPr="003C4F48">
        <w:rPr>
          <w:rFonts w:ascii="Times New Roman" w:hAnsi="Times New Roman" w:cs="Times New Roman"/>
        </w:rPr>
        <w:t xml:space="preserve"> </w:t>
      </w:r>
      <w:r w:rsidR="007B6CC0" w:rsidRPr="003C4F48">
        <w:rPr>
          <w:rFonts w:ascii="Times New Roman" w:hAnsi="Times New Roman" w:cs="Times New Roman"/>
        </w:rPr>
        <w:t>подпрограмм</w:t>
      </w:r>
      <w:r w:rsidR="00B10654" w:rsidRPr="003C4F48">
        <w:rPr>
          <w:rFonts w:ascii="Times New Roman" w:hAnsi="Times New Roman" w:cs="Times New Roman"/>
        </w:rPr>
        <w:t>ы</w:t>
      </w:r>
      <w:r w:rsidR="007B6CC0" w:rsidRPr="003C4F48">
        <w:rPr>
          <w:rFonts w:ascii="Times New Roman" w:hAnsi="Times New Roman" w:cs="Times New Roman"/>
        </w:rPr>
        <w:t xml:space="preserve"> </w:t>
      </w:r>
      <w:r w:rsidR="00B10654" w:rsidRPr="003C4F48">
        <w:rPr>
          <w:rFonts w:ascii="Times New Roman" w:hAnsi="Times New Roman" w:cs="Times New Roman"/>
        </w:rPr>
        <w:t>14 «Обеспечение условий развития агропромышленн</w:t>
      </w:r>
      <w:r w:rsidR="00B10654" w:rsidRPr="003C4F48">
        <w:rPr>
          <w:rFonts w:ascii="Times New Roman" w:hAnsi="Times New Roman" w:cs="Times New Roman"/>
        </w:rPr>
        <w:t>о</w:t>
      </w:r>
      <w:r w:rsidR="00B10654" w:rsidRPr="003C4F48">
        <w:rPr>
          <w:rFonts w:ascii="Times New Roman" w:hAnsi="Times New Roman" w:cs="Times New Roman"/>
        </w:rPr>
        <w:t>го комплекса»</w:t>
      </w:r>
      <w:r w:rsidR="008B47F8" w:rsidRPr="003C4F48">
        <w:rPr>
          <w:rFonts w:ascii="Times New Roman" w:hAnsi="Times New Roman" w:cs="Times New Roman"/>
        </w:rPr>
        <w:t>:</w:t>
      </w:r>
    </w:p>
    <w:p w:rsidR="000D4510" w:rsidRPr="003C4F48" w:rsidRDefault="000D4510" w:rsidP="000D4510">
      <w:pPr>
        <w:autoSpaceDE w:val="0"/>
        <w:autoSpaceDN w:val="0"/>
        <w:adjustRightInd w:val="0"/>
        <w:ind w:firstLine="709"/>
      </w:pPr>
      <w:r w:rsidRPr="003C4F48">
        <w:rPr>
          <w:rFonts w:ascii="Times New Roman" w:hAnsi="Times New Roman" w:cs="Times New Roman"/>
        </w:rPr>
        <w:t>1) </w:t>
      </w:r>
      <w:r w:rsidRPr="003C4F48">
        <w:t>в абзаце первом цифры «</w:t>
      </w:r>
      <w:r w:rsidR="003C4F48" w:rsidRPr="003C4F48">
        <w:t>3 128 350,9</w:t>
      </w:r>
      <w:r w:rsidRPr="003C4F48">
        <w:t>» заменить цифрами «3 </w:t>
      </w:r>
      <w:r w:rsidR="003C4F48" w:rsidRPr="003C4F48">
        <w:t>207 107,0</w:t>
      </w:r>
      <w:r w:rsidRPr="003C4F48">
        <w:t>»;</w:t>
      </w:r>
    </w:p>
    <w:p w:rsidR="000D4510" w:rsidRPr="003C4F48" w:rsidRDefault="00AA7155" w:rsidP="000D4510">
      <w:pPr>
        <w:ind w:right="-57" w:firstLine="709"/>
      </w:pPr>
      <w:r w:rsidRPr="003C4F48">
        <w:rPr>
          <w:rFonts w:ascii="Times New Roman" w:hAnsi="Times New Roman" w:cs="Times New Roman"/>
        </w:rPr>
        <w:t>2</w:t>
      </w:r>
      <w:r w:rsidR="000D4510" w:rsidRPr="003C4F48">
        <w:rPr>
          <w:rFonts w:ascii="Times New Roman" w:hAnsi="Times New Roman" w:cs="Times New Roman"/>
        </w:rPr>
        <w:t>) </w:t>
      </w:r>
      <w:r w:rsidR="000D4510" w:rsidRPr="003C4F48">
        <w:t xml:space="preserve">в абзаце </w:t>
      </w:r>
      <w:r w:rsidR="003C4F48" w:rsidRPr="003C4F48">
        <w:t>третьем</w:t>
      </w:r>
      <w:r w:rsidR="000D4510" w:rsidRPr="003C4F48">
        <w:t xml:space="preserve"> цифры «</w:t>
      </w:r>
      <w:r w:rsidR="003C4F48" w:rsidRPr="003C4F48">
        <w:t>510 898,1</w:t>
      </w:r>
      <w:r w:rsidR="000D4510" w:rsidRPr="003C4F48">
        <w:t>» заменить цифрами «6</w:t>
      </w:r>
      <w:r w:rsidR="003C4F48" w:rsidRPr="003C4F48">
        <w:t>62 437,6</w:t>
      </w:r>
      <w:r w:rsidR="000D4510" w:rsidRPr="003C4F48">
        <w:t>»;</w:t>
      </w:r>
    </w:p>
    <w:p w:rsidR="003C4F48" w:rsidRPr="003C4F48" w:rsidRDefault="003C4F48" w:rsidP="003C4F48">
      <w:pPr>
        <w:ind w:right="-57" w:firstLine="709"/>
      </w:pPr>
      <w:r>
        <w:rPr>
          <w:rFonts w:ascii="Times New Roman" w:hAnsi="Times New Roman" w:cs="Times New Roman"/>
        </w:rPr>
        <w:t>3</w:t>
      </w:r>
      <w:r w:rsidRPr="003C4F48">
        <w:rPr>
          <w:rFonts w:ascii="Times New Roman" w:hAnsi="Times New Roman" w:cs="Times New Roman"/>
        </w:rPr>
        <w:t>) </w:t>
      </w:r>
      <w:r w:rsidRPr="003C4F48">
        <w:t xml:space="preserve">в абзаце </w:t>
      </w:r>
      <w:r>
        <w:t>четвертом</w:t>
      </w:r>
      <w:r w:rsidRPr="003C4F48">
        <w:t xml:space="preserve"> цифры «5</w:t>
      </w:r>
      <w:r>
        <w:t>27</w:t>
      </w:r>
      <w:r w:rsidRPr="003C4F48">
        <w:t> 98</w:t>
      </w:r>
      <w:r>
        <w:t>1</w:t>
      </w:r>
      <w:r w:rsidRPr="003C4F48">
        <w:t>,</w:t>
      </w:r>
      <w:r>
        <w:t>8</w:t>
      </w:r>
      <w:r w:rsidRPr="003C4F48">
        <w:t>» заменить цифрами «</w:t>
      </w:r>
      <w:r>
        <w:t>564 014,1</w:t>
      </w:r>
      <w:r w:rsidRPr="003C4F48">
        <w:t>»;</w:t>
      </w:r>
    </w:p>
    <w:p w:rsidR="003C4F48" w:rsidRPr="003C4F48" w:rsidRDefault="003C4F48" w:rsidP="003C4F48">
      <w:pPr>
        <w:ind w:right="-57" w:firstLine="709"/>
      </w:pPr>
      <w:r>
        <w:rPr>
          <w:rFonts w:ascii="Times New Roman" w:hAnsi="Times New Roman" w:cs="Times New Roman"/>
        </w:rPr>
        <w:t>4</w:t>
      </w:r>
      <w:r w:rsidRPr="003C4F48">
        <w:rPr>
          <w:rFonts w:ascii="Times New Roman" w:hAnsi="Times New Roman" w:cs="Times New Roman"/>
        </w:rPr>
        <w:t>) </w:t>
      </w:r>
      <w:r w:rsidRPr="003C4F48">
        <w:t xml:space="preserve">в абзаце </w:t>
      </w:r>
      <w:r w:rsidR="005926B4">
        <w:t>пятом</w:t>
      </w:r>
      <w:r w:rsidRPr="003C4F48">
        <w:t xml:space="preserve"> цифры «</w:t>
      </w:r>
      <w:r w:rsidR="005926B4">
        <w:t>686 490,0</w:t>
      </w:r>
      <w:r w:rsidRPr="003C4F48">
        <w:t>» заменить цифрами «</w:t>
      </w:r>
      <w:r w:rsidR="005926B4">
        <w:t>577 674,3</w:t>
      </w:r>
      <w:r w:rsidRPr="003C4F48">
        <w:t>»;</w:t>
      </w:r>
    </w:p>
    <w:p w:rsidR="000D4510" w:rsidRPr="005926B4" w:rsidRDefault="005926B4" w:rsidP="000D4510">
      <w:pPr>
        <w:autoSpaceDE w:val="0"/>
        <w:autoSpaceDN w:val="0"/>
        <w:adjustRightInd w:val="0"/>
        <w:ind w:firstLine="709"/>
      </w:pPr>
      <w:r w:rsidRPr="005926B4">
        <w:t>5</w:t>
      </w:r>
      <w:r w:rsidR="000D4510" w:rsidRPr="005926B4">
        <w:t>) в абзаце восьмом цифры «</w:t>
      </w:r>
      <w:r w:rsidRPr="005926B4">
        <w:t>541 341,4</w:t>
      </w:r>
      <w:r w:rsidR="000D4510" w:rsidRPr="005926B4">
        <w:t>» заменить цифрами «</w:t>
      </w:r>
      <w:r>
        <w:t>495 623,5</w:t>
      </w:r>
      <w:r w:rsidR="000D4510" w:rsidRPr="005926B4">
        <w:t>»;</w:t>
      </w:r>
    </w:p>
    <w:p w:rsidR="000D4510" w:rsidRPr="005926B4" w:rsidRDefault="005926B4" w:rsidP="000D4510">
      <w:pPr>
        <w:ind w:right="-57" w:firstLine="709"/>
      </w:pPr>
      <w:r w:rsidRPr="005926B4">
        <w:rPr>
          <w:rFonts w:ascii="Times New Roman" w:hAnsi="Times New Roman" w:cs="Times New Roman"/>
        </w:rPr>
        <w:t>6</w:t>
      </w:r>
      <w:r w:rsidR="000D4510" w:rsidRPr="005926B4">
        <w:rPr>
          <w:rFonts w:ascii="Times New Roman" w:hAnsi="Times New Roman" w:cs="Times New Roman"/>
        </w:rPr>
        <w:t>) </w:t>
      </w:r>
      <w:r w:rsidR="000D4510" w:rsidRPr="005926B4">
        <w:t>в абзаце де</w:t>
      </w:r>
      <w:r>
        <w:t>с</w:t>
      </w:r>
      <w:r w:rsidR="000D4510" w:rsidRPr="005926B4">
        <w:t>ятом цифры «</w:t>
      </w:r>
      <w:r>
        <w:t>91 462,9</w:t>
      </w:r>
      <w:r w:rsidR="000D4510" w:rsidRPr="005926B4">
        <w:t>» заменить цифрами «</w:t>
      </w:r>
      <w:r>
        <w:t>96 730,5</w:t>
      </w:r>
      <w:r w:rsidR="000D4510" w:rsidRPr="005926B4">
        <w:t>»;</w:t>
      </w:r>
    </w:p>
    <w:p w:rsidR="005926B4" w:rsidRPr="005926B4" w:rsidRDefault="005926B4" w:rsidP="005926B4">
      <w:pPr>
        <w:ind w:right="-57" w:firstLine="709"/>
      </w:pPr>
      <w:r w:rsidRPr="005926B4">
        <w:t>7</w:t>
      </w:r>
      <w:r w:rsidR="000D4510" w:rsidRPr="005926B4">
        <w:t>) </w:t>
      </w:r>
      <w:r w:rsidRPr="005926B4">
        <w:t xml:space="preserve">в абзаце </w:t>
      </w:r>
      <w:r>
        <w:t>одиннадцат</w:t>
      </w:r>
      <w:r w:rsidRPr="005926B4">
        <w:t>ом цифры «</w:t>
      </w:r>
      <w:r>
        <w:t>94 111,6</w:t>
      </w:r>
      <w:r w:rsidRPr="005926B4">
        <w:t>» заменить цифрами «</w:t>
      </w:r>
      <w:r>
        <w:t>81 999,4</w:t>
      </w:r>
      <w:r w:rsidRPr="005926B4">
        <w:t>»;</w:t>
      </w:r>
    </w:p>
    <w:p w:rsidR="005926B4" w:rsidRPr="005926B4" w:rsidRDefault="005926B4" w:rsidP="005926B4">
      <w:pPr>
        <w:autoSpaceDE w:val="0"/>
        <w:autoSpaceDN w:val="0"/>
        <w:adjustRightInd w:val="0"/>
        <w:ind w:firstLine="709"/>
      </w:pPr>
      <w:r>
        <w:t>8) </w:t>
      </w:r>
      <w:r w:rsidRPr="005926B4">
        <w:t xml:space="preserve">в абзаце </w:t>
      </w:r>
      <w:r>
        <w:t>двенадца</w:t>
      </w:r>
      <w:r w:rsidRPr="005926B4">
        <w:t>том цифры «</w:t>
      </w:r>
      <w:r>
        <w:t>123 394,3</w:t>
      </w:r>
      <w:r w:rsidRPr="005926B4">
        <w:t>» заменить цифрами «</w:t>
      </w:r>
      <w:r>
        <w:t>84 521,0</w:t>
      </w:r>
      <w:r w:rsidRPr="005926B4">
        <w:t>»;</w:t>
      </w:r>
    </w:p>
    <w:p w:rsidR="000D4510" w:rsidRPr="005926B4" w:rsidRDefault="005926B4" w:rsidP="000D4510">
      <w:pPr>
        <w:autoSpaceDE w:val="0"/>
        <w:autoSpaceDN w:val="0"/>
        <w:adjustRightInd w:val="0"/>
        <w:ind w:firstLine="709"/>
      </w:pPr>
      <w:r>
        <w:t>9) </w:t>
      </w:r>
      <w:r w:rsidR="000D4510" w:rsidRPr="005926B4">
        <w:t>в абзаце четырнадцатом цифры «</w:t>
      </w:r>
      <w:r w:rsidRPr="005926B4">
        <w:t>2 587 009,5</w:t>
      </w:r>
      <w:r w:rsidR="000D4510" w:rsidRPr="005926B4">
        <w:t>» заменить цифрами «2 </w:t>
      </w:r>
      <w:r>
        <w:t>711 483,5</w:t>
      </w:r>
      <w:r w:rsidR="000D4510" w:rsidRPr="005926B4">
        <w:t>»;</w:t>
      </w:r>
    </w:p>
    <w:p w:rsidR="005926B4" w:rsidRPr="005926B4" w:rsidRDefault="005926B4" w:rsidP="000D4510">
      <w:pPr>
        <w:ind w:right="-57" w:firstLine="709"/>
      </w:pPr>
      <w:r w:rsidRPr="005926B4">
        <w:rPr>
          <w:rFonts w:ascii="Times New Roman" w:hAnsi="Times New Roman" w:cs="Times New Roman"/>
        </w:rPr>
        <w:t>10</w:t>
      </w:r>
      <w:r w:rsidR="000D4510" w:rsidRPr="005926B4">
        <w:rPr>
          <w:rFonts w:ascii="Times New Roman" w:hAnsi="Times New Roman" w:cs="Times New Roman"/>
        </w:rPr>
        <w:t>) </w:t>
      </w:r>
      <w:r w:rsidR="000D4510" w:rsidRPr="005926B4">
        <w:t xml:space="preserve">в абзаце </w:t>
      </w:r>
      <w:r w:rsidRPr="005926B4">
        <w:t>шест</w:t>
      </w:r>
      <w:r w:rsidR="000D4510" w:rsidRPr="005926B4">
        <w:t>надцатом цифры «</w:t>
      </w:r>
      <w:r w:rsidRPr="005926B4">
        <w:t>419 435,2</w:t>
      </w:r>
      <w:r w:rsidR="000D4510" w:rsidRPr="005926B4">
        <w:t>» заменить цифрами «</w:t>
      </w:r>
      <w:r w:rsidR="0078044E" w:rsidRPr="005926B4">
        <w:t>5</w:t>
      </w:r>
      <w:r w:rsidRPr="005926B4">
        <w:t>65 707,1</w:t>
      </w:r>
      <w:r w:rsidR="000D4510" w:rsidRPr="005926B4">
        <w:t>»</w:t>
      </w:r>
      <w:r w:rsidRPr="005926B4">
        <w:t>;</w:t>
      </w:r>
    </w:p>
    <w:p w:rsidR="005926B4" w:rsidRPr="005926B4" w:rsidRDefault="005926B4" w:rsidP="005926B4">
      <w:pPr>
        <w:ind w:right="-57" w:firstLine="709"/>
      </w:pPr>
      <w:r w:rsidRPr="005926B4">
        <w:rPr>
          <w:rFonts w:ascii="Times New Roman" w:hAnsi="Times New Roman" w:cs="Times New Roman"/>
        </w:rPr>
        <w:t>1</w:t>
      </w:r>
      <w:r>
        <w:rPr>
          <w:rFonts w:ascii="Times New Roman" w:hAnsi="Times New Roman" w:cs="Times New Roman"/>
        </w:rPr>
        <w:t>1</w:t>
      </w:r>
      <w:r w:rsidRPr="005926B4">
        <w:rPr>
          <w:rFonts w:ascii="Times New Roman" w:hAnsi="Times New Roman" w:cs="Times New Roman"/>
        </w:rPr>
        <w:t>) </w:t>
      </w:r>
      <w:r w:rsidRPr="005926B4">
        <w:t xml:space="preserve">в абзаце </w:t>
      </w:r>
      <w:r>
        <w:t>сем</w:t>
      </w:r>
      <w:r w:rsidRPr="005926B4">
        <w:t>надцатом цифры «</w:t>
      </w:r>
      <w:r>
        <w:t>433 870,2</w:t>
      </w:r>
      <w:r w:rsidRPr="005926B4">
        <w:t>» заменить цифрами «</w:t>
      </w:r>
      <w:r>
        <w:t>482 014,7</w:t>
      </w:r>
      <w:r w:rsidRPr="005926B4">
        <w:t>»;</w:t>
      </w:r>
    </w:p>
    <w:p w:rsidR="005926B4" w:rsidRPr="005926B4" w:rsidRDefault="005926B4" w:rsidP="005926B4">
      <w:pPr>
        <w:ind w:right="-57" w:firstLine="709"/>
      </w:pPr>
      <w:r w:rsidRPr="005926B4">
        <w:rPr>
          <w:rFonts w:ascii="Times New Roman" w:hAnsi="Times New Roman" w:cs="Times New Roman"/>
        </w:rPr>
        <w:t>1</w:t>
      </w:r>
      <w:r>
        <w:rPr>
          <w:rFonts w:ascii="Times New Roman" w:hAnsi="Times New Roman" w:cs="Times New Roman"/>
        </w:rPr>
        <w:t>2</w:t>
      </w:r>
      <w:r w:rsidRPr="005926B4">
        <w:rPr>
          <w:rFonts w:ascii="Times New Roman" w:hAnsi="Times New Roman" w:cs="Times New Roman"/>
        </w:rPr>
        <w:t>) </w:t>
      </w:r>
      <w:r w:rsidRPr="005926B4">
        <w:t xml:space="preserve">в абзаце </w:t>
      </w:r>
      <w:r>
        <w:t>восем</w:t>
      </w:r>
      <w:r w:rsidRPr="005926B4">
        <w:t>надцатом цифры «</w:t>
      </w:r>
      <w:r>
        <w:t>563 095,7</w:t>
      </w:r>
      <w:r w:rsidRPr="005926B4">
        <w:t>» заменить цифрами «</w:t>
      </w:r>
      <w:r>
        <w:t>493 </w:t>
      </w:r>
      <w:r w:rsidRPr="005926B4">
        <w:t>1</w:t>
      </w:r>
      <w:r>
        <w:t>53,3</w:t>
      </w:r>
      <w:r w:rsidRPr="005926B4">
        <w:t>»</w:t>
      </w:r>
      <w:r>
        <w:t>.</w:t>
      </w:r>
    </w:p>
    <w:p w:rsidR="00B30842" w:rsidRPr="002F5CBB" w:rsidRDefault="0078044E" w:rsidP="00F130C1">
      <w:pPr>
        <w:tabs>
          <w:tab w:val="left" w:pos="709"/>
        </w:tabs>
        <w:autoSpaceDE w:val="0"/>
        <w:autoSpaceDN w:val="0"/>
        <w:adjustRightInd w:val="0"/>
        <w:ind w:firstLine="709"/>
        <w:rPr>
          <w:rFonts w:ascii="Times New Roman" w:hAnsi="Times New Roman"/>
        </w:rPr>
      </w:pPr>
      <w:r w:rsidRPr="00741A0A">
        <w:rPr>
          <w:rFonts w:ascii="Times New Roman" w:hAnsi="Times New Roman" w:cs="Times New Roman"/>
        </w:rPr>
        <w:t>6</w:t>
      </w:r>
      <w:r w:rsidR="00B30842" w:rsidRPr="00741A0A">
        <w:rPr>
          <w:rFonts w:ascii="Times New Roman" w:hAnsi="Times New Roman" w:cs="Times New Roman"/>
        </w:rPr>
        <w:t xml:space="preserve">. </w:t>
      </w:r>
      <w:r w:rsidR="006065F6" w:rsidRPr="00741A0A">
        <w:rPr>
          <w:rFonts w:ascii="Times New Roman" w:hAnsi="Times New Roman" w:cs="Times New Roman"/>
        </w:rPr>
        <w:t>П</w:t>
      </w:r>
      <w:r w:rsidR="00B30842" w:rsidRPr="00741A0A">
        <w:rPr>
          <w:rFonts w:ascii="Times New Roman" w:hAnsi="Times New Roman" w:cs="Times New Roman"/>
        </w:rPr>
        <w:t>риложени</w:t>
      </w:r>
      <w:r w:rsidR="006065F6" w:rsidRPr="00741A0A">
        <w:rPr>
          <w:rFonts w:ascii="Times New Roman" w:hAnsi="Times New Roman" w:cs="Times New Roman"/>
        </w:rPr>
        <w:t>е</w:t>
      </w:r>
      <w:r w:rsidR="00B30842" w:rsidRPr="00741A0A">
        <w:rPr>
          <w:rFonts w:ascii="Times New Roman" w:hAnsi="Times New Roman" w:cs="Times New Roman"/>
        </w:rPr>
        <w:t xml:space="preserve"> № </w:t>
      </w:r>
      <w:r w:rsidRPr="00741A0A">
        <w:rPr>
          <w:rFonts w:ascii="Times New Roman" w:hAnsi="Times New Roman" w:cs="Times New Roman"/>
        </w:rPr>
        <w:t>2</w:t>
      </w:r>
      <w:r w:rsidR="00B30842" w:rsidRPr="00741A0A">
        <w:rPr>
          <w:rFonts w:ascii="Times New Roman" w:hAnsi="Times New Roman" w:cs="Times New Roman"/>
        </w:rPr>
        <w:t xml:space="preserve"> </w:t>
      </w:r>
      <w:r w:rsidR="006065F6" w:rsidRPr="00741A0A">
        <w:rPr>
          <w:rFonts w:ascii="Times New Roman" w:hAnsi="Times New Roman" w:cs="Times New Roman"/>
        </w:rPr>
        <w:t>к государственной программе изложить в следу</w:t>
      </w:r>
      <w:r w:rsidR="006065F6" w:rsidRPr="00741A0A">
        <w:rPr>
          <w:rFonts w:ascii="Times New Roman" w:hAnsi="Times New Roman" w:cs="Times New Roman"/>
        </w:rPr>
        <w:t>ю</w:t>
      </w:r>
      <w:r w:rsidR="006065F6" w:rsidRPr="00741A0A">
        <w:rPr>
          <w:rFonts w:ascii="Times New Roman" w:hAnsi="Times New Roman" w:cs="Times New Roman"/>
        </w:rPr>
        <w:t>щей редакции</w:t>
      </w:r>
      <w:r w:rsidR="00B30842" w:rsidRPr="00741A0A">
        <w:rPr>
          <w:rFonts w:ascii="Times New Roman" w:hAnsi="Times New Roman" w:cs="Times New Roman"/>
        </w:rPr>
        <w:t>:</w:t>
      </w:r>
    </w:p>
    <w:p w:rsidR="003D216B" w:rsidRPr="002F5CBB" w:rsidRDefault="003D216B" w:rsidP="00D12009">
      <w:pPr>
        <w:ind w:right="282"/>
        <w:jc w:val="center"/>
        <w:rPr>
          <w:rFonts w:ascii="Times New Roman" w:hAnsi="Times New Roman"/>
        </w:rPr>
        <w:sectPr w:rsidR="003D216B" w:rsidRPr="002F5CBB" w:rsidSect="000D39B5">
          <w:headerReference w:type="default" r:id="rId12"/>
          <w:headerReference w:type="first" r:id="rId13"/>
          <w:footnotePr>
            <w:numStart w:val="17"/>
          </w:footnotePr>
          <w:pgSz w:w="11906" w:h="16838"/>
          <w:pgMar w:top="1134" w:right="567" w:bottom="1134" w:left="1985" w:header="454" w:footer="680" w:gutter="0"/>
          <w:cols w:space="708"/>
          <w:titlePg/>
          <w:docGrid w:linePitch="381"/>
        </w:sectPr>
      </w:pPr>
    </w:p>
    <w:p w:rsidR="001C3A42" w:rsidRPr="002F5CBB" w:rsidRDefault="00A8219F" w:rsidP="0000417D">
      <w:pPr>
        <w:ind w:left="8505"/>
        <w:jc w:val="center"/>
        <w:rPr>
          <w:rFonts w:ascii="Times New Roman" w:hAnsi="Times New Roman" w:cs="Times New Roman"/>
        </w:rPr>
      </w:pPr>
      <w:r w:rsidRPr="002F5CBB">
        <w:rPr>
          <w:rFonts w:ascii="Times New Roman" w:hAnsi="Times New Roman" w:cs="Times New Roman"/>
        </w:rPr>
        <w:t>«</w:t>
      </w:r>
      <w:r w:rsidR="001C3A42" w:rsidRPr="002F5CBB">
        <w:rPr>
          <w:rFonts w:ascii="Times New Roman" w:hAnsi="Times New Roman" w:cs="Times New Roman"/>
        </w:rPr>
        <w:t>ПРИЛОЖЕНИЕ</w:t>
      </w:r>
      <w:r w:rsidR="00C351D5" w:rsidRPr="002F5CBB">
        <w:rPr>
          <w:rFonts w:ascii="Times New Roman" w:hAnsi="Times New Roman" w:cs="Times New Roman"/>
        </w:rPr>
        <w:t xml:space="preserve"> № </w:t>
      </w:r>
      <w:r w:rsidR="0078044E" w:rsidRPr="002F5CBB">
        <w:rPr>
          <w:rFonts w:ascii="Times New Roman" w:hAnsi="Times New Roman" w:cs="Times New Roman"/>
        </w:rPr>
        <w:t>2</w:t>
      </w:r>
    </w:p>
    <w:p w:rsidR="00C351D5" w:rsidRPr="002F5CBB" w:rsidRDefault="001C3A42" w:rsidP="0000417D">
      <w:pPr>
        <w:spacing w:before="120"/>
        <w:ind w:left="8505"/>
        <w:jc w:val="center"/>
        <w:rPr>
          <w:rFonts w:ascii="Times New Roman" w:hAnsi="Times New Roman" w:cs="Times New Roman"/>
        </w:rPr>
      </w:pPr>
      <w:r w:rsidRPr="002F5CBB">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2F5CBB" w:rsidRDefault="001C3A42" w:rsidP="0000417D">
      <w:pPr>
        <w:ind w:left="8505"/>
        <w:jc w:val="center"/>
        <w:rPr>
          <w:rFonts w:ascii="Times New Roman" w:hAnsi="Times New Roman" w:cs="Times New Roman"/>
        </w:rPr>
      </w:pPr>
      <w:r w:rsidRPr="002F5CBB">
        <w:rPr>
          <w:rFonts w:ascii="Times New Roman" w:hAnsi="Times New Roman" w:cs="Times New Roman"/>
        </w:rPr>
        <w:t>рынков сельскохозяйственной продукции,</w:t>
      </w:r>
    </w:p>
    <w:p w:rsidR="001C3A42" w:rsidRPr="002F5CBB" w:rsidRDefault="001C3A42" w:rsidP="0000417D">
      <w:pPr>
        <w:ind w:left="8505"/>
        <w:jc w:val="center"/>
        <w:rPr>
          <w:rFonts w:ascii="Times New Roman" w:hAnsi="Times New Roman" w:cs="Times New Roman"/>
          <w:b/>
          <w:bCs/>
          <w:caps/>
        </w:rPr>
      </w:pPr>
      <w:r w:rsidRPr="002F5CBB">
        <w:rPr>
          <w:rFonts w:ascii="Times New Roman" w:hAnsi="Times New Roman" w:cs="Times New Roman"/>
        </w:rPr>
        <w:t>сырья и продовольствия»</w:t>
      </w:r>
    </w:p>
    <w:p w:rsidR="001E215F" w:rsidRPr="002F5CBB" w:rsidRDefault="001E215F" w:rsidP="0000417D">
      <w:pPr>
        <w:ind w:left="8505"/>
        <w:jc w:val="center"/>
        <w:rPr>
          <w:rFonts w:ascii="Times New Roman" w:hAnsi="Times New Roman" w:cs="Times New Roman"/>
          <w:b/>
          <w:bCs/>
          <w:caps/>
        </w:rPr>
      </w:pPr>
    </w:p>
    <w:p w:rsidR="001C3A42" w:rsidRPr="002F5CBB"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Pr="002F5CBB" w:rsidRDefault="006B6949" w:rsidP="006B6949">
      <w:pPr>
        <w:pStyle w:val="ConsPlusNormal"/>
        <w:ind w:firstLine="1134"/>
        <w:jc w:val="center"/>
        <w:rPr>
          <w:rFonts w:ascii="Times New Roman" w:hAnsi="Times New Roman" w:cs="Times New Roman"/>
          <w:b/>
          <w:bCs/>
          <w:sz w:val="28"/>
          <w:szCs w:val="28"/>
        </w:rPr>
      </w:pPr>
      <w:r w:rsidRPr="002F5CBB">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Default="006B6949" w:rsidP="006B6949">
      <w:pPr>
        <w:pStyle w:val="ConsPlusNormal"/>
        <w:ind w:firstLine="1134"/>
        <w:jc w:val="center"/>
        <w:rPr>
          <w:rFonts w:ascii="Times New Roman" w:hAnsi="Times New Roman" w:cs="Times New Roman"/>
          <w:b/>
          <w:bCs/>
          <w:sz w:val="28"/>
          <w:szCs w:val="28"/>
        </w:rPr>
      </w:pPr>
      <w:r w:rsidRPr="002F5CBB">
        <w:rPr>
          <w:rFonts w:ascii="Times New Roman" w:hAnsi="Times New Roman" w:cs="Times New Roman"/>
          <w:b/>
          <w:bCs/>
          <w:sz w:val="28"/>
          <w:szCs w:val="28"/>
        </w:rPr>
        <w:t xml:space="preserve">государственной программы </w:t>
      </w:r>
      <w:r w:rsidR="0078044E" w:rsidRPr="002F5CBB">
        <w:rPr>
          <w:rFonts w:ascii="Times New Roman" w:hAnsi="Times New Roman" w:cs="Times New Roman"/>
          <w:b/>
          <w:bCs/>
          <w:sz w:val="28"/>
          <w:szCs w:val="28"/>
        </w:rPr>
        <w:t>в 2020</w:t>
      </w:r>
      <w:r w:rsidR="0087437B" w:rsidRPr="002F5CBB">
        <w:rPr>
          <w:rFonts w:ascii="Times New Roman" w:hAnsi="Times New Roman" w:cs="Times New Roman"/>
          <w:b/>
          <w:bCs/>
          <w:sz w:val="28"/>
          <w:szCs w:val="28"/>
        </w:rPr>
        <w:t xml:space="preserve"> – 20</w:t>
      </w:r>
      <w:r w:rsidR="0078044E" w:rsidRPr="002F5CBB">
        <w:rPr>
          <w:rFonts w:ascii="Times New Roman" w:hAnsi="Times New Roman" w:cs="Times New Roman"/>
          <w:b/>
          <w:bCs/>
          <w:sz w:val="28"/>
          <w:szCs w:val="28"/>
        </w:rPr>
        <w:t>24</w:t>
      </w:r>
      <w:r w:rsidR="0087437B" w:rsidRPr="002F5CBB">
        <w:rPr>
          <w:rFonts w:ascii="Times New Roman" w:hAnsi="Times New Roman" w:cs="Times New Roman"/>
          <w:b/>
          <w:bCs/>
          <w:sz w:val="28"/>
          <w:szCs w:val="28"/>
        </w:rPr>
        <w:t xml:space="preserve"> годах</w:t>
      </w:r>
    </w:p>
    <w:p w:rsidR="00F57342" w:rsidRPr="002F5CBB" w:rsidRDefault="00F57342" w:rsidP="006B6949">
      <w:pPr>
        <w:pStyle w:val="ConsPlusNormal"/>
        <w:ind w:firstLine="1134"/>
        <w:jc w:val="center"/>
        <w:rPr>
          <w:rFonts w:ascii="Times New Roman" w:hAnsi="Times New Roman" w:cs="Times New Roman"/>
          <w:b/>
          <w:bCs/>
          <w:sz w:val="28"/>
          <w:szCs w:val="28"/>
        </w:rPr>
      </w:pPr>
    </w:p>
    <w:p w:rsidR="006B6949" w:rsidRPr="002F5CBB" w:rsidRDefault="006B6949" w:rsidP="006B6949">
      <w:pPr>
        <w:autoSpaceDE w:val="0"/>
        <w:autoSpaceDN w:val="0"/>
        <w:adjustRightInd w:val="0"/>
        <w:ind w:firstLine="720"/>
        <w:outlineLvl w:val="0"/>
        <w:rPr>
          <w:sz w:val="2"/>
          <w:szCs w:val="2"/>
        </w:rPr>
      </w:pPr>
    </w:p>
    <w:p w:rsidR="0078044E" w:rsidRPr="002F5CBB" w:rsidRDefault="0078044E" w:rsidP="006B6949">
      <w:pPr>
        <w:autoSpaceDE w:val="0"/>
        <w:autoSpaceDN w:val="0"/>
        <w:adjustRightInd w:val="0"/>
        <w:ind w:firstLine="720"/>
        <w:outlineLvl w:val="0"/>
        <w:rPr>
          <w:sz w:val="2"/>
          <w:szCs w:val="2"/>
        </w:rPr>
      </w:pPr>
    </w:p>
    <w:p w:rsidR="0078044E" w:rsidRPr="002F5CBB" w:rsidRDefault="0078044E" w:rsidP="006B6949">
      <w:pPr>
        <w:autoSpaceDE w:val="0"/>
        <w:autoSpaceDN w:val="0"/>
        <w:adjustRightInd w:val="0"/>
        <w:ind w:firstLine="720"/>
        <w:outlineLvl w:val="0"/>
        <w:rPr>
          <w:sz w:val="2"/>
          <w:szCs w:val="2"/>
        </w:rPr>
      </w:pPr>
    </w:p>
    <w:p w:rsidR="0078044E" w:rsidRPr="002F5CBB" w:rsidRDefault="0078044E" w:rsidP="006B6949">
      <w:pPr>
        <w:autoSpaceDE w:val="0"/>
        <w:autoSpaceDN w:val="0"/>
        <w:adjustRightInd w:val="0"/>
        <w:ind w:firstLine="720"/>
        <w:outlineLvl w:val="0"/>
        <w:rPr>
          <w:sz w:val="2"/>
          <w:szCs w:val="2"/>
        </w:rPr>
      </w:pPr>
    </w:p>
    <w:p w:rsidR="0078044E" w:rsidRPr="002F5CBB" w:rsidRDefault="0078044E" w:rsidP="0078044E">
      <w:pPr>
        <w:autoSpaceDE w:val="0"/>
        <w:autoSpaceDN w:val="0"/>
        <w:adjustRightInd w:val="0"/>
        <w:ind w:firstLine="720"/>
        <w:outlineLvl w:val="0"/>
        <w:rPr>
          <w:sz w:val="2"/>
          <w:szCs w:val="2"/>
        </w:rPr>
      </w:pPr>
    </w:p>
    <w:p w:rsidR="0078044E" w:rsidRPr="002F5CBB" w:rsidRDefault="0078044E" w:rsidP="0078044E">
      <w:pPr>
        <w:autoSpaceDE w:val="0"/>
        <w:autoSpaceDN w:val="0"/>
        <w:adjustRightInd w:val="0"/>
        <w:ind w:firstLine="720"/>
        <w:outlineLvl w:val="0"/>
        <w:rPr>
          <w:sz w:val="2"/>
          <w:szCs w:val="2"/>
        </w:rPr>
      </w:pPr>
    </w:p>
    <w:p w:rsidR="0078044E" w:rsidRPr="002F5CBB" w:rsidRDefault="0078044E" w:rsidP="0078044E">
      <w:pPr>
        <w:autoSpaceDE w:val="0"/>
        <w:autoSpaceDN w:val="0"/>
        <w:adjustRightInd w:val="0"/>
        <w:ind w:firstLine="720"/>
        <w:outlineLvl w:val="0"/>
        <w:rPr>
          <w:sz w:val="2"/>
          <w:szCs w:val="2"/>
        </w:rPr>
      </w:pPr>
    </w:p>
    <w:p w:rsidR="0078044E" w:rsidRPr="002F5CBB" w:rsidRDefault="0078044E" w:rsidP="0078044E">
      <w:pPr>
        <w:autoSpaceDE w:val="0"/>
        <w:autoSpaceDN w:val="0"/>
        <w:adjustRightInd w:val="0"/>
        <w:ind w:firstLine="720"/>
        <w:outlineLvl w:val="0"/>
        <w:rPr>
          <w:sz w:val="2"/>
          <w:szCs w:val="2"/>
        </w:rPr>
      </w:pPr>
    </w:p>
    <w:p w:rsidR="006B6949" w:rsidRPr="002F5CBB" w:rsidRDefault="006B6949" w:rsidP="0078044E">
      <w:pPr>
        <w:autoSpaceDE w:val="0"/>
        <w:autoSpaceDN w:val="0"/>
        <w:adjustRightInd w:val="0"/>
        <w:ind w:firstLine="720"/>
        <w:outlineLvl w:val="0"/>
        <w:rPr>
          <w:sz w:val="2"/>
          <w:szCs w:val="2"/>
        </w:rPr>
      </w:pPr>
    </w:p>
    <w:tbl>
      <w:tblPr>
        <w:tblW w:w="15554"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568"/>
        <w:gridCol w:w="674"/>
        <w:gridCol w:w="3436"/>
        <w:gridCol w:w="885"/>
        <w:gridCol w:w="567"/>
        <w:gridCol w:w="1027"/>
        <w:gridCol w:w="600"/>
        <w:gridCol w:w="742"/>
        <w:gridCol w:w="570"/>
        <w:gridCol w:w="567"/>
        <w:gridCol w:w="565"/>
        <w:gridCol w:w="892"/>
        <w:gridCol w:w="892"/>
        <w:gridCol w:w="892"/>
        <w:gridCol w:w="892"/>
        <w:gridCol w:w="892"/>
        <w:gridCol w:w="893"/>
      </w:tblGrid>
      <w:tr w:rsidR="0078044E" w:rsidRPr="002F5CBB" w:rsidTr="0005658A">
        <w:trPr>
          <w:trHeight w:val="779"/>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lang w:val="en-US"/>
              </w:rPr>
            </w:pPr>
            <w:r w:rsidRPr="002F5CBB">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2F5CBB" w:rsidRDefault="00633A91"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Обознач</w:t>
            </w:r>
            <w:r w:rsidRPr="002F5CBB">
              <w:rPr>
                <w:rFonts w:ascii="Times New Roman" w:hAnsi="Times New Roman" w:cs="Times New Roman"/>
                <w:bCs/>
                <w:sz w:val="14"/>
                <w:szCs w:val="14"/>
              </w:rPr>
              <w:t>е</w:t>
            </w:r>
            <w:r w:rsidRPr="002F5CBB">
              <w:rPr>
                <w:rFonts w:ascii="Times New Roman" w:hAnsi="Times New Roman" w:cs="Times New Roman"/>
                <w:bCs/>
                <w:sz w:val="14"/>
                <w:szCs w:val="14"/>
              </w:rPr>
              <w:t>ние структу</w:t>
            </w:r>
            <w:r w:rsidRPr="002F5CBB">
              <w:rPr>
                <w:rFonts w:ascii="Times New Roman" w:hAnsi="Times New Roman" w:cs="Times New Roman"/>
                <w:bCs/>
                <w:sz w:val="14"/>
                <w:szCs w:val="14"/>
              </w:rPr>
              <w:t>р</w:t>
            </w:r>
            <w:r w:rsidRPr="002F5CBB">
              <w:rPr>
                <w:rFonts w:ascii="Times New Roman" w:hAnsi="Times New Roman" w:cs="Times New Roman"/>
                <w:bCs/>
                <w:sz w:val="14"/>
                <w:szCs w:val="14"/>
              </w:rPr>
              <w:t>ных элементов програ</w:t>
            </w:r>
            <w:r w:rsidRPr="002F5CBB">
              <w:rPr>
                <w:rFonts w:ascii="Times New Roman" w:hAnsi="Times New Roman" w:cs="Times New Roman"/>
                <w:bCs/>
                <w:sz w:val="14"/>
                <w:szCs w:val="14"/>
              </w:rPr>
              <w:t>м</w:t>
            </w:r>
            <w:r w:rsidRPr="002F5CBB">
              <w:rPr>
                <w:rFonts w:ascii="Times New Roman" w:hAnsi="Times New Roman" w:cs="Times New Roman"/>
                <w:bCs/>
                <w:sz w:val="14"/>
                <w:szCs w:val="14"/>
              </w:rPr>
              <w:t>мы</w:t>
            </w:r>
          </w:p>
          <w:p w:rsidR="0078044E" w:rsidRPr="002F5CBB" w:rsidRDefault="0078044E" w:rsidP="007961F9">
            <w:pPr>
              <w:spacing w:line="140" w:lineRule="exact"/>
              <w:ind w:left="-108" w:right="-108"/>
              <w:jc w:val="center"/>
              <w:rPr>
                <w:rFonts w:ascii="Times New Roman" w:hAnsi="Times New Roman" w:cs="Times New Roman"/>
                <w:b/>
                <w:bCs/>
                <w:sz w:val="14"/>
                <w:szCs w:val="14"/>
              </w:rPr>
            </w:pPr>
          </w:p>
        </w:tc>
        <w:tc>
          <w:tcPr>
            <w:tcW w:w="3436"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Наименование целей, задач, подпрограмм,</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основных мероприятий, мероприятий,</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ведомственных целевых программ, показателей</w:t>
            </w:r>
          </w:p>
        </w:tc>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Коэфф</w:t>
            </w:r>
            <w:r w:rsidRPr="002F5CBB">
              <w:rPr>
                <w:rFonts w:ascii="Times New Roman" w:hAnsi="Times New Roman" w:cs="Times New Roman"/>
                <w:bCs/>
                <w:sz w:val="14"/>
                <w:szCs w:val="14"/>
              </w:rPr>
              <w:t>и</w:t>
            </w:r>
            <w:r w:rsidRPr="002F5CBB">
              <w:rPr>
                <w:rFonts w:ascii="Times New Roman" w:hAnsi="Times New Roman" w:cs="Times New Roman"/>
                <w:bCs/>
                <w:sz w:val="14"/>
                <w:szCs w:val="14"/>
              </w:rPr>
              <w:t>циент значим</w:t>
            </w:r>
            <w:r w:rsidRPr="002F5CBB">
              <w:rPr>
                <w:rFonts w:ascii="Times New Roman" w:hAnsi="Times New Roman" w:cs="Times New Roman"/>
                <w:bCs/>
                <w:sz w:val="14"/>
                <w:szCs w:val="14"/>
              </w:rPr>
              <w:t>о</w:t>
            </w:r>
            <w:r w:rsidRPr="002F5CBB">
              <w:rPr>
                <w:rFonts w:ascii="Times New Roman" w:hAnsi="Times New Roman" w:cs="Times New Roman"/>
                <w:bCs/>
                <w:sz w:val="14"/>
                <w:szCs w:val="14"/>
              </w:rPr>
              <w:t>сти</w:t>
            </w:r>
          </w:p>
        </w:tc>
        <w:tc>
          <w:tcPr>
            <w:tcW w:w="1027"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Pr="002F5CBB" w:rsidRDefault="0078044E" w:rsidP="007961F9">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 xml:space="preserve">Методика </w:t>
            </w:r>
          </w:p>
          <w:p w:rsidR="0045781F" w:rsidRPr="002F5CBB" w:rsidRDefault="0078044E" w:rsidP="007961F9">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 xml:space="preserve">расчета </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Сроки</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реализ</w:t>
            </w:r>
            <w:r w:rsidRPr="002F5CBB">
              <w:rPr>
                <w:rFonts w:ascii="Times New Roman" w:hAnsi="Times New Roman" w:cs="Times New Roman"/>
                <w:bCs/>
                <w:sz w:val="14"/>
                <w:szCs w:val="14"/>
              </w:rPr>
              <w:t>а</w:t>
            </w:r>
            <w:r w:rsidRPr="002F5CBB">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Отве</w:t>
            </w:r>
            <w:r w:rsidRPr="002F5CBB">
              <w:rPr>
                <w:rFonts w:ascii="Times New Roman" w:hAnsi="Times New Roman" w:cs="Times New Roman"/>
                <w:bCs/>
                <w:sz w:val="14"/>
                <w:szCs w:val="14"/>
              </w:rPr>
              <w:t>т</w:t>
            </w:r>
            <w:r w:rsidRPr="002F5CBB">
              <w:rPr>
                <w:rFonts w:ascii="Times New Roman" w:hAnsi="Times New Roman" w:cs="Times New Roman"/>
                <w:bCs/>
                <w:sz w:val="14"/>
                <w:szCs w:val="14"/>
              </w:rPr>
              <w:t>ственный</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исполн</w:t>
            </w:r>
            <w:r w:rsidRPr="002F5CBB">
              <w:rPr>
                <w:rFonts w:ascii="Times New Roman" w:hAnsi="Times New Roman" w:cs="Times New Roman"/>
                <w:bCs/>
                <w:sz w:val="14"/>
                <w:szCs w:val="14"/>
              </w:rPr>
              <w:t>и</w:t>
            </w:r>
            <w:r w:rsidRPr="002F5CBB">
              <w:rPr>
                <w:rFonts w:ascii="Times New Roman" w:hAnsi="Times New Roman" w:cs="Times New Roman"/>
                <w:bCs/>
                <w:sz w:val="14"/>
                <w:szCs w:val="14"/>
              </w:rPr>
              <w:t>тель и соисполн</w:t>
            </w:r>
            <w:r w:rsidRPr="002F5CBB">
              <w:rPr>
                <w:rFonts w:ascii="Times New Roman" w:hAnsi="Times New Roman" w:cs="Times New Roman"/>
                <w:bCs/>
                <w:sz w:val="14"/>
                <w:szCs w:val="14"/>
              </w:rPr>
              <w:t>и</w:t>
            </w:r>
            <w:r w:rsidRPr="002F5CBB">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Коды бюджетной</w:t>
            </w:r>
          </w:p>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классификации расходов</w:t>
            </w:r>
          </w:p>
        </w:tc>
        <w:tc>
          <w:tcPr>
            <w:tcW w:w="5353"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jc w:val="center"/>
              <w:rPr>
                <w:rFonts w:ascii="Times New Roman" w:hAnsi="Times New Roman" w:cs="Times New Roman"/>
                <w:b/>
                <w:bCs/>
                <w:sz w:val="14"/>
                <w:szCs w:val="14"/>
              </w:rPr>
            </w:pPr>
            <w:r w:rsidRPr="002F5CBB">
              <w:rPr>
                <w:rFonts w:ascii="Times New Roman" w:hAnsi="Times New Roman" w:cs="Times New Roman"/>
                <w:bCs/>
                <w:sz w:val="14"/>
                <w:szCs w:val="14"/>
              </w:rPr>
              <w:t>Значения по годам</w:t>
            </w:r>
          </w:p>
        </w:tc>
      </w:tr>
      <w:tr w:rsidR="0078044E" w:rsidRPr="002F5CBB" w:rsidTr="0005658A">
        <w:trPr>
          <w:trHeight w:val="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ВР</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2020</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2021</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2022</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2023</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2024</w:t>
            </w:r>
          </w:p>
        </w:tc>
        <w:tc>
          <w:tcPr>
            <w:tcW w:w="893" w:type="dxa"/>
            <w:tcBorders>
              <w:top w:val="single" w:sz="4" w:space="0" w:color="auto"/>
              <w:left w:val="single" w:sz="4" w:space="0" w:color="auto"/>
              <w:bottom w:val="single" w:sz="4" w:space="0" w:color="auto"/>
              <w:right w:val="single" w:sz="4" w:space="0" w:color="auto"/>
            </w:tcBorders>
            <w:vAlign w:val="center"/>
            <w:hideMark/>
          </w:tcPr>
          <w:p w:rsidR="0078044E" w:rsidRPr="002F5CBB" w:rsidRDefault="0078044E" w:rsidP="007961F9">
            <w:pPr>
              <w:spacing w:line="140" w:lineRule="exact"/>
              <w:ind w:left="-108" w:right="-108"/>
              <w:jc w:val="center"/>
              <w:rPr>
                <w:rFonts w:ascii="Times New Roman" w:hAnsi="Times New Roman" w:cs="Times New Roman"/>
                <w:b/>
                <w:bCs/>
                <w:sz w:val="14"/>
                <w:szCs w:val="14"/>
              </w:rPr>
            </w:pPr>
            <w:r w:rsidRPr="002F5CBB">
              <w:rPr>
                <w:rFonts w:ascii="Times New Roman" w:hAnsi="Times New Roman" w:cs="Times New Roman"/>
                <w:bCs/>
                <w:sz w:val="14"/>
                <w:szCs w:val="14"/>
              </w:rPr>
              <w:t>итого</w:t>
            </w:r>
          </w:p>
        </w:tc>
      </w:tr>
      <w:tr w:rsidR="00516CC6" w:rsidRPr="002F5CBB" w:rsidTr="00F57342">
        <w:trPr>
          <w:trHeight w:val="53"/>
          <w:tblHeader/>
        </w:trPr>
        <w:tc>
          <w:tcPr>
            <w:tcW w:w="568"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1</w:t>
            </w:r>
          </w:p>
        </w:tc>
        <w:tc>
          <w:tcPr>
            <w:tcW w:w="674"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2</w:t>
            </w:r>
          </w:p>
        </w:tc>
        <w:tc>
          <w:tcPr>
            <w:tcW w:w="3436"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3</w:t>
            </w:r>
          </w:p>
        </w:tc>
        <w:tc>
          <w:tcPr>
            <w:tcW w:w="885"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5</w:t>
            </w:r>
          </w:p>
        </w:tc>
        <w:tc>
          <w:tcPr>
            <w:tcW w:w="1027"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jc w:val="center"/>
              <w:rPr>
                <w:rFonts w:ascii="Times New Roman" w:hAnsi="Times New Roman" w:cs="Times New Roman"/>
                <w:bCs/>
                <w:sz w:val="14"/>
                <w:szCs w:val="14"/>
              </w:rPr>
            </w:pPr>
            <w:r w:rsidRPr="002F5CBB">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05658A" w:rsidRPr="002F5CBB" w:rsidRDefault="00516CC6" w:rsidP="00F57342">
            <w:pPr>
              <w:spacing w:line="140" w:lineRule="exact"/>
              <w:ind w:left="-108" w:right="-118"/>
              <w:jc w:val="center"/>
              <w:rPr>
                <w:rFonts w:ascii="Times New Roman" w:hAnsi="Times New Roman" w:cs="Times New Roman"/>
                <w:bCs/>
                <w:sz w:val="14"/>
                <w:szCs w:val="14"/>
              </w:rPr>
            </w:pPr>
            <w:r w:rsidRPr="002F5CBB">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11</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12</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13</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14</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15</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16</w:t>
            </w:r>
          </w:p>
        </w:tc>
        <w:tc>
          <w:tcPr>
            <w:tcW w:w="893" w:type="dxa"/>
            <w:tcBorders>
              <w:top w:val="single" w:sz="4" w:space="0" w:color="auto"/>
              <w:left w:val="single" w:sz="4" w:space="0" w:color="auto"/>
              <w:bottom w:val="single" w:sz="4" w:space="0" w:color="auto"/>
              <w:right w:val="single" w:sz="4" w:space="0" w:color="auto"/>
            </w:tcBorders>
            <w:vAlign w:val="center"/>
          </w:tcPr>
          <w:p w:rsidR="00516CC6" w:rsidRPr="002F5CBB" w:rsidRDefault="00516CC6" w:rsidP="00F57342">
            <w:pPr>
              <w:spacing w:line="140" w:lineRule="exact"/>
              <w:ind w:left="-108" w:right="-108"/>
              <w:jc w:val="center"/>
              <w:rPr>
                <w:rFonts w:ascii="Times New Roman" w:hAnsi="Times New Roman" w:cs="Times New Roman"/>
                <w:bCs/>
                <w:sz w:val="14"/>
                <w:szCs w:val="14"/>
              </w:rPr>
            </w:pPr>
            <w:r w:rsidRPr="002F5CBB">
              <w:rPr>
                <w:rFonts w:ascii="Times New Roman" w:hAnsi="Times New Roman" w:cs="Times New Roman"/>
                <w:bCs/>
                <w:sz w:val="14"/>
                <w:szCs w:val="14"/>
              </w:rPr>
              <w:t>17</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b/>
                <w:bCs/>
                <w:color w:val="000000"/>
                <w:sz w:val="14"/>
                <w:szCs w:val="14"/>
              </w:rPr>
            </w:pPr>
            <w:r>
              <w:rPr>
                <w:b/>
                <w:bCs/>
                <w:color w:val="000000"/>
                <w:sz w:val="14"/>
                <w:szCs w:val="14"/>
              </w:rPr>
              <w:t>Цель: «Увеличение объемов производства пр</w:t>
            </w:r>
            <w:r>
              <w:rPr>
                <w:b/>
                <w:bCs/>
                <w:color w:val="000000"/>
                <w:sz w:val="14"/>
                <w:szCs w:val="14"/>
              </w:rPr>
              <w:t>о</w:t>
            </w:r>
            <w:r>
              <w:rPr>
                <w:b/>
                <w:bCs/>
                <w:color w:val="000000"/>
                <w:sz w:val="14"/>
                <w:szCs w:val="14"/>
              </w:rPr>
              <w:t>дукции сельского хозяйства, повышение фина</w:t>
            </w:r>
            <w:r>
              <w:rPr>
                <w:b/>
                <w:bCs/>
                <w:color w:val="000000"/>
                <w:sz w:val="14"/>
                <w:szCs w:val="14"/>
              </w:rPr>
              <w:t>н</w:t>
            </w:r>
            <w:r>
              <w:rPr>
                <w:b/>
                <w:bCs/>
                <w:color w:val="000000"/>
                <w:sz w:val="14"/>
                <w:szCs w:val="14"/>
              </w:rPr>
              <w:t>совой устойчивости сельскохозяйственных тов</w:t>
            </w:r>
            <w:r>
              <w:rPr>
                <w:b/>
                <w:bCs/>
                <w:color w:val="000000"/>
                <w:sz w:val="14"/>
                <w:szCs w:val="14"/>
              </w:rPr>
              <w:t>а</w:t>
            </w:r>
            <w:r>
              <w:rPr>
                <w:b/>
                <w:bCs/>
                <w:color w:val="000000"/>
                <w:sz w:val="14"/>
                <w:szCs w:val="14"/>
              </w:rPr>
              <w:t xml:space="preserve">ропроизводителей; </w:t>
            </w:r>
            <w:proofErr w:type="spellStart"/>
            <w:r>
              <w:rPr>
                <w:b/>
                <w:bCs/>
                <w:color w:val="000000"/>
                <w:sz w:val="14"/>
                <w:szCs w:val="14"/>
              </w:rPr>
              <w:t>импортозамещение</w:t>
            </w:r>
            <w:proofErr w:type="spellEnd"/>
            <w:r>
              <w:rPr>
                <w:b/>
                <w:bCs/>
                <w:color w:val="000000"/>
                <w:sz w:val="14"/>
                <w:szCs w:val="14"/>
              </w:rPr>
              <w:t xml:space="preserve"> в отнош</w:t>
            </w:r>
            <w:r>
              <w:rPr>
                <w:b/>
                <w:bCs/>
                <w:color w:val="000000"/>
                <w:sz w:val="14"/>
                <w:szCs w:val="14"/>
              </w:rPr>
              <w:t>е</w:t>
            </w:r>
            <w:r>
              <w:rPr>
                <w:b/>
                <w:bCs/>
                <w:color w:val="000000"/>
                <w:sz w:val="14"/>
                <w:szCs w:val="14"/>
              </w:rPr>
              <w:t>нии основных видов сельскохозяйственной пр</w:t>
            </w:r>
            <w:r>
              <w:rPr>
                <w:b/>
                <w:bCs/>
                <w:color w:val="000000"/>
                <w:sz w:val="14"/>
                <w:szCs w:val="14"/>
              </w:rPr>
              <w:t>о</w:t>
            </w:r>
            <w:r>
              <w:rPr>
                <w:b/>
                <w:bCs/>
                <w:color w:val="000000"/>
                <w:sz w:val="14"/>
                <w:szCs w:val="14"/>
              </w:rPr>
              <w:t>дукции и увеличение объема экспорта продукции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D48C3">
            <w:pPr>
              <w:jc w:val="left"/>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1 121 388,3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946 668,7</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962 181,5</w:t>
            </w:r>
          </w:p>
        </w:tc>
        <w:tc>
          <w:tcPr>
            <w:tcW w:w="892" w:type="dxa"/>
            <w:tcBorders>
              <w:top w:val="single" w:sz="4" w:space="0" w:color="auto"/>
              <w:left w:val="single" w:sz="4" w:space="0" w:color="auto"/>
              <w:bottom w:val="single" w:sz="4" w:space="0" w:color="auto"/>
              <w:right w:val="single" w:sz="4" w:space="0" w:color="auto"/>
            </w:tcBorders>
            <w:noWrap/>
          </w:tcPr>
          <w:p w:rsidR="0005658A" w:rsidRDefault="00D17178" w:rsidP="003D48C3">
            <w:pPr>
              <w:jc w:val="right"/>
              <w:rPr>
                <w:b/>
                <w:bCs/>
                <w:color w:val="000000"/>
                <w:sz w:val="14"/>
                <w:szCs w:val="14"/>
              </w:rPr>
            </w:pPr>
            <w:r>
              <w:rPr>
                <w:b/>
                <w:bCs/>
                <w:color w:val="000000"/>
                <w:sz w:val="14"/>
                <w:szCs w:val="14"/>
              </w:rPr>
              <w:t>1 483 29</w:t>
            </w:r>
            <w:r w:rsidR="0005658A">
              <w:rPr>
                <w:b/>
                <w:bCs/>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D17178">
            <w:pPr>
              <w:jc w:val="right"/>
              <w:rPr>
                <w:b/>
                <w:bCs/>
                <w:color w:val="000000"/>
                <w:sz w:val="14"/>
                <w:szCs w:val="14"/>
              </w:rPr>
            </w:pPr>
            <w:r>
              <w:rPr>
                <w:b/>
                <w:bCs/>
                <w:color w:val="000000"/>
                <w:sz w:val="14"/>
                <w:szCs w:val="14"/>
              </w:rPr>
              <w:t>5 657</w:t>
            </w:r>
            <w:r w:rsidR="00D17178">
              <w:rPr>
                <w:b/>
                <w:bCs/>
                <w:color w:val="000000"/>
                <w:sz w:val="14"/>
                <w:szCs w:val="14"/>
              </w:rPr>
              <w:t> 715,7</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F57342">
            <w:pPr>
              <w:ind w:firstLineChars="251" w:firstLine="351"/>
              <w:jc w:val="left"/>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ind w:firstLineChars="100" w:firstLine="140"/>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 xml:space="preserve">Министерство сельского хозяйства Забайкальского края (далее – МСХ) </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555 681,2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464 654,0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469 028,2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D17178">
            <w:pPr>
              <w:jc w:val="right"/>
              <w:rPr>
                <w:b/>
                <w:bCs/>
                <w:color w:val="000000"/>
                <w:sz w:val="14"/>
                <w:szCs w:val="14"/>
              </w:rPr>
            </w:pPr>
            <w:r>
              <w:rPr>
                <w:b/>
                <w:bCs/>
                <w:color w:val="000000"/>
                <w:sz w:val="14"/>
                <w:szCs w:val="14"/>
              </w:rPr>
              <w:t>897 0</w:t>
            </w:r>
            <w:r w:rsidR="00D17178">
              <w:rPr>
                <w:b/>
                <w:bCs/>
                <w:color w:val="000000"/>
                <w:sz w:val="14"/>
                <w:szCs w:val="14"/>
              </w:rPr>
              <w:t>9</w:t>
            </w:r>
            <w:r>
              <w:rPr>
                <w:b/>
                <w:bCs/>
                <w:color w:val="000000"/>
                <w:sz w:val="14"/>
                <w:szCs w:val="14"/>
              </w:rPr>
              <w:t>9,7</w:t>
            </w:r>
          </w:p>
        </w:tc>
        <w:tc>
          <w:tcPr>
            <w:tcW w:w="893" w:type="dxa"/>
            <w:tcBorders>
              <w:top w:val="single" w:sz="4" w:space="0" w:color="auto"/>
              <w:left w:val="single" w:sz="4" w:space="0" w:color="auto"/>
              <w:bottom w:val="single" w:sz="4" w:space="0" w:color="auto"/>
              <w:right w:val="single" w:sz="4" w:space="0" w:color="auto"/>
            </w:tcBorders>
          </w:tcPr>
          <w:p w:rsidR="0005658A" w:rsidRDefault="00D17178" w:rsidP="003D48C3">
            <w:pPr>
              <w:jc w:val="right"/>
              <w:rPr>
                <w:b/>
                <w:bCs/>
                <w:color w:val="000000"/>
                <w:sz w:val="14"/>
                <w:szCs w:val="14"/>
              </w:rPr>
            </w:pPr>
            <w:r>
              <w:rPr>
                <w:b/>
                <w:bCs/>
                <w:color w:val="000000"/>
                <w:sz w:val="14"/>
                <w:szCs w:val="14"/>
              </w:rPr>
              <w:t>2 946 23</w:t>
            </w:r>
            <w:r w:rsidR="0005658A">
              <w:rPr>
                <w:b/>
                <w:bCs/>
                <w:color w:val="000000"/>
                <w:sz w:val="14"/>
                <w:szCs w:val="14"/>
              </w:rPr>
              <w:t>2,2</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Государственная ветеринарная служба Забайкальск</w:t>
            </w:r>
            <w:r>
              <w:rPr>
                <w:color w:val="000000"/>
                <w:sz w:val="14"/>
                <w:szCs w:val="14"/>
              </w:rPr>
              <w:t>о</w:t>
            </w:r>
            <w:r>
              <w:rPr>
                <w:color w:val="000000"/>
                <w:sz w:val="14"/>
                <w:szCs w:val="14"/>
              </w:rPr>
              <w:t>го края (далее – ГВС)</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565 707,1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482 014,7</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493 153,3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2 711 483,5</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color w:val="000000"/>
                <w:sz w:val="14"/>
                <w:szCs w:val="14"/>
              </w:rPr>
            </w:pPr>
            <w:r>
              <w:rPr>
                <w:color w:val="000000"/>
                <w:sz w:val="14"/>
                <w:szCs w:val="14"/>
              </w:rPr>
              <w:t> </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rsidP="00F57342">
            <w:pPr>
              <w:ind w:firstLineChars="150"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05658A" w:rsidRDefault="007119A7" w:rsidP="003D48C3">
            <w:pPr>
              <w:jc w:val="right"/>
              <w:rPr>
                <w:b/>
                <w:bCs/>
                <w:color w:val="000000"/>
                <w:sz w:val="14"/>
                <w:szCs w:val="14"/>
              </w:rPr>
            </w:pPr>
            <w:r>
              <w:rPr>
                <w:b/>
                <w:bCs/>
                <w:color w:val="000000"/>
                <w:sz w:val="14"/>
                <w:szCs w:val="14"/>
              </w:rPr>
              <w:t>*)</w:t>
            </w:r>
            <w:r w:rsidR="0005658A">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2 484 802,1</w:t>
            </w:r>
          </w:p>
        </w:tc>
      </w:tr>
      <w:tr w:rsidR="0005658A"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rsidP="00F57342">
            <w:pPr>
              <w:ind w:firstLineChars="251" w:firstLine="351"/>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3D48C3">
            <w:pPr>
              <w:jc w:val="right"/>
              <w:rPr>
                <w:b/>
                <w:bCs/>
                <w:color w:val="000000"/>
                <w:sz w:val="14"/>
                <w:szCs w:val="14"/>
              </w:rPr>
            </w:pPr>
            <w:r>
              <w:rPr>
                <w:b/>
                <w:bCs/>
                <w:color w:val="000000"/>
                <w:sz w:val="14"/>
                <w:szCs w:val="14"/>
              </w:rPr>
              <w:t> </w:t>
            </w:r>
          </w:p>
        </w:tc>
      </w:tr>
      <w:tr w:rsidR="00F57342" w:rsidRPr="002F5CBB" w:rsidTr="007119A7">
        <w:trPr>
          <w:trHeight w:val="191"/>
        </w:trPr>
        <w:tc>
          <w:tcPr>
            <w:tcW w:w="568" w:type="dxa"/>
            <w:tcBorders>
              <w:top w:val="single" w:sz="4" w:space="0" w:color="auto"/>
              <w:left w:val="single" w:sz="4" w:space="0" w:color="auto"/>
              <w:bottom w:val="single" w:sz="4" w:space="0" w:color="auto"/>
              <w:right w:val="single" w:sz="4" w:space="0" w:color="auto"/>
            </w:tcBorders>
          </w:tcPr>
          <w:p w:rsidR="00F57342" w:rsidRPr="002F5CBB" w:rsidRDefault="00F57342" w:rsidP="007961F9">
            <w:pPr>
              <w:spacing w:line="140" w:lineRule="exact"/>
              <w:ind w:left="-142" w:right="-73"/>
              <w:jc w:val="center"/>
              <w:rPr>
                <w:sz w:val="16"/>
                <w:szCs w:val="16"/>
              </w:rPr>
            </w:pPr>
            <w:r w:rsidRPr="002F5CBB">
              <w:rPr>
                <w:sz w:val="16"/>
                <w:szCs w:val="16"/>
              </w:rPr>
              <w:t>9</w:t>
            </w:r>
          </w:p>
        </w:tc>
        <w:tc>
          <w:tcPr>
            <w:tcW w:w="674" w:type="dxa"/>
            <w:tcBorders>
              <w:top w:val="single" w:sz="4" w:space="0" w:color="auto"/>
              <w:left w:val="single" w:sz="4" w:space="0" w:color="auto"/>
              <w:bottom w:val="single" w:sz="4" w:space="0" w:color="auto"/>
              <w:right w:val="single" w:sz="4" w:space="0" w:color="auto"/>
            </w:tcBorders>
            <w:noWrap/>
          </w:tcPr>
          <w:p w:rsidR="00F57342" w:rsidRDefault="00F5734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F57342" w:rsidRDefault="00F57342">
            <w:pPr>
              <w:rPr>
                <w:color w:val="000000"/>
                <w:sz w:val="14"/>
                <w:szCs w:val="14"/>
              </w:rPr>
            </w:pPr>
            <w:r>
              <w:rPr>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57342" w:rsidRDefault="00F57342" w:rsidP="006C49FA">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57342" w:rsidRDefault="00F57342" w:rsidP="003D48C3">
            <w:pPr>
              <w:jc w:val="right"/>
              <w:rPr>
                <w:b/>
                <w:bCs/>
                <w:color w:val="000000"/>
                <w:sz w:val="14"/>
                <w:szCs w:val="14"/>
              </w:rPr>
            </w:pPr>
            <w:r>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F57342" w:rsidRDefault="00F57342" w:rsidP="003D48C3">
            <w:pPr>
              <w:jc w:val="right"/>
              <w:rPr>
                <w:b/>
                <w:bCs/>
                <w:color w:val="000000"/>
                <w:sz w:val="14"/>
                <w:szCs w:val="14"/>
              </w:rPr>
            </w:pPr>
            <w:r>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F57342" w:rsidRDefault="00F57342" w:rsidP="003D48C3">
            <w:pPr>
              <w:jc w:val="right"/>
              <w:rPr>
                <w:b/>
                <w:bCs/>
                <w:color w:val="000000"/>
                <w:sz w:val="14"/>
                <w:szCs w:val="14"/>
              </w:rPr>
            </w:pPr>
            <w:r>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F57342" w:rsidRDefault="00F57342" w:rsidP="003D48C3">
            <w:pPr>
              <w:jc w:val="right"/>
              <w:rPr>
                <w:b/>
                <w:bCs/>
                <w:color w:val="000000"/>
                <w:sz w:val="14"/>
                <w:szCs w:val="14"/>
              </w:rPr>
            </w:pPr>
            <w:r>
              <w:rPr>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F57342" w:rsidRDefault="00F57342" w:rsidP="003D48C3">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F57342" w:rsidRDefault="00F57342" w:rsidP="003D48C3">
            <w:pPr>
              <w:jc w:val="right"/>
              <w:rPr>
                <w:b/>
                <w:bCs/>
                <w:color w:val="000000"/>
                <w:sz w:val="14"/>
                <w:szCs w:val="14"/>
              </w:rPr>
            </w:pPr>
            <w:r>
              <w:rPr>
                <w:b/>
                <w:bCs/>
                <w:color w:val="000000"/>
                <w:sz w:val="14"/>
                <w:szCs w:val="14"/>
              </w:rPr>
              <w:t>2 454 162,7</w:t>
            </w:r>
          </w:p>
        </w:tc>
      </w:tr>
      <w:tr w:rsidR="00F57342" w:rsidRPr="002F5CBB" w:rsidTr="007119A7">
        <w:trPr>
          <w:trHeight w:val="57"/>
        </w:trPr>
        <w:tc>
          <w:tcPr>
            <w:tcW w:w="568" w:type="dxa"/>
            <w:tcBorders>
              <w:top w:val="single" w:sz="4" w:space="0" w:color="auto"/>
              <w:left w:val="single" w:sz="4" w:space="0" w:color="auto"/>
              <w:bottom w:val="single" w:sz="4" w:space="0" w:color="auto"/>
              <w:right w:val="single" w:sz="4" w:space="0" w:color="auto"/>
            </w:tcBorders>
          </w:tcPr>
          <w:p w:rsidR="00F57342" w:rsidRPr="002F5CBB" w:rsidRDefault="00F57342" w:rsidP="007961F9">
            <w:pPr>
              <w:spacing w:line="140" w:lineRule="exact"/>
              <w:ind w:left="-142" w:right="-73"/>
              <w:jc w:val="center"/>
              <w:rPr>
                <w:sz w:val="16"/>
                <w:szCs w:val="16"/>
              </w:rPr>
            </w:pPr>
            <w:r w:rsidRPr="002F5CBB">
              <w:rPr>
                <w:sz w:val="16"/>
                <w:szCs w:val="16"/>
              </w:rPr>
              <w:t>10</w:t>
            </w:r>
          </w:p>
        </w:tc>
        <w:tc>
          <w:tcPr>
            <w:tcW w:w="674" w:type="dxa"/>
            <w:tcBorders>
              <w:top w:val="single" w:sz="4" w:space="0" w:color="auto"/>
              <w:left w:val="single" w:sz="4" w:space="0" w:color="auto"/>
              <w:bottom w:val="single" w:sz="4" w:space="0" w:color="auto"/>
              <w:right w:val="single" w:sz="4" w:space="0" w:color="auto"/>
            </w:tcBorders>
            <w:noWrap/>
          </w:tcPr>
          <w:p w:rsidR="00F57342" w:rsidRDefault="00F5734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F57342" w:rsidRDefault="00F57342">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57342" w:rsidRDefault="00F57342" w:rsidP="006C49FA">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57342" w:rsidRDefault="00F57342" w:rsidP="006C49FA">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57342" w:rsidRDefault="00F57342"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57342" w:rsidRDefault="006D28BE" w:rsidP="006D28BE">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57342" w:rsidRDefault="006D28BE" w:rsidP="006D28BE">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F57342" w:rsidRDefault="006D28BE" w:rsidP="006D28BE">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F57342" w:rsidRDefault="00F57342" w:rsidP="003D48C3">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F57342" w:rsidRDefault="006D28BE" w:rsidP="006D28BE">
            <w:pPr>
              <w:jc w:val="center"/>
              <w:rPr>
                <w:b/>
                <w:bCs/>
                <w:color w:val="000000"/>
                <w:sz w:val="14"/>
                <w:szCs w:val="14"/>
              </w:rPr>
            </w:pPr>
            <w:r>
              <w:rPr>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F57342" w:rsidRDefault="00F57342" w:rsidP="003D48C3">
            <w:pPr>
              <w:jc w:val="right"/>
              <w:rPr>
                <w:b/>
                <w:bCs/>
                <w:color w:val="000000"/>
                <w:sz w:val="14"/>
                <w:szCs w:val="14"/>
              </w:rPr>
            </w:pPr>
            <w:r>
              <w:rPr>
                <w:b/>
                <w:bCs/>
                <w:color w:val="000000"/>
                <w:sz w:val="14"/>
                <w:szCs w:val="14"/>
              </w:rPr>
              <w:t>30 639,4</w:t>
            </w:r>
          </w:p>
        </w:tc>
      </w:tr>
      <w:tr w:rsidR="0005658A" w:rsidRPr="002F5CBB"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ПГП-1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D48C3">
            <w:pPr>
              <w:rPr>
                <w:color w:val="000000"/>
                <w:sz w:val="14"/>
                <w:szCs w:val="14"/>
              </w:rPr>
            </w:pPr>
            <w:r>
              <w:rPr>
                <w:color w:val="000000"/>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показатель формируется </w:t>
            </w:r>
            <w:proofErr w:type="spellStart"/>
            <w:r>
              <w:rPr>
                <w:color w:val="000000"/>
                <w:sz w:val="14"/>
                <w:szCs w:val="14"/>
              </w:rPr>
              <w:t>Забайка</w:t>
            </w:r>
            <w:r>
              <w:rPr>
                <w:color w:val="000000"/>
                <w:sz w:val="14"/>
                <w:szCs w:val="14"/>
              </w:rPr>
              <w:t>л</w:t>
            </w:r>
            <w:r>
              <w:rPr>
                <w:color w:val="000000"/>
                <w:sz w:val="14"/>
                <w:szCs w:val="14"/>
              </w:rPr>
              <w:t>крайстатом</w:t>
            </w:r>
            <w:proofErr w:type="spellEnd"/>
            <w:r>
              <w:rPr>
                <w:color w:val="000000"/>
                <w:sz w:val="14"/>
                <w:szCs w:val="14"/>
              </w:rPr>
              <w:t xml:space="preserve">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104,1</w:t>
            </w:r>
          </w:p>
        </w:tc>
        <w:tc>
          <w:tcPr>
            <w:tcW w:w="892" w:type="dxa"/>
            <w:tcBorders>
              <w:top w:val="single" w:sz="4" w:space="0" w:color="auto"/>
              <w:left w:val="single" w:sz="4" w:space="0" w:color="auto"/>
              <w:bottom w:val="single" w:sz="4" w:space="0" w:color="auto"/>
              <w:right w:val="single" w:sz="4" w:space="0" w:color="auto"/>
            </w:tcBorders>
          </w:tcPr>
          <w:p w:rsidR="0005658A" w:rsidRDefault="005926B4" w:rsidP="00F57342">
            <w:pPr>
              <w:jc w:val="center"/>
              <w:rPr>
                <w:color w:val="000000"/>
                <w:sz w:val="14"/>
                <w:szCs w:val="14"/>
              </w:rPr>
            </w:pPr>
            <w:r>
              <w:rPr>
                <w:color w:val="000000"/>
                <w:sz w:val="14"/>
                <w:szCs w:val="14"/>
              </w:rPr>
              <w:t>101,6</w:t>
            </w:r>
          </w:p>
        </w:tc>
        <w:tc>
          <w:tcPr>
            <w:tcW w:w="892" w:type="dxa"/>
            <w:tcBorders>
              <w:top w:val="single" w:sz="4" w:space="0" w:color="auto"/>
              <w:left w:val="single" w:sz="4" w:space="0" w:color="auto"/>
              <w:bottom w:val="single" w:sz="4" w:space="0" w:color="auto"/>
              <w:right w:val="single" w:sz="4" w:space="0" w:color="auto"/>
            </w:tcBorders>
            <w:noWrap/>
          </w:tcPr>
          <w:p w:rsidR="0005658A" w:rsidRDefault="005926B4" w:rsidP="00F57342">
            <w:pPr>
              <w:jc w:val="center"/>
              <w:rPr>
                <w:color w:val="000000"/>
                <w:sz w:val="14"/>
                <w:szCs w:val="14"/>
              </w:rPr>
            </w:pPr>
            <w:r>
              <w:rPr>
                <w:color w:val="000000"/>
                <w:sz w:val="14"/>
                <w:szCs w:val="14"/>
              </w:rPr>
              <w:t>101,3</w:t>
            </w:r>
          </w:p>
        </w:tc>
        <w:tc>
          <w:tcPr>
            <w:tcW w:w="892" w:type="dxa"/>
            <w:tcBorders>
              <w:top w:val="single" w:sz="4" w:space="0" w:color="auto"/>
              <w:left w:val="single" w:sz="4" w:space="0" w:color="auto"/>
              <w:bottom w:val="single" w:sz="4" w:space="0" w:color="auto"/>
              <w:right w:val="single" w:sz="4" w:space="0" w:color="auto"/>
            </w:tcBorders>
          </w:tcPr>
          <w:p w:rsidR="0005658A" w:rsidRDefault="005926B4" w:rsidP="00F57342">
            <w:pPr>
              <w:jc w:val="center"/>
              <w:rPr>
                <w:color w:val="000000"/>
                <w:sz w:val="14"/>
                <w:szCs w:val="14"/>
              </w:rPr>
            </w:pPr>
            <w:r>
              <w:rPr>
                <w:color w:val="000000"/>
                <w:sz w:val="14"/>
                <w:szCs w:val="14"/>
              </w:rPr>
              <w:t>101,2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101,2</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516CC6">
            <w:pPr>
              <w:spacing w:line="140" w:lineRule="exact"/>
              <w:ind w:left="-142" w:right="-74"/>
              <w:jc w:val="center"/>
              <w:rPr>
                <w:sz w:val="16"/>
                <w:szCs w:val="16"/>
              </w:rPr>
            </w:pPr>
            <w:r w:rsidRPr="002F5CBB">
              <w:rPr>
                <w:sz w:val="16"/>
                <w:szCs w:val="16"/>
              </w:rPr>
              <w:t>12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ПГП-2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D48C3">
            <w:pPr>
              <w:rPr>
                <w:color w:val="000000"/>
                <w:sz w:val="14"/>
                <w:szCs w:val="14"/>
              </w:rPr>
            </w:pPr>
            <w:r>
              <w:rPr>
                <w:color w:val="000000"/>
                <w:sz w:val="14"/>
                <w:szCs w:val="14"/>
              </w:rPr>
              <w:t>Индекс производства пищевых продуктов (в соп</w:t>
            </w:r>
            <w:r>
              <w:rPr>
                <w:color w:val="000000"/>
                <w:sz w:val="14"/>
                <w:szCs w:val="14"/>
              </w:rPr>
              <w:t>о</w:t>
            </w:r>
            <w:r>
              <w:rPr>
                <w:color w:val="000000"/>
                <w:sz w:val="14"/>
                <w:szCs w:val="14"/>
              </w:rPr>
              <w:t>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101,4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ПГП-3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D48C3">
            <w:pPr>
              <w:rPr>
                <w:color w:val="000000"/>
                <w:sz w:val="14"/>
                <w:szCs w:val="14"/>
              </w:rPr>
            </w:pPr>
            <w:r>
              <w:rPr>
                <w:color w:val="000000"/>
                <w:sz w:val="14"/>
                <w:szCs w:val="14"/>
              </w:rPr>
              <w:t>Рентабельность сельскохозяйственных организаций (с учетом субсидий)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F57342" w:rsidP="003D48C3">
            <w:pPr>
              <w:jc w:val="center"/>
              <w:rPr>
                <w:rFonts w:ascii="Calibri" w:hAnsi="Calibri" w:cs="Calibri"/>
                <w:color w:val="0000FF"/>
                <w:sz w:val="22"/>
                <w:szCs w:val="22"/>
                <w:u w:val="single"/>
              </w:rPr>
            </w:pPr>
            <w:r w:rsidRPr="002F5CBB">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12,2</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F57342">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ПГП-4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Среднемесячная номинальная заработная плата в сельском хозяйстве (по сельскохозяйственным орг</w:t>
            </w:r>
            <w:r>
              <w:rPr>
                <w:color w:val="000000"/>
                <w:sz w:val="14"/>
                <w:szCs w:val="14"/>
              </w:rPr>
              <w:t>а</w:t>
            </w:r>
            <w:r>
              <w:rPr>
                <w:color w:val="000000"/>
                <w:sz w:val="14"/>
                <w:szCs w:val="14"/>
              </w:rPr>
              <w:t>низациям, не относящимся к субъектам малого пре</w:t>
            </w:r>
            <w:r>
              <w:rPr>
                <w:color w:val="000000"/>
                <w:sz w:val="14"/>
                <w:szCs w:val="14"/>
              </w:rPr>
              <w:t>д</w:t>
            </w:r>
            <w:r>
              <w:rPr>
                <w:color w:val="000000"/>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18 453,4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19 264,9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20 054,9</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20 797,0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21 504,1</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 xml:space="preserve">Задача 1 «Стимулирование роста производства основных видов сельскохозяйственной продукции и производства пищевых продуктов, повышение уровня рентабельности в сельском хозяйстве для обеспечения его устойчивого развития, развитие импортозамещающих </w:t>
            </w:r>
            <w:proofErr w:type="spellStart"/>
            <w:r>
              <w:rPr>
                <w:b/>
                <w:bCs/>
                <w:color w:val="000000"/>
                <w:sz w:val="14"/>
                <w:szCs w:val="14"/>
              </w:rPr>
              <w:t>подотраслей</w:t>
            </w:r>
            <w:proofErr w:type="spellEnd"/>
            <w:r>
              <w:rPr>
                <w:b/>
                <w:bCs/>
                <w:color w:val="000000"/>
                <w:sz w:val="14"/>
                <w:szCs w:val="14"/>
              </w:rPr>
              <w:t xml:space="preserve"> сельского хозяйства и наращивание экспорта сельскохозя</w:t>
            </w:r>
            <w:r>
              <w:rPr>
                <w:b/>
                <w:bCs/>
                <w:color w:val="000000"/>
                <w:sz w:val="14"/>
                <w:szCs w:val="14"/>
              </w:rPr>
              <w:t>й</w:t>
            </w:r>
            <w:r>
              <w:rPr>
                <w:b/>
                <w:bCs/>
                <w:color w:val="000000"/>
                <w:sz w:val="14"/>
                <w:szCs w:val="14"/>
              </w:rPr>
              <w:t>ственной продукции, сырья и продовольствия»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r>
              <w:rPr>
                <w:b/>
                <w:bCs/>
                <w:color w:val="000000"/>
                <w:sz w:val="14"/>
                <w:szCs w:val="14"/>
              </w:rPr>
              <w:t>ПП12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Подпрограмма «Развитие отраслей агропромы</w:t>
            </w:r>
            <w:r>
              <w:rPr>
                <w:b/>
                <w:bCs/>
                <w:color w:val="000000"/>
                <w:sz w:val="14"/>
                <w:szCs w:val="14"/>
              </w:rPr>
              <w:t>ш</w:t>
            </w:r>
            <w:r>
              <w:rPr>
                <w:b/>
                <w:bCs/>
                <w:color w:val="000000"/>
                <w:sz w:val="14"/>
                <w:szCs w:val="14"/>
              </w:rPr>
              <w:t>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431 290,9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438 826,7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359 332,4</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361 219,0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707 181,5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2 297 850,5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  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F57342">
            <w:pPr>
              <w:ind w:left="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324 587,3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409 009,8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480 831,4</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463 265,1</w:t>
            </w:r>
          </w:p>
        </w:tc>
        <w:tc>
          <w:tcPr>
            <w:tcW w:w="892" w:type="dxa"/>
            <w:tcBorders>
              <w:top w:val="single" w:sz="4" w:space="0" w:color="auto"/>
              <w:left w:val="single" w:sz="4" w:space="0" w:color="auto"/>
              <w:bottom w:val="single" w:sz="4" w:space="0" w:color="auto"/>
              <w:right w:val="single" w:sz="4" w:space="0" w:color="auto"/>
            </w:tcBorders>
            <w:noWrap/>
          </w:tcPr>
          <w:p w:rsidR="0005658A" w:rsidRDefault="00F57342">
            <w:pPr>
              <w:jc w:val="right"/>
              <w:rPr>
                <w:b/>
                <w:bCs/>
                <w:color w:val="000000"/>
                <w:sz w:val="14"/>
                <w:szCs w:val="14"/>
              </w:rPr>
            </w:pPr>
            <w:r>
              <w:rPr>
                <w:b/>
                <w:bCs/>
                <w:color w:val="000000"/>
                <w:sz w:val="14"/>
                <w:szCs w:val="14"/>
              </w:rPr>
              <w:t>*)</w:t>
            </w:r>
            <w:r w:rsidR="0005658A">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1 677 693,6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ППП12-1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Индекс производства продукции растениеводства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109,4</w:t>
            </w:r>
          </w:p>
        </w:tc>
        <w:tc>
          <w:tcPr>
            <w:tcW w:w="892" w:type="dxa"/>
            <w:tcBorders>
              <w:top w:val="single" w:sz="4" w:space="0" w:color="auto"/>
              <w:left w:val="single" w:sz="4" w:space="0" w:color="auto"/>
              <w:bottom w:val="single" w:sz="4" w:space="0" w:color="auto"/>
              <w:right w:val="single" w:sz="4" w:space="0" w:color="auto"/>
            </w:tcBorders>
          </w:tcPr>
          <w:p w:rsidR="0005658A" w:rsidRDefault="006D28BE" w:rsidP="00F57342">
            <w:pPr>
              <w:jc w:val="center"/>
              <w:rPr>
                <w:color w:val="000000"/>
                <w:sz w:val="14"/>
                <w:szCs w:val="14"/>
              </w:rPr>
            </w:pPr>
            <w:r>
              <w:rPr>
                <w:color w:val="000000"/>
                <w:sz w:val="14"/>
                <w:szCs w:val="14"/>
              </w:rPr>
              <w:t>103,1</w:t>
            </w:r>
          </w:p>
        </w:tc>
        <w:tc>
          <w:tcPr>
            <w:tcW w:w="892" w:type="dxa"/>
            <w:tcBorders>
              <w:top w:val="single" w:sz="4" w:space="0" w:color="auto"/>
              <w:left w:val="single" w:sz="4" w:space="0" w:color="auto"/>
              <w:bottom w:val="single" w:sz="4" w:space="0" w:color="auto"/>
              <w:right w:val="single" w:sz="4" w:space="0" w:color="auto"/>
            </w:tcBorders>
            <w:noWrap/>
          </w:tcPr>
          <w:p w:rsidR="0005658A" w:rsidRDefault="006D28BE" w:rsidP="00F57342">
            <w:pPr>
              <w:jc w:val="center"/>
              <w:rPr>
                <w:color w:val="000000"/>
                <w:sz w:val="14"/>
                <w:szCs w:val="14"/>
              </w:rPr>
            </w:pPr>
            <w:r>
              <w:rPr>
                <w:color w:val="000000"/>
                <w:sz w:val="14"/>
                <w:szCs w:val="14"/>
              </w:rPr>
              <w:t>103,6</w:t>
            </w:r>
          </w:p>
        </w:tc>
        <w:tc>
          <w:tcPr>
            <w:tcW w:w="892" w:type="dxa"/>
            <w:tcBorders>
              <w:top w:val="single" w:sz="4" w:space="0" w:color="auto"/>
              <w:left w:val="single" w:sz="4" w:space="0" w:color="auto"/>
              <w:bottom w:val="single" w:sz="4" w:space="0" w:color="auto"/>
              <w:right w:val="single" w:sz="4" w:space="0" w:color="auto"/>
            </w:tcBorders>
          </w:tcPr>
          <w:p w:rsidR="0005658A" w:rsidRDefault="006D28BE" w:rsidP="00F57342">
            <w:pPr>
              <w:jc w:val="center"/>
              <w:rPr>
                <w:color w:val="000000"/>
                <w:sz w:val="14"/>
                <w:szCs w:val="14"/>
              </w:rPr>
            </w:pPr>
            <w:r>
              <w:rPr>
                <w:color w:val="000000"/>
                <w:sz w:val="14"/>
                <w:szCs w:val="14"/>
              </w:rPr>
              <w:t>103,2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101,9</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ППП12-2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Индекс производства продукции животноводства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tcPr>
          <w:p w:rsidR="0005658A" w:rsidRDefault="006D28BE" w:rsidP="00F57342">
            <w:pPr>
              <w:jc w:val="center"/>
              <w:rPr>
                <w:color w:val="000000"/>
                <w:sz w:val="14"/>
                <w:szCs w:val="14"/>
              </w:rPr>
            </w:pPr>
            <w:r>
              <w:rPr>
                <w:color w:val="000000"/>
                <w:sz w:val="14"/>
                <w:szCs w:val="14"/>
              </w:rPr>
              <w:t>100,9</w:t>
            </w:r>
          </w:p>
        </w:tc>
        <w:tc>
          <w:tcPr>
            <w:tcW w:w="892" w:type="dxa"/>
            <w:tcBorders>
              <w:top w:val="single" w:sz="4" w:space="0" w:color="auto"/>
              <w:left w:val="single" w:sz="4" w:space="0" w:color="auto"/>
              <w:bottom w:val="single" w:sz="4" w:space="0" w:color="auto"/>
              <w:right w:val="single" w:sz="4" w:space="0" w:color="auto"/>
            </w:tcBorders>
            <w:noWrap/>
          </w:tcPr>
          <w:p w:rsidR="0005658A" w:rsidRDefault="006D28BE" w:rsidP="00F57342">
            <w:pPr>
              <w:jc w:val="center"/>
              <w:rPr>
                <w:color w:val="000000"/>
                <w:sz w:val="14"/>
                <w:szCs w:val="14"/>
              </w:rPr>
            </w:pPr>
            <w:r>
              <w:rPr>
                <w:color w:val="000000"/>
                <w:sz w:val="14"/>
                <w:szCs w:val="14"/>
              </w:rPr>
              <w:t>100,3</w:t>
            </w:r>
          </w:p>
        </w:tc>
        <w:tc>
          <w:tcPr>
            <w:tcW w:w="892" w:type="dxa"/>
            <w:tcBorders>
              <w:top w:val="single" w:sz="4" w:space="0" w:color="auto"/>
              <w:left w:val="single" w:sz="4" w:space="0" w:color="auto"/>
              <w:bottom w:val="single" w:sz="4" w:space="0" w:color="auto"/>
              <w:right w:val="single" w:sz="4" w:space="0" w:color="auto"/>
            </w:tcBorders>
          </w:tcPr>
          <w:p w:rsidR="0005658A" w:rsidRDefault="006D28BE" w:rsidP="00F57342">
            <w:pPr>
              <w:jc w:val="center"/>
              <w:rPr>
                <w:color w:val="000000"/>
                <w:sz w:val="14"/>
                <w:szCs w:val="14"/>
              </w:rPr>
            </w:pPr>
            <w:r>
              <w:rPr>
                <w:color w:val="000000"/>
                <w:sz w:val="14"/>
                <w:szCs w:val="14"/>
              </w:rPr>
              <w:t>100,4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F57342">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F57342">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1</w:t>
            </w:r>
            <w:proofErr w:type="gramEnd"/>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Основное мероприятие «Развитие отраслей агр</w:t>
            </w:r>
            <w:r>
              <w:rPr>
                <w:b/>
                <w:bCs/>
                <w:color w:val="000000"/>
                <w:sz w:val="14"/>
                <w:szCs w:val="14"/>
              </w:rPr>
              <w:t>о</w:t>
            </w:r>
            <w:r>
              <w:rPr>
                <w:b/>
                <w:bCs/>
                <w:color w:val="000000"/>
                <w:sz w:val="14"/>
                <w:szCs w:val="14"/>
              </w:rPr>
              <w:t xml:space="preserve">промышленного комплекса, обеспечивающих </w:t>
            </w:r>
            <w:proofErr w:type="spellStart"/>
            <w:r>
              <w:rPr>
                <w:b/>
                <w:bCs/>
                <w:color w:val="000000"/>
                <w:sz w:val="14"/>
                <w:szCs w:val="14"/>
              </w:rPr>
              <w:t>импортозамещение</w:t>
            </w:r>
            <w:proofErr w:type="spellEnd"/>
            <w:r>
              <w:rPr>
                <w:b/>
                <w:bCs/>
                <w:color w:val="000000"/>
                <w:sz w:val="14"/>
                <w:szCs w:val="14"/>
              </w:rPr>
              <w:t xml:space="preserve"> основных видов сельскох</w:t>
            </w:r>
            <w:r>
              <w:rPr>
                <w:b/>
                <w:bCs/>
                <w:color w:val="000000"/>
                <w:sz w:val="14"/>
                <w:szCs w:val="14"/>
              </w:rPr>
              <w:t>о</w:t>
            </w:r>
            <w:r>
              <w:rPr>
                <w:b/>
                <w:bCs/>
                <w:color w:val="000000"/>
                <w:sz w:val="14"/>
                <w:szCs w:val="14"/>
              </w:rPr>
              <w:t>зяйственной продукции, сырья и продовольствия, увеличение объема экспорта продукции агропр</w:t>
            </w:r>
            <w:r>
              <w:rPr>
                <w:b/>
                <w:bCs/>
                <w:color w:val="000000"/>
                <w:sz w:val="14"/>
                <w:szCs w:val="14"/>
              </w:rPr>
              <w:t>о</w:t>
            </w:r>
            <w:r>
              <w:rPr>
                <w:b/>
                <w:bCs/>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430 820,7</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437 126,2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357 099,8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357 970,2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704 990,5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2 288 007,4</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301 548,1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325 687,1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371 434,8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304 070,5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F57342">
            <w:pPr>
              <w:jc w:val="right"/>
              <w:rPr>
                <w:b/>
                <w:bCs/>
                <w:color w:val="000000"/>
                <w:sz w:val="14"/>
                <w:szCs w:val="14"/>
              </w:rPr>
            </w:pPr>
            <w:r>
              <w:rPr>
                <w:b/>
                <w:bCs/>
                <w:color w:val="000000"/>
                <w:sz w:val="14"/>
                <w:szCs w:val="14"/>
              </w:rPr>
              <w:t>*)</w:t>
            </w:r>
            <w:r w:rsidR="0005658A">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1 302 740,5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sz w:val="14"/>
                <w:szCs w:val="14"/>
              </w:rPr>
            </w:pPr>
            <w:r>
              <w:rPr>
                <w:sz w:val="14"/>
                <w:szCs w:val="14"/>
              </w:rPr>
              <w:t>Показатель «Валовой сбор зерновых и зернобобовых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122,1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150,0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160,0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317,9</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ПОМ12-2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sz w:val="14"/>
                <w:szCs w:val="14"/>
              </w:rPr>
            </w:pPr>
            <w:r>
              <w:rPr>
                <w:sz w:val="14"/>
                <w:szCs w:val="14"/>
              </w:rPr>
              <w:t>Показатель «Производство муки из зерновых кул</w:t>
            </w:r>
            <w:r>
              <w:rPr>
                <w:sz w:val="14"/>
                <w:szCs w:val="14"/>
              </w:rPr>
              <w:t>ь</w:t>
            </w:r>
            <w:r>
              <w:rPr>
                <w:sz w:val="14"/>
                <w:szCs w:val="14"/>
              </w:rPr>
              <w:t>тур, овощных и растительных культур, смеси из них»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18,8</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хлебобулочных изделий: диетических и обогащенных микронутриентами»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2,00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29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«Валовой сбор масличных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25,0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29,0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35,0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40,0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43,0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«Валовой сбор картофеля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170,0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142,0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144,0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145,8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170,0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«Валовой сбор овощебахчевых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23,4</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плодоовощных консе</w:t>
            </w:r>
            <w:r>
              <w:rPr>
                <w:color w:val="000000"/>
                <w:sz w:val="14"/>
                <w:szCs w:val="14"/>
              </w:rPr>
              <w:t>р</w:t>
            </w:r>
            <w:r>
              <w:rPr>
                <w:color w:val="000000"/>
                <w:sz w:val="14"/>
                <w:szCs w:val="14"/>
              </w:rPr>
              <w:t>вов»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млн.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0,50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0,52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0,53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0,54</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скота и птицы на убой в хозяйствах всех категорий (в живом весе)»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86,6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86,8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87,1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87,5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88,6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ПОМ1-9</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молока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336,6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337,0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337,1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337,3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337,5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яиц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67,1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68,5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69,7</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70,7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71,5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ПОМ1-11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масла сливочного»</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0,06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ПОМ1-12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Индекс производства напитков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показатель формируется </w:t>
            </w:r>
            <w:r w:rsidR="006B09E2">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104,0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100,5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100,6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100,7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100,8</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ПОМ1-13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«Количество высокопроизводительных рабочих мест»</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124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131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139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148</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39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«Поддержка элитного семеноводства»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22 633,3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26 003,3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20 230,6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21 556,7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10 924,2</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101 348,1</w:t>
            </w:r>
          </w:p>
        </w:tc>
      </w:tr>
      <w:tr w:rsidR="0005658A" w:rsidRPr="002F5CBB" w:rsidTr="00733615">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«Доля площади, засеваемой элитными семенами, в общей площади посевов, занятой сем</w:t>
            </w:r>
            <w:r>
              <w:rPr>
                <w:color w:val="000000"/>
                <w:sz w:val="14"/>
                <w:szCs w:val="14"/>
              </w:rPr>
              <w:t>е</w:t>
            </w:r>
            <w:r>
              <w:rPr>
                <w:color w:val="000000"/>
                <w:sz w:val="14"/>
                <w:szCs w:val="14"/>
              </w:rPr>
              <w:t>нами сортов растений»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733615" w:rsidP="00733615">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6,0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6B09E2">
            <w:pPr>
              <w:jc w:val="center"/>
              <w:rPr>
                <w:color w:val="000000"/>
                <w:sz w:val="14"/>
                <w:szCs w:val="14"/>
              </w:rPr>
            </w:pPr>
            <w:r>
              <w:rPr>
                <w:color w:val="000000"/>
                <w:sz w:val="14"/>
                <w:szCs w:val="14"/>
              </w:rPr>
              <w:t>6,0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6B09E2">
            <w:pPr>
              <w:jc w:val="center"/>
              <w:rPr>
                <w:color w:val="000000"/>
                <w:sz w:val="14"/>
                <w:szCs w:val="14"/>
              </w:rPr>
            </w:pPr>
            <w:r>
              <w:rPr>
                <w:color w:val="000000"/>
                <w:sz w:val="14"/>
                <w:szCs w:val="14"/>
              </w:rPr>
              <w:t>6,0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«Финансовое обеспечение части затрат на проведение комплекса агротехнологических работ, повышение уровня экологической безопасн</w:t>
            </w:r>
            <w:r>
              <w:rPr>
                <w:color w:val="000000"/>
                <w:sz w:val="14"/>
                <w:szCs w:val="14"/>
              </w:rPr>
              <w:t>о</w:t>
            </w:r>
            <w:r>
              <w:rPr>
                <w:color w:val="000000"/>
                <w:sz w:val="14"/>
                <w:szCs w:val="14"/>
              </w:rPr>
              <w:t>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164 313,2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82 000,0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63 796,0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256 962,8</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635 050,0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«Посевные площади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w:t>
            </w:r>
            <w:r>
              <w:rPr>
                <w:color w:val="000000"/>
                <w:sz w:val="14"/>
                <w:szCs w:val="14"/>
              </w:rPr>
              <w:t>а</w:t>
            </w:r>
            <w:r>
              <w:rPr>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195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проведение комплекса агротехнол</w:t>
            </w:r>
            <w:r>
              <w:rPr>
                <w:color w:val="000000"/>
                <w:sz w:val="14"/>
                <w:szCs w:val="14"/>
              </w:rPr>
              <w:t>о</w:t>
            </w:r>
            <w:r>
              <w:rPr>
                <w:color w:val="000000"/>
                <w:sz w:val="14"/>
                <w:szCs w:val="14"/>
              </w:rPr>
              <w:t>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3 027,5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3 793,1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4 914,5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4 765,2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4 324,2</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20 824,5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47 429,9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59 426,0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49 691,6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48 182,1</w:t>
            </w:r>
          </w:p>
        </w:tc>
        <w:tc>
          <w:tcPr>
            <w:tcW w:w="892" w:type="dxa"/>
            <w:tcBorders>
              <w:top w:val="single" w:sz="4" w:space="0" w:color="auto"/>
              <w:left w:val="single" w:sz="4" w:space="0" w:color="auto"/>
              <w:bottom w:val="single" w:sz="4" w:space="0" w:color="auto"/>
              <w:right w:val="single" w:sz="4" w:space="0" w:color="auto"/>
            </w:tcBorders>
            <w:noWrap/>
          </w:tcPr>
          <w:p w:rsidR="0005658A" w:rsidRDefault="00733615">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204 729,6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49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proofErr w:type="gramStart"/>
            <w:r>
              <w:rPr>
                <w:color w:val="000000"/>
                <w:sz w:val="14"/>
                <w:szCs w:val="14"/>
              </w:rPr>
              <w:t>Показатель  «Размер посевных площадей, занятых зерновыми, зернобобовыми, масличными (за искл</w:t>
            </w:r>
            <w:r>
              <w:rPr>
                <w:color w:val="000000"/>
                <w:sz w:val="14"/>
                <w:szCs w:val="14"/>
              </w:rPr>
              <w:t>ю</w:t>
            </w:r>
            <w:r>
              <w:rPr>
                <w:color w:val="000000"/>
                <w:sz w:val="14"/>
                <w:szCs w:val="14"/>
              </w:rPr>
              <w:t>чением рапса и сои) и кормовыми сельскохозя</w:t>
            </w:r>
            <w:r>
              <w:rPr>
                <w:color w:val="000000"/>
                <w:sz w:val="14"/>
                <w:szCs w:val="14"/>
              </w:rPr>
              <w:t>й</w:t>
            </w:r>
            <w:r>
              <w:rPr>
                <w:color w:val="000000"/>
                <w:sz w:val="14"/>
                <w:szCs w:val="14"/>
              </w:rPr>
              <w:t>ственными культурами в сельскохозяйственных организациях, крестьянских (фермерских) хозя</w:t>
            </w:r>
            <w:r>
              <w:rPr>
                <w:color w:val="000000"/>
                <w:sz w:val="14"/>
                <w:szCs w:val="14"/>
              </w:rPr>
              <w:t>й</w:t>
            </w:r>
            <w:r>
              <w:rPr>
                <w:color w:val="000000"/>
                <w:sz w:val="14"/>
                <w:szCs w:val="14"/>
              </w:rPr>
              <w:t xml:space="preserve">ствах, включая индивидуальных предпринимателей, в субъекте </w:t>
            </w:r>
            <w:r w:rsidR="00733615">
              <w:rPr>
                <w:color w:val="000000"/>
                <w:sz w:val="14"/>
                <w:szCs w:val="14"/>
              </w:rPr>
              <w:t>Российской</w:t>
            </w:r>
            <w:r>
              <w:rPr>
                <w:color w:val="000000"/>
                <w:sz w:val="14"/>
                <w:szCs w:val="14"/>
              </w:rPr>
              <w:t xml:space="preserve"> Федерации»</w:t>
            </w:r>
            <w:proofErr w:type="gramEnd"/>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145,7</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105,94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110,64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115,14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«Валовой сбор картофеля в сельскох</w:t>
            </w:r>
            <w:r>
              <w:rPr>
                <w:color w:val="000000"/>
                <w:sz w:val="14"/>
                <w:szCs w:val="14"/>
              </w:rPr>
              <w:t>о</w:t>
            </w:r>
            <w:r>
              <w:rPr>
                <w:color w:val="000000"/>
                <w:sz w:val="14"/>
                <w:szCs w:val="14"/>
              </w:rPr>
              <w:t>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w:t>
            </w:r>
            <w:r>
              <w:rPr>
                <w:color w:val="000000"/>
                <w:sz w:val="14"/>
                <w:szCs w:val="14"/>
              </w:rPr>
              <w:t>д</w:t>
            </w:r>
            <w:r>
              <w:rPr>
                <w:color w:val="000000"/>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9,5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П3М1.3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4,6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3,36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3,44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733615">
            <w:pPr>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733615">
            <w:pPr>
              <w:jc w:val="center"/>
              <w:rPr>
                <w:color w:val="000000"/>
                <w:sz w:val="14"/>
                <w:szCs w:val="14"/>
              </w:rPr>
            </w:pPr>
            <w:r>
              <w:rPr>
                <w:color w:val="000000"/>
                <w:sz w:val="14"/>
                <w:szCs w:val="14"/>
              </w:rPr>
              <w:t>8,5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развитие мясного животноводства)»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4 016,1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3 829,7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4 516,5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24 230,5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62 919,3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242 919,3</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«Численность маточного товарного поголовья крупного рогатого скота специализир</w:t>
            </w:r>
            <w:r>
              <w:rPr>
                <w:color w:val="000000"/>
                <w:sz w:val="14"/>
                <w:szCs w:val="14"/>
              </w:rPr>
              <w:t>о</w:t>
            </w:r>
            <w:r>
              <w:rPr>
                <w:color w:val="000000"/>
                <w:sz w:val="14"/>
                <w:szCs w:val="14"/>
              </w:rPr>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9,3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«Численность маточного товарного поголовье овец и коз (в том числе ярки и козочки от года и старше), за исключением племенных живо</w:t>
            </w:r>
            <w:r>
              <w:rPr>
                <w:color w:val="000000"/>
                <w:sz w:val="14"/>
                <w:szCs w:val="14"/>
              </w:rPr>
              <w:t>т</w:t>
            </w:r>
            <w:r>
              <w:rPr>
                <w:color w:val="000000"/>
                <w:sz w:val="14"/>
                <w:szCs w:val="14"/>
              </w:rPr>
              <w:t>ных, в сельскохозяйственных организациях, кр</w:t>
            </w:r>
            <w:r>
              <w:rPr>
                <w:color w:val="000000"/>
                <w:sz w:val="14"/>
                <w:szCs w:val="14"/>
              </w:rPr>
              <w:t>е</w:t>
            </w:r>
            <w:r>
              <w:rPr>
                <w:color w:val="000000"/>
                <w:sz w:val="14"/>
                <w:szCs w:val="14"/>
              </w:rPr>
              <w:t>стьянских (фермерских) хозяйствах, включая инд</w:t>
            </w:r>
            <w:r>
              <w:rPr>
                <w:color w:val="000000"/>
                <w:sz w:val="14"/>
                <w:szCs w:val="14"/>
              </w:rPr>
              <w:t>и</w:t>
            </w:r>
            <w:r>
              <w:rPr>
                <w:color w:val="000000"/>
                <w:sz w:val="14"/>
                <w:szCs w:val="14"/>
              </w:rPr>
              <w:t>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179,3</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173,1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173,2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173,3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П3М1.4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11,6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12,1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12,6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59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890,2</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4 336,3</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13 000,0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43 000,0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«Численность поголовья мясных табу</w:t>
            </w:r>
            <w:r>
              <w:rPr>
                <w:color w:val="000000"/>
                <w:sz w:val="14"/>
                <w:szCs w:val="14"/>
              </w:rPr>
              <w:t>н</w:t>
            </w:r>
            <w:r>
              <w:rPr>
                <w:color w:val="000000"/>
                <w:sz w:val="14"/>
                <w:szCs w:val="14"/>
              </w:rPr>
              <w:t>ных лошадей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35,1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35,3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35,5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«Численность поголовья северных ол</w:t>
            </w:r>
            <w:r>
              <w:rPr>
                <w:color w:val="000000"/>
                <w:sz w:val="14"/>
                <w:szCs w:val="14"/>
              </w:rPr>
              <w:t>е</w:t>
            </w:r>
            <w:r>
              <w:rPr>
                <w:color w:val="000000"/>
                <w:sz w:val="14"/>
                <w:szCs w:val="14"/>
              </w:rPr>
              <w:t>ней в сельскохозяйственных организациях, крестья</w:t>
            </w:r>
            <w:r>
              <w:rPr>
                <w:color w:val="000000"/>
                <w:sz w:val="14"/>
                <w:szCs w:val="14"/>
              </w:rPr>
              <w:t>н</w:t>
            </w:r>
            <w:r>
              <w:rPr>
                <w:color w:val="000000"/>
                <w:sz w:val="14"/>
                <w:szCs w:val="14"/>
              </w:rPr>
              <w:t>ских (фермерских) хозяйствах, включая индивид</w:t>
            </w:r>
            <w:r>
              <w:rPr>
                <w:color w:val="000000"/>
                <w:sz w:val="14"/>
                <w:szCs w:val="14"/>
              </w:rPr>
              <w:t>у</w:t>
            </w:r>
            <w:r>
              <w:rPr>
                <w:color w:val="000000"/>
                <w:sz w:val="14"/>
                <w:szCs w:val="14"/>
              </w:rPr>
              <w:t>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4,0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поддержку производства тонкору</w:t>
            </w:r>
            <w:r>
              <w:rPr>
                <w:color w:val="000000"/>
                <w:sz w:val="14"/>
                <w:szCs w:val="14"/>
              </w:rPr>
              <w:t>н</w:t>
            </w:r>
            <w:r>
              <w:rPr>
                <w:color w:val="000000"/>
                <w:sz w:val="14"/>
                <w:szCs w:val="14"/>
              </w:rPr>
              <w:t>ной и полутонкорунной шерсти)»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R5086</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614,0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378,0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3 608,3</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R5086</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9 619,4</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39 619,4</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69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«Объем произведенной шерсти, пол</w:t>
            </w:r>
            <w:r>
              <w:rPr>
                <w:color w:val="000000"/>
                <w:sz w:val="14"/>
                <w:szCs w:val="14"/>
              </w:rPr>
              <w:t>у</w:t>
            </w:r>
            <w:r>
              <w:rPr>
                <w:color w:val="000000"/>
                <w:sz w:val="14"/>
                <w:szCs w:val="14"/>
              </w:rPr>
              <w:t>ченной от тонкорунных и полутонкорунных пород овец, в сельскохозяйственных организациях, кр</w:t>
            </w:r>
            <w:r>
              <w:rPr>
                <w:color w:val="000000"/>
                <w:sz w:val="14"/>
                <w:szCs w:val="14"/>
              </w:rPr>
              <w:t>е</w:t>
            </w:r>
            <w:r>
              <w:rPr>
                <w:color w:val="000000"/>
                <w:sz w:val="14"/>
                <w:szCs w:val="14"/>
              </w:rPr>
              <w:t>стьянских (фермерских) хозяйствах, включая инд</w:t>
            </w:r>
            <w:r>
              <w:rPr>
                <w:color w:val="000000"/>
                <w:sz w:val="14"/>
                <w:szCs w:val="14"/>
              </w:rPr>
              <w:t>и</w:t>
            </w:r>
            <w:r>
              <w:rPr>
                <w:color w:val="000000"/>
                <w:sz w:val="14"/>
                <w:szCs w:val="14"/>
              </w:rPr>
              <w:t>видуальных предпринимателей, реализующих такую продукцию отечественным перерабатывающим организациям»</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0,305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0,427</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поддержку собственного произво</w:t>
            </w:r>
            <w:r>
              <w:rPr>
                <w:color w:val="000000"/>
                <w:sz w:val="14"/>
                <w:szCs w:val="14"/>
              </w:rPr>
              <w:t>д</w:t>
            </w:r>
            <w:r>
              <w:rPr>
                <w:color w:val="000000"/>
                <w:sz w:val="14"/>
                <w:szCs w:val="14"/>
              </w:rPr>
              <w:t>ства молока)»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705,5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638,3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11 690,1</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15 011,9</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11 053,2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41 053,2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молока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w:t>
            </w:r>
            <w:r>
              <w:rPr>
                <w:color w:val="000000"/>
                <w:sz w:val="14"/>
                <w:szCs w:val="14"/>
              </w:rPr>
              <w:t>а</w:t>
            </w:r>
            <w:r>
              <w:rPr>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26,2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26,8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27,1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27,4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28,8</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«Содержание коров молочного направления»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2024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375D01"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375D01" w:rsidRPr="002F5CBB" w:rsidRDefault="00375D01" w:rsidP="007961F9">
            <w:pPr>
              <w:spacing w:line="140" w:lineRule="exact"/>
              <w:ind w:left="-142" w:right="-73"/>
              <w:jc w:val="center"/>
              <w:rPr>
                <w:sz w:val="16"/>
                <w:szCs w:val="16"/>
              </w:rPr>
            </w:pPr>
            <w:r w:rsidRPr="002F5CBB">
              <w:rPr>
                <w:sz w:val="16"/>
                <w:szCs w:val="16"/>
              </w:rPr>
              <w:t>76</w:t>
            </w:r>
          </w:p>
        </w:tc>
        <w:tc>
          <w:tcPr>
            <w:tcW w:w="674" w:type="dxa"/>
            <w:tcBorders>
              <w:top w:val="single" w:sz="4" w:space="0" w:color="auto"/>
              <w:left w:val="single" w:sz="4" w:space="0" w:color="auto"/>
              <w:bottom w:val="single" w:sz="4" w:space="0" w:color="auto"/>
              <w:right w:val="single" w:sz="4" w:space="0" w:color="auto"/>
            </w:tcBorders>
            <w:noWrap/>
          </w:tcPr>
          <w:p w:rsidR="00375D01" w:rsidRDefault="00375D01"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375D01" w:rsidRDefault="00375D01">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375D01" w:rsidRDefault="00375D01"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75D01" w:rsidRDefault="00375D01"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375D01" w:rsidRDefault="00375D01"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75D01" w:rsidRDefault="00375D01"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75D01" w:rsidRDefault="00375D01"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75D01" w:rsidRDefault="00375D01"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75D01" w:rsidRDefault="00375D01" w:rsidP="003D48C3">
            <w:pPr>
              <w:ind w:left="-108" w:right="-118"/>
              <w:jc w:val="center"/>
              <w:rPr>
                <w:color w:val="000000"/>
                <w:sz w:val="14"/>
                <w:szCs w:val="14"/>
              </w:rPr>
            </w:pPr>
            <w:r>
              <w:rPr>
                <w:color w:val="000000"/>
                <w:sz w:val="14"/>
                <w:szCs w:val="14"/>
              </w:rPr>
              <w:t>05В01</w:t>
            </w:r>
            <w:r>
              <w:rPr>
                <w:color w:val="000000"/>
                <w:sz w:val="14"/>
                <w:szCs w:val="14"/>
              </w:rPr>
              <w:br/>
              <w:t>07418</w:t>
            </w:r>
          </w:p>
        </w:tc>
        <w:tc>
          <w:tcPr>
            <w:tcW w:w="565" w:type="dxa"/>
            <w:tcBorders>
              <w:top w:val="single" w:sz="4" w:space="0" w:color="auto"/>
              <w:left w:val="single" w:sz="4" w:space="0" w:color="auto"/>
              <w:bottom w:val="single" w:sz="4" w:space="0" w:color="auto"/>
              <w:right w:val="single" w:sz="4" w:space="0" w:color="auto"/>
            </w:tcBorders>
            <w:noWrap/>
          </w:tcPr>
          <w:p w:rsidR="00375D01" w:rsidRDefault="00375D01" w:rsidP="003D48C3">
            <w:pPr>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375D01" w:rsidRDefault="00375D01"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375D01" w:rsidRDefault="00375D01"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375D01" w:rsidRDefault="00375D01"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375D01" w:rsidRDefault="00375D01" w:rsidP="006C49F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375D01" w:rsidRDefault="00375D01">
            <w:pPr>
              <w:jc w:val="right"/>
              <w:rPr>
                <w:color w:val="000000"/>
                <w:sz w:val="14"/>
                <w:szCs w:val="14"/>
              </w:rPr>
            </w:pPr>
            <w:r>
              <w:rPr>
                <w:color w:val="000000"/>
                <w:sz w:val="14"/>
                <w:szCs w:val="14"/>
              </w:rPr>
              <w:t>11 237,8</w:t>
            </w:r>
          </w:p>
        </w:tc>
        <w:tc>
          <w:tcPr>
            <w:tcW w:w="893" w:type="dxa"/>
            <w:tcBorders>
              <w:top w:val="single" w:sz="4" w:space="0" w:color="auto"/>
              <w:left w:val="single" w:sz="4" w:space="0" w:color="auto"/>
              <w:bottom w:val="single" w:sz="4" w:space="0" w:color="auto"/>
              <w:right w:val="single" w:sz="4" w:space="0" w:color="auto"/>
            </w:tcBorders>
          </w:tcPr>
          <w:p w:rsidR="00375D01" w:rsidRDefault="00375D01">
            <w:pPr>
              <w:jc w:val="right"/>
              <w:rPr>
                <w:color w:val="000000"/>
                <w:sz w:val="14"/>
                <w:szCs w:val="14"/>
              </w:rPr>
            </w:pPr>
            <w:r>
              <w:rPr>
                <w:color w:val="000000"/>
                <w:sz w:val="14"/>
                <w:szCs w:val="14"/>
              </w:rPr>
              <w:t>11 237,8</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«Прирост производства молока в сел</w:t>
            </w:r>
            <w:r>
              <w:rPr>
                <w:color w:val="000000"/>
                <w:sz w:val="14"/>
                <w:szCs w:val="14"/>
              </w:rPr>
              <w:t>ь</w:t>
            </w:r>
            <w:r>
              <w:rPr>
                <w:color w:val="000000"/>
                <w:sz w:val="14"/>
                <w:szCs w:val="14"/>
              </w:rPr>
              <w:t>скохозяйственных организациях, крестьянских (фе</w:t>
            </w:r>
            <w:r>
              <w:rPr>
                <w:color w:val="000000"/>
                <w:sz w:val="14"/>
                <w:szCs w:val="14"/>
              </w:rPr>
              <w:t>р</w:t>
            </w:r>
            <w:r>
              <w:rPr>
                <w:color w:val="000000"/>
                <w:sz w:val="14"/>
                <w:szCs w:val="14"/>
              </w:rPr>
              <w:t>мерских) хозяйствах, включая индивидуальных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.9</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«Субсидии на произведенное и реал</w:t>
            </w:r>
            <w:r>
              <w:rPr>
                <w:color w:val="000000"/>
                <w:sz w:val="14"/>
                <w:szCs w:val="14"/>
              </w:rPr>
              <w:t>и</w:t>
            </w:r>
            <w:r>
              <w:rPr>
                <w:color w:val="000000"/>
                <w:sz w:val="14"/>
                <w:szCs w:val="14"/>
              </w:rPr>
              <w:t>зованное яйцо и мясо птицы»</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79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8 712,6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21 822,6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.9</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«Производство яиц в сельскохозяйстве</w:t>
            </w:r>
            <w:r>
              <w:rPr>
                <w:color w:val="000000"/>
                <w:sz w:val="14"/>
                <w:szCs w:val="14"/>
              </w:rPr>
              <w:t>н</w:t>
            </w:r>
            <w:r>
              <w:rPr>
                <w:color w:val="000000"/>
                <w:sz w:val="14"/>
                <w:szCs w:val="14"/>
              </w:rPr>
              <w:t>ных организациях, крестьянских (фермерских) х</w:t>
            </w:r>
            <w:r>
              <w:rPr>
                <w:color w:val="000000"/>
                <w:sz w:val="14"/>
                <w:szCs w:val="14"/>
              </w:rPr>
              <w:t>о</w:t>
            </w:r>
            <w:r>
              <w:rPr>
                <w:color w:val="000000"/>
                <w:sz w:val="14"/>
                <w:szCs w:val="14"/>
              </w:rPr>
              <w:t>зяйствах, включая индивидуальных предпринимат</w:t>
            </w:r>
            <w:r>
              <w:rPr>
                <w:color w:val="000000"/>
                <w:sz w:val="14"/>
                <w:szCs w:val="14"/>
              </w:rPr>
              <w:t>е</w:t>
            </w:r>
            <w:r>
              <w:rPr>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7,1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05658A" w:rsidRDefault="00F22791" w:rsidP="00375D01">
            <w:pPr>
              <w:jc w:val="center"/>
              <w:rPr>
                <w:color w:val="000000"/>
                <w:sz w:val="14"/>
                <w:szCs w:val="14"/>
              </w:rPr>
            </w:pPr>
            <w:r>
              <w:rPr>
                <w:color w:val="000000"/>
                <w:sz w:val="14"/>
                <w:szCs w:val="14"/>
              </w:rPr>
              <w:t>6,0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 xml:space="preserve">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(финансовое обеспечение части затрат на обеспечение прироста </w:t>
            </w:r>
            <w:r w:rsidR="00375D01">
              <w:rPr>
                <w:color w:val="000000"/>
                <w:sz w:val="14"/>
                <w:szCs w:val="14"/>
              </w:rPr>
              <w:t>сельскохозяйственной</w:t>
            </w:r>
            <w:r>
              <w:rPr>
                <w:color w:val="000000"/>
                <w:sz w:val="14"/>
                <w:szCs w:val="14"/>
              </w:rPr>
              <w:t xml:space="preserve"> продукции собственного производства в рамках приоритетных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R5024</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1 875,1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4 885,5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7 017,5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3 783,1</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17 561,2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375D0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R5024</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29 376,4</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76 539,6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70 955,1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38 251,3</w:t>
            </w:r>
          </w:p>
        </w:tc>
        <w:tc>
          <w:tcPr>
            <w:tcW w:w="892" w:type="dxa"/>
            <w:tcBorders>
              <w:top w:val="single" w:sz="4" w:space="0" w:color="auto"/>
              <w:left w:val="single" w:sz="4" w:space="0" w:color="auto"/>
              <w:bottom w:val="single" w:sz="4" w:space="0" w:color="auto"/>
              <w:right w:val="single" w:sz="4" w:space="0" w:color="auto"/>
            </w:tcBorders>
            <w:noWrap/>
          </w:tcPr>
          <w:p w:rsidR="0005658A" w:rsidRDefault="00375D01">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215 122,4</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sz w:val="14"/>
                <w:szCs w:val="14"/>
              </w:rPr>
            </w:pPr>
            <w:r>
              <w:rPr>
                <w:sz w:val="14"/>
                <w:szCs w:val="14"/>
              </w:rPr>
              <w:t>Показатель «Валовой сбор зерновых и зернобобовых культур в сельскохозяйственных организациях, крестьянских (фермерских) хозяйствах и у индив</w:t>
            </w:r>
            <w:r>
              <w:rPr>
                <w:sz w:val="14"/>
                <w:szCs w:val="14"/>
              </w:rPr>
              <w:t>и</w:t>
            </w:r>
            <w:r>
              <w:rPr>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121,5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69,9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72,5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74,5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317,3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sz w:val="14"/>
                <w:szCs w:val="14"/>
              </w:rPr>
            </w:pPr>
            <w:r>
              <w:rPr>
                <w:sz w:val="14"/>
                <w:szCs w:val="14"/>
              </w:rPr>
              <w:t>Показатель «Валовой сбор масличных культур (за исключением рапса и сои) в сельскохозяйственных организациях, крестьянских (фермерских) хозя</w:t>
            </w:r>
            <w:r>
              <w:rPr>
                <w:sz w:val="14"/>
                <w:szCs w:val="14"/>
              </w:rPr>
              <w:t>й</w:t>
            </w:r>
            <w:r>
              <w:rPr>
                <w:sz w:val="14"/>
                <w:szCs w:val="14"/>
              </w:rPr>
              <w:t>ствах и у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4,2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4,2</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4,3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П3М1.10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«Прирост маточного товарного погол</w:t>
            </w:r>
            <w:r>
              <w:rPr>
                <w:color w:val="000000"/>
                <w:sz w:val="14"/>
                <w:szCs w:val="14"/>
              </w:rPr>
              <w:t>о</w:t>
            </w:r>
            <w:r>
              <w:rPr>
                <w:color w:val="000000"/>
                <w:sz w:val="14"/>
                <w:szCs w:val="14"/>
              </w:rPr>
              <w:t>вья овец и коз в сельскохозяйственных организациях, крестьянских (фермерских) хозяйствах и у индив</w:t>
            </w:r>
            <w:r>
              <w:rPr>
                <w:color w:val="000000"/>
                <w:sz w:val="14"/>
                <w:szCs w:val="14"/>
              </w:rPr>
              <w:t>и</w:t>
            </w:r>
            <w:r>
              <w:rPr>
                <w:color w:val="000000"/>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П4М1.10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«Прирост маточного товарного погол</w:t>
            </w:r>
            <w:r>
              <w:rPr>
                <w:color w:val="000000"/>
                <w:sz w:val="14"/>
                <w:szCs w:val="14"/>
              </w:rPr>
              <w:t>о</w:t>
            </w:r>
            <w:r>
              <w:rPr>
                <w:color w:val="000000"/>
                <w:sz w:val="14"/>
                <w:szCs w:val="14"/>
              </w:rPr>
              <w:t>вья крупного рогатого скота специализированных мясных пород в сельскохозяйственных организац</w:t>
            </w:r>
            <w:r>
              <w:rPr>
                <w:color w:val="000000"/>
                <w:sz w:val="14"/>
                <w:szCs w:val="14"/>
              </w:rPr>
              <w:t>и</w:t>
            </w:r>
            <w:r>
              <w:rPr>
                <w:color w:val="000000"/>
                <w:sz w:val="14"/>
                <w:szCs w:val="14"/>
              </w:rPr>
              <w:t>ях, крестьянских (фермерских) хозяйствах и у инд</w:t>
            </w:r>
            <w:r>
              <w:rPr>
                <w:color w:val="000000"/>
                <w:sz w:val="14"/>
                <w:szCs w:val="14"/>
              </w:rPr>
              <w:t>и</w:t>
            </w:r>
            <w:r>
              <w:rPr>
                <w:color w:val="000000"/>
                <w:sz w:val="14"/>
                <w:szCs w:val="14"/>
              </w:rPr>
              <w:t>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0,980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0,050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89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П5М1.10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«Прирост производства овощей открыт</w:t>
            </w:r>
            <w:r>
              <w:rPr>
                <w:color w:val="000000"/>
                <w:sz w:val="14"/>
                <w:szCs w:val="14"/>
              </w:rPr>
              <w:t>о</w:t>
            </w:r>
            <w:r>
              <w:rPr>
                <w:color w:val="000000"/>
                <w:sz w:val="14"/>
                <w:szCs w:val="14"/>
              </w:rPr>
              <w:t>го грунта в сельскохозяйственных организациях, крестьянских (фермерских) хозяйствах и у индив</w:t>
            </w:r>
            <w:r>
              <w:rPr>
                <w:color w:val="000000"/>
                <w:sz w:val="14"/>
                <w:szCs w:val="14"/>
              </w:rPr>
              <w:t>и</w:t>
            </w:r>
            <w:r>
              <w:rPr>
                <w:color w:val="000000"/>
                <w:sz w:val="14"/>
                <w:szCs w:val="14"/>
              </w:rPr>
              <w:t>дуальных предпринимателей за отчетный год по отношению к показателю, предусмотренному согл</w:t>
            </w:r>
            <w:r>
              <w:rPr>
                <w:color w:val="000000"/>
                <w:sz w:val="14"/>
                <w:szCs w:val="14"/>
              </w:rPr>
              <w:t>а</w:t>
            </w:r>
            <w:r>
              <w:rPr>
                <w:color w:val="000000"/>
                <w:sz w:val="14"/>
                <w:szCs w:val="14"/>
              </w:rPr>
              <w:t>шением с субъектом Российской Федерации за предыдущий год»</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0,100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0,075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П5М1.11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Реализация овец и коз на убой (в</w:t>
            </w:r>
            <w:r w:rsidR="008970C2">
              <w:rPr>
                <w:color w:val="000000"/>
                <w:sz w:val="14"/>
                <w:szCs w:val="14"/>
              </w:rPr>
              <w:t xml:space="preserve"> </w:t>
            </w:r>
            <w:r>
              <w:rPr>
                <w:color w:val="000000"/>
                <w:sz w:val="14"/>
                <w:szCs w:val="14"/>
              </w:rPr>
              <w:t>живом весе) в сельскохозяйственных организациях, крестьянских (фермерских) хозяйствах и у индивидуальных пре</w:t>
            </w:r>
            <w:r>
              <w:rPr>
                <w:color w:val="000000"/>
                <w:sz w:val="14"/>
                <w:szCs w:val="14"/>
              </w:rPr>
              <w:t>д</w:t>
            </w:r>
            <w:r>
              <w:rPr>
                <w:color w:val="000000"/>
                <w:sz w:val="14"/>
                <w:szCs w:val="14"/>
              </w:rPr>
              <w:t>принимателей за отчетный год</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3,511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375D01">
            <w:pPr>
              <w:jc w:val="center"/>
              <w:rPr>
                <w:color w:val="000000"/>
                <w:sz w:val="14"/>
                <w:szCs w:val="14"/>
              </w:rPr>
            </w:pPr>
            <w:r>
              <w:rPr>
                <w:color w:val="000000"/>
                <w:sz w:val="14"/>
                <w:szCs w:val="14"/>
              </w:rPr>
              <w:t>3,546</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375D01">
            <w:pPr>
              <w:jc w:val="center"/>
              <w:rPr>
                <w:color w:val="000000"/>
                <w:sz w:val="14"/>
                <w:szCs w:val="14"/>
              </w:rPr>
            </w:pPr>
            <w:r>
              <w:rPr>
                <w:color w:val="000000"/>
                <w:sz w:val="14"/>
                <w:szCs w:val="14"/>
              </w:rPr>
              <w:t>3,585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племенное маточное поголовье сел</w:t>
            </w:r>
            <w:r>
              <w:rPr>
                <w:color w:val="000000"/>
                <w:sz w:val="14"/>
                <w:szCs w:val="14"/>
              </w:rPr>
              <w:t>ь</w:t>
            </w:r>
            <w:r>
              <w:rPr>
                <w:color w:val="000000"/>
                <w:sz w:val="14"/>
                <w:szCs w:val="14"/>
              </w:rPr>
              <w:t>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4 182,0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3 829,2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5 788,3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6 215,4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4 662,7</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24 677,6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8970C2">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65 518,3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59 990,6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58 525,9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62 844,4</w:t>
            </w:r>
          </w:p>
        </w:tc>
        <w:tc>
          <w:tcPr>
            <w:tcW w:w="892" w:type="dxa"/>
            <w:tcBorders>
              <w:top w:val="single" w:sz="4" w:space="0" w:color="auto"/>
              <w:left w:val="single" w:sz="4" w:space="0" w:color="auto"/>
              <w:bottom w:val="single" w:sz="4" w:space="0" w:color="auto"/>
              <w:right w:val="single" w:sz="4" w:space="0" w:color="auto"/>
            </w:tcBorders>
            <w:noWrap/>
          </w:tcPr>
          <w:p w:rsidR="0005658A" w:rsidRDefault="008970C2">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246 879,2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«Численность племенного маточного поголовья сельскохозяйственных животных (в пер</w:t>
            </w:r>
            <w:r>
              <w:rPr>
                <w:color w:val="000000"/>
                <w:sz w:val="14"/>
                <w:szCs w:val="14"/>
              </w:rPr>
              <w:t>е</w:t>
            </w:r>
            <w:r>
              <w:rPr>
                <w:color w:val="000000"/>
                <w:sz w:val="14"/>
                <w:szCs w:val="14"/>
              </w:rPr>
              <w:t>счете на условные головы)»</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83173A" w:rsidP="003D48C3">
            <w:pPr>
              <w:jc w:val="center"/>
              <w:rPr>
                <w:rFonts w:ascii="Calibri" w:hAnsi="Calibri" w:cs="Calibri"/>
                <w:color w:val="0000FF"/>
                <w:sz w:val="22"/>
                <w:szCs w:val="22"/>
                <w:u w:val="single"/>
              </w:rPr>
            </w:pPr>
            <w:r w:rsidRPr="0083173A">
              <w:rPr>
                <w:rFonts w:ascii="Times New Roman" w:hAnsi="Times New Roman" w:cs="Times New Roman"/>
                <w:color w:val="000000"/>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13,7</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(финансовое обеспечение части затрат на племенных быков-производителей, оцененных по качеству потомства)»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159,6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32,0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104,3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394,9</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99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8970C2">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2500,0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8970C2">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4000,0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«Сохранение генофонда (глубокозам</w:t>
            </w:r>
            <w:r>
              <w:rPr>
                <w:color w:val="000000"/>
                <w:sz w:val="14"/>
                <w:szCs w:val="14"/>
              </w:rPr>
              <w:t>о</w:t>
            </w:r>
            <w:r>
              <w:rPr>
                <w:color w:val="000000"/>
                <w:sz w:val="14"/>
                <w:szCs w:val="14"/>
              </w:rPr>
              <w:t>роженной спермы) высокопродуктивных сельскох</w:t>
            </w:r>
            <w:r>
              <w:rPr>
                <w:color w:val="000000"/>
                <w:sz w:val="14"/>
                <w:szCs w:val="14"/>
              </w:rPr>
              <w:t>о</w:t>
            </w:r>
            <w:r>
              <w:rPr>
                <w:color w:val="000000"/>
                <w:sz w:val="14"/>
                <w:szCs w:val="14"/>
              </w:rPr>
              <w:t>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xml:space="preserve">не менее </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xml:space="preserve">не менее </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xml:space="preserve">не менее </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xml:space="preserve">не менее </w:t>
            </w:r>
            <w:r>
              <w:rPr>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xml:space="preserve">не менее </w:t>
            </w:r>
            <w:r>
              <w:rPr>
                <w:color w:val="000000"/>
                <w:sz w:val="14"/>
                <w:szCs w:val="14"/>
              </w:rPr>
              <w:br/>
              <w:t>250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«Искусственное осеменение сельск</w:t>
            </w:r>
            <w:r>
              <w:rPr>
                <w:color w:val="000000"/>
                <w:sz w:val="14"/>
                <w:szCs w:val="14"/>
              </w:rPr>
              <w:t>о</w:t>
            </w:r>
            <w:r>
              <w:rPr>
                <w:color w:val="000000"/>
                <w:sz w:val="14"/>
                <w:szCs w:val="14"/>
              </w:rPr>
              <w:t>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20 228,0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100 228,0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«Количество искусственно осемененного маточного поголовья крупного рогатого скота»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14,0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15,3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16,1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17,0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2024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970C2"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970C2" w:rsidRPr="002F5CBB" w:rsidRDefault="008970C2" w:rsidP="007961F9">
            <w:pPr>
              <w:spacing w:line="140" w:lineRule="exact"/>
              <w:ind w:left="-142" w:right="-73"/>
              <w:jc w:val="center"/>
              <w:rPr>
                <w:sz w:val="16"/>
                <w:szCs w:val="16"/>
              </w:rPr>
            </w:pPr>
            <w:r w:rsidRPr="002F5CBB">
              <w:rPr>
                <w:sz w:val="16"/>
                <w:szCs w:val="16"/>
              </w:rPr>
              <w:t>105</w:t>
            </w:r>
          </w:p>
        </w:tc>
        <w:tc>
          <w:tcPr>
            <w:tcW w:w="674" w:type="dxa"/>
            <w:tcBorders>
              <w:top w:val="single" w:sz="4" w:space="0" w:color="auto"/>
              <w:left w:val="single" w:sz="4" w:space="0" w:color="auto"/>
              <w:bottom w:val="single" w:sz="4" w:space="0" w:color="auto"/>
              <w:right w:val="single" w:sz="4" w:space="0" w:color="auto"/>
            </w:tcBorders>
            <w:noWrap/>
          </w:tcPr>
          <w:p w:rsidR="008970C2" w:rsidRDefault="008970C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970C2" w:rsidRDefault="008970C2">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970C2" w:rsidRDefault="008970C2" w:rsidP="003D48C3">
            <w:pPr>
              <w:ind w:left="-108" w:right="-118"/>
              <w:jc w:val="center"/>
              <w:rPr>
                <w:color w:val="000000"/>
                <w:sz w:val="14"/>
                <w:szCs w:val="14"/>
              </w:rPr>
            </w:pPr>
            <w:r>
              <w:rPr>
                <w:color w:val="000000"/>
                <w:sz w:val="14"/>
                <w:szCs w:val="14"/>
              </w:rPr>
              <w:t>05В01</w:t>
            </w:r>
            <w:r>
              <w:rPr>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970C2"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970C2"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7 866,5</w:t>
            </w:r>
          </w:p>
        </w:tc>
        <w:tc>
          <w:tcPr>
            <w:tcW w:w="893"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7 866,5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8970C2">
            <w:pPr>
              <w:pageBreakBefore/>
              <w:spacing w:line="140" w:lineRule="exact"/>
              <w:ind w:left="-142" w:right="-74"/>
              <w:jc w:val="center"/>
              <w:rPr>
                <w:sz w:val="16"/>
                <w:szCs w:val="16"/>
              </w:rPr>
            </w:pPr>
            <w:r w:rsidRPr="002F5CBB">
              <w:rPr>
                <w:sz w:val="16"/>
                <w:szCs w:val="16"/>
              </w:rPr>
              <w:t>106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процентной ставки по инвестиционным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970C2"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970C2" w:rsidRPr="002F5CBB" w:rsidRDefault="008970C2" w:rsidP="007961F9">
            <w:pPr>
              <w:spacing w:line="140" w:lineRule="exact"/>
              <w:ind w:left="-142" w:right="-73"/>
              <w:jc w:val="center"/>
              <w:rPr>
                <w:sz w:val="16"/>
                <w:szCs w:val="16"/>
              </w:rPr>
            </w:pPr>
            <w:r w:rsidRPr="002F5CBB">
              <w:rPr>
                <w:sz w:val="16"/>
                <w:szCs w:val="16"/>
              </w:rPr>
              <w:t>108</w:t>
            </w:r>
          </w:p>
        </w:tc>
        <w:tc>
          <w:tcPr>
            <w:tcW w:w="674" w:type="dxa"/>
            <w:tcBorders>
              <w:top w:val="single" w:sz="4" w:space="0" w:color="auto"/>
              <w:left w:val="single" w:sz="4" w:space="0" w:color="auto"/>
              <w:bottom w:val="single" w:sz="4" w:space="0" w:color="auto"/>
              <w:right w:val="single" w:sz="4" w:space="0" w:color="auto"/>
            </w:tcBorders>
            <w:noWrap/>
          </w:tcPr>
          <w:p w:rsidR="008970C2" w:rsidRDefault="008970C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970C2" w:rsidRDefault="008970C2">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970C2" w:rsidRDefault="008970C2" w:rsidP="003D48C3">
            <w:pPr>
              <w:ind w:left="-108" w:right="-118"/>
              <w:jc w:val="center"/>
              <w:rPr>
                <w:color w:val="000000"/>
                <w:sz w:val="14"/>
                <w:szCs w:val="14"/>
              </w:rPr>
            </w:pPr>
            <w:r>
              <w:rPr>
                <w:color w:val="000000"/>
                <w:sz w:val="14"/>
                <w:szCs w:val="14"/>
              </w:rPr>
              <w:t>05В01</w:t>
            </w:r>
            <w:r>
              <w:rPr>
                <w:color w:val="000000"/>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23,0</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12,0</w:t>
            </w:r>
          </w:p>
        </w:tc>
        <w:tc>
          <w:tcPr>
            <w:tcW w:w="892" w:type="dxa"/>
            <w:tcBorders>
              <w:top w:val="single" w:sz="4" w:space="0" w:color="auto"/>
              <w:left w:val="single" w:sz="4" w:space="0" w:color="auto"/>
              <w:bottom w:val="single" w:sz="4" w:space="0" w:color="auto"/>
              <w:right w:val="single" w:sz="4" w:space="0" w:color="auto"/>
            </w:tcBorders>
          </w:tcPr>
          <w:p w:rsidR="008970C2" w:rsidRDefault="008970C2" w:rsidP="008970C2">
            <w:pPr>
              <w:jc w:val="center"/>
            </w:pPr>
            <w:r w:rsidRPr="007E1A1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rsidP="008970C2">
            <w:pPr>
              <w:jc w:val="center"/>
            </w:pPr>
            <w:r w:rsidRPr="007E1A1E">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74,0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109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6372,2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970C2"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970C2" w:rsidRPr="002F5CBB" w:rsidRDefault="008970C2" w:rsidP="007961F9">
            <w:pPr>
              <w:spacing w:line="140" w:lineRule="exact"/>
              <w:ind w:left="-142" w:right="-73"/>
              <w:jc w:val="center"/>
              <w:rPr>
                <w:sz w:val="16"/>
                <w:szCs w:val="16"/>
              </w:rPr>
            </w:pPr>
            <w:r w:rsidRPr="002F5CBB">
              <w:rPr>
                <w:sz w:val="16"/>
                <w:szCs w:val="16"/>
              </w:rPr>
              <w:t>111</w:t>
            </w:r>
          </w:p>
        </w:tc>
        <w:tc>
          <w:tcPr>
            <w:tcW w:w="674" w:type="dxa"/>
            <w:tcBorders>
              <w:top w:val="single" w:sz="4" w:space="0" w:color="auto"/>
              <w:left w:val="single" w:sz="4" w:space="0" w:color="auto"/>
              <w:bottom w:val="single" w:sz="4" w:space="0" w:color="auto"/>
              <w:right w:val="single" w:sz="4" w:space="0" w:color="auto"/>
            </w:tcBorders>
            <w:noWrap/>
          </w:tcPr>
          <w:p w:rsidR="008970C2" w:rsidRDefault="008970C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970C2" w:rsidRDefault="008970C2">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970C2" w:rsidRDefault="008970C2" w:rsidP="003D48C3">
            <w:pPr>
              <w:ind w:left="-108" w:right="-118"/>
              <w:jc w:val="center"/>
              <w:rPr>
                <w:color w:val="000000"/>
                <w:sz w:val="14"/>
                <w:szCs w:val="14"/>
              </w:rPr>
            </w:pPr>
            <w:r>
              <w:rPr>
                <w:color w:val="000000"/>
                <w:sz w:val="14"/>
                <w:szCs w:val="14"/>
              </w:rPr>
              <w:t>05В01</w:t>
            </w:r>
            <w:r>
              <w:rPr>
                <w:color w:val="000000"/>
                <w:sz w:val="14"/>
                <w:szCs w:val="14"/>
              </w:rPr>
              <w:br/>
              <w:t>54330</w:t>
            </w:r>
          </w:p>
        </w:tc>
        <w:tc>
          <w:tcPr>
            <w:tcW w:w="565"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4,9</w:t>
            </w:r>
          </w:p>
        </w:tc>
        <w:tc>
          <w:tcPr>
            <w:tcW w:w="892"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2,2</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1,3</w:t>
            </w:r>
          </w:p>
        </w:tc>
        <w:tc>
          <w:tcPr>
            <w:tcW w:w="892" w:type="dxa"/>
            <w:tcBorders>
              <w:top w:val="single" w:sz="4" w:space="0" w:color="auto"/>
              <w:left w:val="single" w:sz="4" w:space="0" w:color="auto"/>
              <w:bottom w:val="single" w:sz="4" w:space="0" w:color="auto"/>
              <w:right w:val="single" w:sz="4" w:space="0" w:color="auto"/>
            </w:tcBorders>
          </w:tcPr>
          <w:p w:rsidR="008970C2" w:rsidRDefault="008970C2" w:rsidP="008970C2">
            <w:pPr>
              <w:jc w:val="center"/>
            </w:pPr>
            <w:r w:rsidRPr="00A71530">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rsidP="008970C2">
            <w:pPr>
              <w:jc w:val="center"/>
            </w:pPr>
            <w:r w:rsidRPr="00A71530">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8,4</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8970C2"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970C2" w:rsidRPr="002F5CBB" w:rsidRDefault="008970C2" w:rsidP="007961F9">
            <w:pPr>
              <w:spacing w:line="140" w:lineRule="exact"/>
              <w:ind w:left="-142" w:right="-73"/>
              <w:jc w:val="center"/>
              <w:rPr>
                <w:sz w:val="16"/>
                <w:szCs w:val="16"/>
              </w:rPr>
            </w:pPr>
            <w:r w:rsidRPr="002F5CBB">
              <w:rPr>
                <w:sz w:val="16"/>
                <w:szCs w:val="16"/>
              </w:rPr>
              <w:t>113</w:t>
            </w:r>
          </w:p>
        </w:tc>
        <w:tc>
          <w:tcPr>
            <w:tcW w:w="674" w:type="dxa"/>
            <w:tcBorders>
              <w:top w:val="single" w:sz="4" w:space="0" w:color="auto"/>
              <w:left w:val="single" w:sz="4" w:space="0" w:color="auto"/>
              <w:bottom w:val="single" w:sz="4" w:space="0" w:color="auto"/>
              <w:right w:val="single" w:sz="4" w:space="0" w:color="auto"/>
            </w:tcBorders>
            <w:noWrap/>
          </w:tcPr>
          <w:p w:rsidR="008970C2" w:rsidRDefault="008970C2"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970C2" w:rsidRDefault="008970C2" w:rsidP="008970C2">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970C2" w:rsidRDefault="008970C2"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970C2" w:rsidRDefault="008970C2" w:rsidP="003D48C3">
            <w:pPr>
              <w:ind w:left="-108" w:right="-118"/>
              <w:jc w:val="center"/>
              <w:rPr>
                <w:color w:val="000000"/>
                <w:sz w:val="14"/>
                <w:szCs w:val="14"/>
              </w:rPr>
            </w:pPr>
            <w:r>
              <w:rPr>
                <w:color w:val="000000"/>
                <w:sz w:val="14"/>
                <w:szCs w:val="14"/>
              </w:rPr>
              <w:t>05В01</w:t>
            </w:r>
            <w:r>
              <w:rPr>
                <w:color w:val="000000"/>
                <w:sz w:val="14"/>
                <w:szCs w:val="14"/>
              </w:rPr>
              <w:br/>
              <w:t>54330</w:t>
            </w:r>
          </w:p>
        </w:tc>
        <w:tc>
          <w:tcPr>
            <w:tcW w:w="565" w:type="dxa"/>
            <w:tcBorders>
              <w:top w:val="single" w:sz="4" w:space="0" w:color="auto"/>
              <w:left w:val="single" w:sz="4" w:space="0" w:color="auto"/>
              <w:bottom w:val="single" w:sz="4" w:space="0" w:color="auto"/>
              <w:right w:val="single" w:sz="4" w:space="0" w:color="auto"/>
            </w:tcBorders>
            <w:noWrap/>
          </w:tcPr>
          <w:p w:rsidR="008970C2" w:rsidRDefault="008970C2"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69,5</w:t>
            </w:r>
          </w:p>
        </w:tc>
        <w:tc>
          <w:tcPr>
            <w:tcW w:w="892"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34,2</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pPr>
              <w:jc w:val="right"/>
              <w:rPr>
                <w:color w:val="000000"/>
                <w:sz w:val="14"/>
                <w:szCs w:val="14"/>
              </w:rPr>
            </w:pPr>
            <w:r>
              <w:rPr>
                <w:color w:val="000000"/>
                <w:sz w:val="14"/>
                <w:szCs w:val="14"/>
              </w:rPr>
              <w:t>12,9</w:t>
            </w:r>
          </w:p>
        </w:tc>
        <w:tc>
          <w:tcPr>
            <w:tcW w:w="892" w:type="dxa"/>
            <w:tcBorders>
              <w:top w:val="single" w:sz="4" w:space="0" w:color="auto"/>
              <w:left w:val="single" w:sz="4" w:space="0" w:color="auto"/>
              <w:bottom w:val="single" w:sz="4" w:space="0" w:color="auto"/>
              <w:right w:val="single" w:sz="4" w:space="0" w:color="auto"/>
            </w:tcBorders>
          </w:tcPr>
          <w:p w:rsidR="008970C2" w:rsidRDefault="008970C2" w:rsidP="008970C2">
            <w:pPr>
              <w:jc w:val="center"/>
            </w:pPr>
            <w:r w:rsidRPr="004137AA">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970C2" w:rsidRDefault="008970C2" w:rsidP="008970C2">
            <w:pPr>
              <w:jc w:val="center"/>
            </w:pPr>
            <w:r w:rsidRPr="004137AA">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970C2" w:rsidRDefault="008970C2">
            <w:pPr>
              <w:jc w:val="right"/>
              <w:rPr>
                <w:color w:val="000000"/>
                <w:sz w:val="14"/>
                <w:szCs w:val="14"/>
              </w:rPr>
            </w:pPr>
            <w:r>
              <w:rPr>
                <w:color w:val="000000"/>
                <w:sz w:val="14"/>
                <w:szCs w:val="14"/>
              </w:rPr>
              <w:t>116,6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proofErr w:type="gramStart"/>
            <w:r>
              <w:rPr>
                <w:color w:val="000000"/>
                <w:sz w:val="14"/>
                <w:szCs w:val="14"/>
              </w:rPr>
              <w:t xml:space="preserve">Мероприятие «Поддержка сельскохозяйственного производства по отдельным </w:t>
            </w:r>
            <w:proofErr w:type="spellStart"/>
            <w:r>
              <w:rPr>
                <w:color w:val="000000"/>
                <w:sz w:val="14"/>
                <w:szCs w:val="14"/>
              </w:rPr>
              <w:t>подотраслям</w:t>
            </w:r>
            <w:proofErr w:type="spellEnd"/>
            <w:r>
              <w:rPr>
                <w:color w:val="000000"/>
                <w:sz w:val="14"/>
                <w:szCs w:val="14"/>
              </w:rPr>
              <w:t xml:space="preserve"> растени</w:t>
            </w:r>
            <w:r>
              <w:rPr>
                <w:color w:val="000000"/>
                <w:sz w:val="14"/>
                <w:szCs w:val="14"/>
              </w:rPr>
              <w:t>е</w:t>
            </w:r>
            <w:r>
              <w:rPr>
                <w:color w:val="000000"/>
                <w:sz w:val="14"/>
                <w:szCs w:val="14"/>
              </w:rPr>
              <w:t>водства и животноводства (возмещение части затрат на уплату страховых премий, начисленных по дог</w:t>
            </w:r>
            <w:r>
              <w:rPr>
                <w:color w:val="000000"/>
                <w:sz w:val="14"/>
                <w:szCs w:val="14"/>
              </w:rPr>
              <w:t>о</w:t>
            </w:r>
            <w:r>
              <w:rPr>
                <w:color w:val="000000"/>
                <w:sz w:val="14"/>
                <w:szCs w:val="14"/>
              </w:rPr>
              <w:t>ворам сельскохозяйственного страхования в области растениеводства и животноводства)»</w:t>
            </w:r>
            <w:proofErr w:type="gramEnd"/>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383,8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798,5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1 194,6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530,8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485,9</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3 393,6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8F2B8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6 013,1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12 509,4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12 079,3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5 366,7</w:t>
            </w:r>
          </w:p>
        </w:tc>
        <w:tc>
          <w:tcPr>
            <w:tcW w:w="892" w:type="dxa"/>
            <w:tcBorders>
              <w:top w:val="single" w:sz="4" w:space="0" w:color="auto"/>
              <w:left w:val="single" w:sz="4" w:space="0" w:color="auto"/>
              <w:bottom w:val="single" w:sz="4" w:space="0" w:color="auto"/>
              <w:right w:val="single" w:sz="4" w:space="0" w:color="auto"/>
            </w:tcBorders>
            <w:noWrap/>
          </w:tcPr>
          <w:p w:rsidR="0005658A" w:rsidRDefault="008970C2">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35 968,5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119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П1М1.17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«Доля застрахованной посевной (пос</w:t>
            </w:r>
            <w:r>
              <w:rPr>
                <w:color w:val="000000"/>
                <w:sz w:val="14"/>
                <w:szCs w:val="14"/>
              </w:rPr>
              <w:t>а</w:t>
            </w:r>
            <w:r>
              <w:rPr>
                <w:color w:val="000000"/>
                <w:sz w:val="14"/>
                <w:szCs w:val="14"/>
              </w:rPr>
              <w:t>дочной) площади в общей посевной (посадочной) площади (в условных единицах площади)»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8970C2"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7,5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15,3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8970C2">
            <w:pPr>
              <w:pageBreakBefore/>
              <w:spacing w:line="140" w:lineRule="exact"/>
              <w:ind w:left="-142" w:right="-74"/>
              <w:jc w:val="center"/>
              <w:rPr>
                <w:sz w:val="16"/>
                <w:szCs w:val="16"/>
              </w:rPr>
            </w:pPr>
            <w:r w:rsidRPr="002F5CBB">
              <w:rPr>
                <w:sz w:val="16"/>
                <w:szCs w:val="16"/>
              </w:rPr>
              <w:t>120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П2М1.17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«Доля застрахованного поголовья сел</w:t>
            </w:r>
            <w:r>
              <w:rPr>
                <w:color w:val="000000"/>
                <w:sz w:val="14"/>
                <w:szCs w:val="14"/>
              </w:rPr>
              <w:t>ь</w:t>
            </w:r>
            <w:r>
              <w:rPr>
                <w:color w:val="000000"/>
                <w:sz w:val="14"/>
                <w:szCs w:val="14"/>
              </w:rPr>
              <w:t>скохозяйственных животных в общем поголовье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8970C2"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9,1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9,6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10,1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10,7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11,2</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«Строительство и (или) модернизация объектов АПК, приобретение техники и оборудов</w:t>
            </w:r>
            <w:r>
              <w:rPr>
                <w:color w:val="000000"/>
                <w:sz w:val="14"/>
                <w:szCs w:val="14"/>
              </w:rPr>
              <w:t>а</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189 780,7</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166 756,1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127 692,0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124 324,6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282 299,0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890 852,4</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П1М1.18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«Строительство и/или модернизация объектов АПК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8970C2" w:rsidP="008970C2">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П2М1.18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«Удельный вес затрат на приобретение энергоресурсов в структуре затрат на основное пр</w:t>
            </w:r>
            <w:r>
              <w:rPr>
                <w:color w:val="000000"/>
                <w:sz w:val="14"/>
                <w:szCs w:val="14"/>
              </w:rPr>
              <w:t>о</w:t>
            </w:r>
            <w:r>
              <w:rPr>
                <w:color w:val="000000"/>
                <w:sz w:val="14"/>
                <w:szCs w:val="14"/>
              </w:rPr>
              <w:t>изводство продукции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8970C2" w:rsidP="003D48C3">
            <w:pPr>
              <w:jc w:val="center"/>
              <w:rPr>
                <w:rFonts w:ascii="Calibri" w:hAnsi="Calibri" w:cs="Calibri"/>
                <w:color w:val="0000FF"/>
                <w:sz w:val="22"/>
                <w:szCs w:val="22"/>
                <w:u w:val="single"/>
              </w:rPr>
            </w:pPr>
            <w:r w:rsidRPr="008970C2">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17,6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П3М1.18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Показатель «Приобретение </w:t>
            </w:r>
            <w:proofErr w:type="spellStart"/>
            <w:r>
              <w:rPr>
                <w:color w:val="000000"/>
                <w:sz w:val="14"/>
                <w:szCs w:val="14"/>
              </w:rPr>
              <w:t>энергонасыщенных</w:t>
            </w:r>
            <w:proofErr w:type="spellEnd"/>
            <w:r>
              <w:rPr>
                <w:color w:val="000000"/>
                <w:sz w:val="14"/>
                <w:szCs w:val="14"/>
              </w:rPr>
              <w:t xml:space="preserve"> тракторов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19</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П4М1.18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«Приобретение зерноуборочных комба</w:t>
            </w:r>
            <w:r>
              <w:rPr>
                <w:color w:val="000000"/>
                <w:sz w:val="14"/>
                <w:szCs w:val="14"/>
              </w:rPr>
              <w:t>й</w:t>
            </w:r>
            <w:r>
              <w:rPr>
                <w:color w:val="000000"/>
                <w:sz w:val="14"/>
                <w:szCs w:val="14"/>
              </w:rPr>
              <w:t>нов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8970C2">
            <w:pPr>
              <w:jc w:val="center"/>
              <w:rPr>
                <w:color w:val="000000"/>
                <w:sz w:val="14"/>
                <w:szCs w:val="14"/>
              </w:rPr>
            </w:pPr>
            <w:r>
              <w:rPr>
                <w:color w:val="000000"/>
                <w:sz w:val="14"/>
                <w:szCs w:val="14"/>
              </w:rPr>
              <w:t>28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970C2">
            <w:pPr>
              <w:jc w:val="center"/>
              <w:rPr>
                <w:color w:val="000000"/>
                <w:sz w:val="14"/>
                <w:szCs w:val="14"/>
              </w:rPr>
            </w:pPr>
            <w:r>
              <w:rPr>
                <w:color w:val="000000"/>
                <w:sz w:val="14"/>
                <w:szCs w:val="14"/>
              </w:rPr>
              <w:t>30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.19</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кап</w:t>
            </w:r>
            <w:r>
              <w:rPr>
                <w:color w:val="000000"/>
                <w:sz w:val="14"/>
                <w:szCs w:val="14"/>
              </w:rPr>
              <w:t>и</w:t>
            </w:r>
            <w:r>
              <w:rPr>
                <w:color w:val="000000"/>
                <w:sz w:val="14"/>
                <w:szCs w:val="14"/>
              </w:rPr>
              <w:t>тально-восстановительный ремонт сельскохозя</w:t>
            </w:r>
            <w:r>
              <w:rPr>
                <w:color w:val="000000"/>
                <w:sz w:val="14"/>
                <w:szCs w:val="14"/>
              </w:rPr>
              <w:t>й</w:t>
            </w:r>
            <w:r>
              <w:rPr>
                <w:color w:val="000000"/>
                <w:sz w:val="14"/>
                <w:szCs w:val="14"/>
              </w:rPr>
              <w:t>ственной техники»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0C632D">
            <w:pPr>
              <w:jc w:val="center"/>
              <w:rPr>
                <w:color w:val="000000"/>
                <w:sz w:val="14"/>
                <w:szCs w:val="14"/>
              </w:rPr>
            </w:pPr>
            <w:r>
              <w:rPr>
                <w:color w:val="000000"/>
                <w:sz w:val="14"/>
                <w:szCs w:val="14"/>
              </w:rPr>
              <w:t>2020</w:t>
            </w:r>
            <w:r w:rsidR="000C632D">
              <w:rPr>
                <w:color w:val="000000"/>
                <w:sz w:val="14"/>
                <w:szCs w:val="14"/>
              </w:rPr>
              <w:t>,</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10AEC"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10AEC" w:rsidRPr="002F5CBB" w:rsidRDefault="00810AEC" w:rsidP="007961F9">
            <w:pPr>
              <w:spacing w:line="140" w:lineRule="exact"/>
              <w:ind w:left="-142" w:right="-73"/>
              <w:jc w:val="center"/>
              <w:rPr>
                <w:sz w:val="16"/>
                <w:szCs w:val="16"/>
              </w:rPr>
            </w:pPr>
            <w:r w:rsidRPr="002F5CBB">
              <w:rPr>
                <w:sz w:val="16"/>
                <w:szCs w:val="16"/>
              </w:rPr>
              <w:t>128</w:t>
            </w:r>
          </w:p>
        </w:tc>
        <w:tc>
          <w:tcPr>
            <w:tcW w:w="674" w:type="dxa"/>
            <w:tcBorders>
              <w:top w:val="single" w:sz="4" w:space="0" w:color="auto"/>
              <w:left w:val="single" w:sz="4" w:space="0" w:color="auto"/>
              <w:bottom w:val="single" w:sz="4" w:space="0" w:color="auto"/>
              <w:right w:val="single" w:sz="4" w:space="0" w:color="auto"/>
            </w:tcBorders>
            <w:noWrap/>
          </w:tcPr>
          <w:p w:rsidR="00810AEC" w:rsidRDefault="00810AEC"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10AEC" w:rsidRDefault="00810AEC">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10AEC" w:rsidRDefault="00810AEC"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10AEC" w:rsidRDefault="00810AEC"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10AEC" w:rsidRDefault="00810AEC"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10AEC" w:rsidRDefault="00810AEC"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10AEC" w:rsidRDefault="00810AEC"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10AEC" w:rsidRDefault="00810AEC"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10AEC" w:rsidRDefault="00810AEC" w:rsidP="003D48C3">
            <w:pPr>
              <w:ind w:left="-108" w:right="-118"/>
              <w:jc w:val="center"/>
              <w:rPr>
                <w:color w:val="000000"/>
                <w:sz w:val="14"/>
                <w:szCs w:val="14"/>
              </w:rPr>
            </w:pPr>
            <w:r>
              <w:rPr>
                <w:color w:val="000000"/>
                <w:sz w:val="14"/>
                <w:szCs w:val="14"/>
              </w:rPr>
              <w:t>05В01</w:t>
            </w:r>
            <w:r>
              <w:rPr>
                <w:color w:val="000000"/>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810AEC" w:rsidRDefault="00810AEC"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10AEC" w:rsidRDefault="00810AEC">
            <w:pPr>
              <w:jc w:val="right"/>
              <w:rPr>
                <w:color w:val="000000"/>
                <w:sz w:val="14"/>
                <w:szCs w:val="14"/>
              </w:rPr>
            </w:pPr>
            <w:r>
              <w:rPr>
                <w:color w:val="000000"/>
                <w:sz w:val="14"/>
                <w:szCs w:val="14"/>
              </w:rPr>
              <w:t>7 195,2</w:t>
            </w:r>
          </w:p>
        </w:tc>
        <w:tc>
          <w:tcPr>
            <w:tcW w:w="892" w:type="dxa"/>
            <w:tcBorders>
              <w:top w:val="single" w:sz="4" w:space="0" w:color="auto"/>
              <w:left w:val="single" w:sz="4" w:space="0" w:color="auto"/>
              <w:bottom w:val="single" w:sz="4" w:space="0" w:color="auto"/>
              <w:right w:val="single" w:sz="4" w:space="0" w:color="auto"/>
            </w:tcBorders>
          </w:tcPr>
          <w:p w:rsidR="00810AEC" w:rsidRDefault="00810AEC"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10AEC" w:rsidRDefault="00810AEC"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10AEC" w:rsidRDefault="00810AEC"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10AEC" w:rsidRDefault="00810AEC">
            <w:pPr>
              <w:jc w:val="right"/>
              <w:rPr>
                <w:color w:val="000000"/>
                <w:sz w:val="14"/>
                <w:szCs w:val="14"/>
              </w:rPr>
            </w:pPr>
            <w:r>
              <w:rPr>
                <w:color w:val="000000"/>
                <w:sz w:val="14"/>
                <w:szCs w:val="14"/>
              </w:rPr>
              <w:t>27 100,6</w:t>
            </w:r>
          </w:p>
        </w:tc>
        <w:tc>
          <w:tcPr>
            <w:tcW w:w="893" w:type="dxa"/>
            <w:tcBorders>
              <w:top w:val="single" w:sz="4" w:space="0" w:color="auto"/>
              <w:left w:val="single" w:sz="4" w:space="0" w:color="auto"/>
              <w:bottom w:val="single" w:sz="4" w:space="0" w:color="auto"/>
              <w:right w:val="single" w:sz="4" w:space="0" w:color="auto"/>
            </w:tcBorders>
          </w:tcPr>
          <w:p w:rsidR="00810AEC" w:rsidRDefault="00810AEC">
            <w:pPr>
              <w:jc w:val="right"/>
              <w:rPr>
                <w:color w:val="000000"/>
                <w:sz w:val="14"/>
                <w:szCs w:val="14"/>
              </w:rPr>
            </w:pPr>
            <w:r>
              <w:rPr>
                <w:color w:val="000000"/>
                <w:sz w:val="14"/>
                <w:szCs w:val="14"/>
              </w:rPr>
              <w:t>34 295,8</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129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.19</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«Количество восстановленной сельск</w:t>
            </w:r>
            <w:r>
              <w:rPr>
                <w:color w:val="000000"/>
                <w:sz w:val="14"/>
                <w:szCs w:val="14"/>
              </w:rPr>
              <w:t>о</w:t>
            </w:r>
            <w:r>
              <w:rPr>
                <w:color w:val="000000"/>
                <w:sz w:val="14"/>
                <w:szCs w:val="14"/>
              </w:rPr>
              <w:t>хозяйственной техники путем капитального ремо</w:t>
            </w:r>
            <w:r>
              <w:rPr>
                <w:color w:val="000000"/>
                <w:sz w:val="14"/>
                <w:szCs w:val="14"/>
              </w:rPr>
              <w:t>н</w:t>
            </w:r>
            <w:r>
              <w:rPr>
                <w:color w:val="000000"/>
                <w:sz w:val="14"/>
                <w:szCs w:val="14"/>
              </w:rPr>
              <w:t>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10AEC">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810AEC">
            <w:pPr>
              <w:jc w:val="center"/>
              <w:rPr>
                <w:color w:val="000000"/>
                <w:sz w:val="14"/>
                <w:szCs w:val="14"/>
              </w:rPr>
            </w:pPr>
            <w:r>
              <w:rPr>
                <w:color w:val="000000"/>
                <w:sz w:val="14"/>
                <w:szCs w:val="14"/>
              </w:rPr>
              <w:t>25</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«Осуществление мероприятий в обл</w:t>
            </w:r>
            <w:r>
              <w:rPr>
                <w:color w:val="000000"/>
                <w:sz w:val="14"/>
                <w:szCs w:val="14"/>
              </w:rPr>
              <w:t>а</w:t>
            </w:r>
            <w:r>
              <w:rPr>
                <w:color w:val="000000"/>
                <w:sz w:val="14"/>
                <w:szCs w:val="14"/>
              </w:rPr>
              <w:t>сти мелиорации земель сельскохозяйственного назначения»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3 449,9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748,2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8 868,5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5 827,8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2 607,1</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21 501,5</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8F2B8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R5080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54 049,0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11 722,0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89 670,0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58 926,0</w:t>
            </w:r>
          </w:p>
        </w:tc>
        <w:tc>
          <w:tcPr>
            <w:tcW w:w="892" w:type="dxa"/>
            <w:tcBorders>
              <w:top w:val="single" w:sz="4" w:space="0" w:color="auto"/>
              <w:left w:val="single" w:sz="4" w:space="0" w:color="auto"/>
              <w:bottom w:val="single" w:sz="4" w:space="0" w:color="auto"/>
              <w:right w:val="single" w:sz="4" w:space="0" w:color="auto"/>
            </w:tcBorders>
            <w:noWrap/>
          </w:tcPr>
          <w:p w:rsidR="0005658A" w:rsidRDefault="008F2B8E">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214 367,0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.20</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«Вовлечение в оборот выбывших сел</w:t>
            </w:r>
            <w:r>
              <w:rPr>
                <w:color w:val="000000"/>
                <w:sz w:val="14"/>
                <w:szCs w:val="14"/>
              </w:rPr>
              <w:t>ь</w:t>
            </w:r>
            <w:r>
              <w:rPr>
                <w:color w:val="000000"/>
                <w:sz w:val="14"/>
                <w:szCs w:val="14"/>
              </w:rPr>
              <w:t xml:space="preserve">скохозяйственных угодий за счет проведения </w:t>
            </w:r>
            <w:proofErr w:type="spellStart"/>
            <w:r>
              <w:rPr>
                <w:color w:val="000000"/>
                <w:sz w:val="14"/>
                <w:szCs w:val="14"/>
              </w:rPr>
              <w:t>кул</w:t>
            </w:r>
            <w:r>
              <w:rPr>
                <w:color w:val="000000"/>
                <w:sz w:val="14"/>
                <w:szCs w:val="14"/>
              </w:rPr>
              <w:t>ь</w:t>
            </w:r>
            <w:r>
              <w:rPr>
                <w:color w:val="000000"/>
                <w:sz w:val="14"/>
                <w:szCs w:val="14"/>
              </w:rPr>
              <w:t>туртехнических</w:t>
            </w:r>
            <w:proofErr w:type="spellEnd"/>
            <w:r>
              <w:rPr>
                <w:color w:val="000000"/>
                <w:sz w:val="14"/>
                <w:szCs w:val="14"/>
              </w:rPr>
              <w:t xml:space="preserve"> мероприятий»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12902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3600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17500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11500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7100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w:t>
            </w:r>
            <w:r>
              <w:rPr>
                <w:color w:val="C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минеральных удобрений</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C632D"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sz w:val="14"/>
                <w:szCs w:val="14"/>
              </w:rPr>
            </w:pPr>
            <w:r>
              <w:rPr>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sz w:val="14"/>
                <w:szCs w:val="14"/>
              </w:rPr>
            </w:pPr>
            <w:r>
              <w:rPr>
                <w:sz w:val="14"/>
                <w:szCs w:val="14"/>
              </w:rPr>
              <w:t>1 000,0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sz w:val="14"/>
                <w:szCs w:val="14"/>
              </w:rPr>
            </w:pPr>
            <w:r>
              <w:rPr>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8F2B8E" w:rsidP="008F2B8E">
            <w:pPr>
              <w:jc w:val="right"/>
              <w:rPr>
                <w:sz w:val="14"/>
                <w:szCs w:val="14"/>
              </w:rPr>
            </w:pPr>
            <w:r>
              <w:rPr>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3 100,0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w:t>
            </w:r>
            <w:r>
              <w:rPr>
                <w:color w:val="C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«Удобренная физическая площадь мин</w:t>
            </w:r>
            <w:r>
              <w:rPr>
                <w:color w:val="000000"/>
                <w:sz w:val="14"/>
                <w:szCs w:val="14"/>
              </w:rPr>
              <w:t>е</w:t>
            </w:r>
            <w:r>
              <w:rPr>
                <w:color w:val="000000"/>
                <w:sz w:val="14"/>
                <w:szCs w:val="14"/>
              </w:rPr>
              <w:t>ральными удобрениями под урожай текущего года»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138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0C632D">
            <w:pPr>
              <w:jc w:val="center"/>
              <w:rPr>
                <w:color w:val="000000"/>
                <w:sz w:val="14"/>
                <w:szCs w:val="14"/>
              </w:rPr>
            </w:pPr>
            <w:r>
              <w:rPr>
                <w:color w:val="000000"/>
                <w:sz w:val="14"/>
                <w:szCs w:val="14"/>
              </w:rPr>
              <w:t>2020–</w:t>
            </w:r>
            <w:r>
              <w:rPr>
                <w:color w:val="000000"/>
                <w:sz w:val="14"/>
                <w:szCs w:val="14"/>
              </w:rPr>
              <w:br/>
              <w:t>202</w:t>
            </w:r>
            <w:r w:rsidR="000C632D">
              <w:rPr>
                <w:color w:val="000000"/>
                <w:sz w:val="14"/>
                <w:szCs w:val="14"/>
              </w:rPr>
              <w:t>1, 2024</w:t>
            </w:r>
            <w:r>
              <w:rPr>
                <w:color w:val="000000"/>
                <w:sz w:val="14"/>
                <w:szCs w:val="14"/>
              </w:rPr>
              <w:t xml:space="preserve">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F2B8E"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F2B8E" w:rsidRPr="002F5CBB" w:rsidRDefault="008F2B8E" w:rsidP="007961F9">
            <w:pPr>
              <w:spacing w:line="140" w:lineRule="exact"/>
              <w:ind w:left="-142" w:right="-73"/>
              <w:jc w:val="center"/>
              <w:rPr>
                <w:sz w:val="16"/>
                <w:szCs w:val="16"/>
              </w:rPr>
            </w:pPr>
            <w:r w:rsidRPr="002F5CBB">
              <w:rPr>
                <w:sz w:val="16"/>
                <w:szCs w:val="16"/>
              </w:rPr>
              <w:t>139</w:t>
            </w:r>
          </w:p>
        </w:tc>
        <w:tc>
          <w:tcPr>
            <w:tcW w:w="674" w:type="dxa"/>
            <w:tcBorders>
              <w:top w:val="single" w:sz="4" w:space="0" w:color="auto"/>
              <w:left w:val="single" w:sz="4" w:space="0" w:color="auto"/>
              <w:bottom w:val="single" w:sz="4" w:space="0" w:color="auto"/>
              <w:right w:val="single" w:sz="4" w:space="0" w:color="auto"/>
            </w:tcBorders>
            <w:noWrap/>
          </w:tcPr>
          <w:p w:rsidR="008F2B8E" w:rsidRDefault="008F2B8E"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F2B8E" w:rsidRDefault="008F2B8E">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F2B8E" w:rsidRDefault="008F2B8E" w:rsidP="003D48C3">
            <w:pPr>
              <w:ind w:left="-108" w:right="-118"/>
              <w:jc w:val="center"/>
              <w:rPr>
                <w:color w:val="000000"/>
                <w:sz w:val="14"/>
                <w:szCs w:val="14"/>
              </w:rPr>
            </w:pPr>
            <w:r>
              <w:rPr>
                <w:color w:val="000000"/>
                <w:sz w:val="14"/>
                <w:szCs w:val="14"/>
              </w:rPr>
              <w:t>05В01</w:t>
            </w:r>
            <w:r>
              <w:rPr>
                <w:color w:val="000000"/>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right"/>
              <w:rPr>
                <w:color w:val="000000"/>
                <w:sz w:val="14"/>
                <w:szCs w:val="14"/>
              </w:rPr>
            </w:pPr>
            <w:r>
              <w:rPr>
                <w:color w:val="000000"/>
                <w:sz w:val="14"/>
                <w:szCs w:val="14"/>
              </w:rPr>
              <w:t>1 511,1</w:t>
            </w:r>
          </w:p>
        </w:tc>
        <w:tc>
          <w:tcPr>
            <w:tcW w:w="892"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F2B8E" w:rsidRDefault="008F2B8E" w:rsidP="008F2B8E">
            <w:pPr>
              <w:jc w:val="center"/>
            </w:pPr>
            <w:r w:rsidRPr="006F446A">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right"/>
              <w:rPr>
                <w:color w:val="000000"/>
                <w:sz w:val="14"/>
                <w:szCs w:val="14"/>
              </w:rPr>
            </w:pPr>
            <w:r>
              <w:rPr>
                <w:color w:val="000000"/>
                <w:sz w:val="14"/>
                <w:szCs w:val="14"/>
              </w:rPr>
              <w:t>50 000,0</w:t>
            </w:r>
          </w:p>
        </w:tc>
        <w:tc>
          <w:tcPr>
            <w:tcW w:w="893"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61 511,1</w:t>
            </w:r>
          </w:p>
        </w:tc>
      </w:tr>
      <w:tr w:rsidR="008F2B8E"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F2B8E" w:rsidRPr="002F5CBB" w:rsidRDefault="008F2B8E" w:rsidP="007961F9">
            <w:pPr>
              <w:spacing w:line="140" w:lineRule="exact"/>
              <w:ind w:left="-142" w:right="-73"/>
              <w:jc w:val="center"/>
              <w:rPr>
                <w:sz w:val="16"/>
                <w:szCs w:val="16"/>
              </w:rPr>
            </w:pPr>
            <w:r w:rsidRPr="002F5CBB">
              <w:rPr>
                <w:sz w:val="16"/>
                <w:szCs w:val="16"/>
              </w:rPr>
              <w:t>140</w:t>
            </w:r>
          </w:p>
        </w:tc>
        <w:tc>
          <w:tcPr>
            <w:tcW w:w="674" w:type="dxa"/>
            <w:tcBorders>
              <w:top w:val="single" w:sz="4" w:space="0" w:color="auto"/>
              <w:left w:val="single" w:sz="4" w:space="0" w:color="auto"/>
              <w:bottom w:val="single" w:sz="4" w:space="0" w:color="auto"/>
              <w:right w:val="single" w:sz="4" w:space="0" w:color="auto"/>
            </w:tcBorders>
            <w:noWrap/>
          </w:tcPr>
          <w:p w:rsidR="008F2B8E" w:rsidRDefault="008F2B8E"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.22</w:t>
            </w:r>
          </w:p>
        </w:tc>
        <w:tc>
          <w:tcPr>
            <w:tcW w:w="3436" w:type="dxa"/>
            <w:tcBorders>
              <w:top w:val="single" w:sz="4" w:space="0" w:color="auto"/>
              <w:left w:val="single" w:sz="4" w:space="0" w:color="auto"/>
              <w:bottom w:val="single" w:sz="4" w:space="0" w:color="auto"/>
              <w:right w:val="single" w:sz="4" w:space="0" w:color="auto"/>
            </w:tcBorders>
          </w:tcPr>
          <w:p w:rsidR="008F2B8E" w:rsidRDefault="008F2B8E">
            <w:pPr>
              <w:rPr>
                <w:color w:val="000000"/>
                <w:sz w:val="14"/>
                <w:szCs w:val="14"/>
              </w:rPr>
            </w:pPr>
            <w:r>
              <w:rPr>
                <w:color w:val="000000"/>
                <w:sz w:val="14"/>
                <w:szCs w:val="14"/>
              </w:rPr>
              <w:t>Показатель «Приобретение племенного молодняка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F2B8E" w:rsidRDefault="008F2B8E"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center"/>
              <w:rPr>
                <w:color w:val="000000"/>
                <w:sz w:val="14"/>
                <w:szCs w:val="14"/>
              </w:rPr>
            </w:pPr>
            <w:r>
              <w:rPr>
                <w:color w:val="000000"/>
                <w:sz w:val="14"/>
                <w:szCs w:val="14"/>
              </w:rPr>
              <w:t>0,03</w:t>
            </w:r>
          </w:p>
        </w:tc>
        <w:tc>
          <w:tcPr>
            <w:tcW w:w="892" w:type="dxa"/>
            <w:tcBorders>
              <w:top w:val="single" w:sz="4" w:space="0" w:color="auto"/>
              <w:left w:val="single" w:sz="4" w:space="0" w:color="auto"/>
              <w:bottom w:val="single" w:sz="4" w:space="0" w:color="auto"/>
              <w:right w:val="single" w:sz="4" w:space="0" w:color="auto"/>
            </w:tcBorders>
          </w:tcPr>
          <w:p w:rsidR="008F2B8E" w:rsidRDefault="008F2B8E">
            <w:pPr>
              <w:jc w:val="center"/>
              <w:rPr>
                <w:color w:val="000000"/>
                <w:sz w:val="14"/>
                <w:szCs w:val="14"/>
              </w:rPr>
            </w:pPr>
            <w:r>
              <w:rPr>
                <w:color w:val="000000"/>
                <w:sz w:val="14"/>
                <w:szCs w:val="14"/>
              </w:rPr>
              <w:t>0,2</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F2B8E" w:rsidRDefault="008F2B8E" w:rsidP="008F2B8E">
            <w:pPr>
              <w:jc w:val="center"/>
            </w:pPr>
            <w:r w:rsidRPr="006F446A">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right"/>
              <w:rPr>
                <w:color w:val="000000"/>
                <w:sz w:val="14"/>
                <w:szCs w:val="14"/>
              </w:rPr>
            </w:pPr>
            <w:r>
              <w:rPr>
                <w:color w:val="000000"/>
                <w:sz w:val="14"/>
                <w:szCs w:val="14"/>
              </w:rPr>
              <w:t>0,8</w:t>
            </w:r>
          </w:p>
        </w:tc>
        <w:tc>
          <w:tcPr>
            <w:tcW w:w="893" w:type="dxa"/>
            <w:tcBorders>
              <w:top w:val="single" w:sz="4" w:space="0" w:color="auto"/>
              <w:left w:val="single" w:sz="4" w:space="0" w:color="auto"/>
              <w:bottom w:val="single" w:sz="4" w:space="0" w:color="auto"/>
              <w:right w:val="single" w:sz="4" w:space="0" w:color="auto"/>
            </w:tcBorders>
          </w:tcPr>
          <w:p w:rsidR="008F2B8E" w:rsidRDefault="008F2B8E">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«Субсидия на компенсацию части затрат на реализацию произведенных и реализова</w:t>
            </w:r>
            <w:r>
              <w:rPr>
                <w:color w:val="000000"/>
                <w:sz w:val="14"/>
                <w:szCs w:val="14"/>
              </w:rPr>
              <w:t>н</w:t>
            </w:r>
            <w:r>
              <w:rPr>
                <w:color w:val="000000"/>
                <w:sz w:val="14"/>
                <w:szCs w:val="14"/>
              </w:rPr>
              <w:t>ных хлеба и хлебобулочных изделий</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8F2B8E"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F2B8E" w:rsidRPr="002F5CBB" w:rsidRDefault="008F2B8E" w:rsidP="007961F9">
            <w:pPr>
              <w:spacing w:line="140" w:lineRule="exact"/>
              <w:ind w:left="-142" w:right="-73"/>
              <w:jc w:val="center"/>
              <w:rPr>
                <w:sz w:val="16"/>
                <w:szCs w:val="16"/>
              </w:rPr>
            </w:pPr>
            <w:r w:rsidRPr="002F5CBB">
              <w:rPr>
                <w:sz w:val="16"/>
                <w:szCs w:val="16"/>
              </w:rPr>
              <w:t>142</w:t>
            </w:r>
          </w:p>
        </w:tc>
        <w:tc>
          <w:tcPr>
            <w:tcW w:w="674" w:type="dxa"/>
            <w:tcBorders>
              <w:top w:val="single" w:sz="4" w:space="0" w:color="auto"/>
              <w:left w:val="single" w:sz="4" w:space="0" w:color="auto"/>
              <w:bottom w:val="single" w:sz="4" w:space="0" w:color="auto"/>
              <w:right w:val="single" w:sz="4" w:space="0" w:color="auto"/>
            </w:tcBorders>
            <w:noWrap/>
          </w:tcPr>
          <w:p w:rsidR="008F2B8E" w:rsidRDefault="008F2B8E"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F2B8E" w:rsidRDefault="008F2B8E">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519E" w:rsidRDefault="0017519E" w:rsidP="0017519E">
            <w:pPr>
              <w:ind w:left="-104" w:right="-112"/>
              <w:jc w:val="center"/>
              <w:rPr>
                <w:rFonts w:ascii="Times New Roman" w:hAnsi="Times New Roman" w:cs="Times New Roman"/>
                <w:bCs/>
                <w:color w:val="000000"/>
                <w:sz w:val="14"/>
                <w:szCs w:val="14"/>
              </w:rPr>
            </w:pPr>
            <w:r w:rsidRPr="004256C6">
              <w:rPr>
                <w:rFonts w:ascii="Times New Roman" w:hAnsi="Times New Roman" w:cs="Times New Roman"/>
                <w:color w:val="000000"/>
                <w:sz w:val="14"/>
                <w:szCs w:val="14"/>
              </w:rPr>
              <w:t>05В01</w:t>
            </w:r>
          </w:p>
          <w:p w:rsidR="008F2B8E" w:rsidRDefault="0017519E" w:rsidP="0017519E">
            <w:pPr>
              <w:jc w:val="center"/>
              <w:rPr>
                <w:color w:val="000000"/>
                <w:sz w:val="14"/>
                <w:szCs w:val="14"/>
              </w:rPr>
            </w:pPr>
            <w:r>
              <w:rPr>
                <w:rFonts w:ascii="Times New Roman" w:hAnsi="Times New Roman" w:cs="Times New Roman"/>
                <w:color w:val="000000"/>
                <w:sz w:val="14"/>
                <w:szCs w:val="14"/>
              </w:rPr>
              <w:t>56020</w:t>
            </w:r>
          </w:p>
        </w:tc>
        <w:tc>
          <w:tcPr>
            <w:tcW w:w="565"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pPr>
              <w:jc w:val="center"/>
              <w:rPr>
                <w:color w:val="000000"/>
                <w:sz w:val="14"/>
                <w:szCs w:val="14"/>
              </w:rPr>
            </w:pPr>
            <w:r>
              <w:rPr>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85,6</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pPr>
            <w:r w:rsidRPr="00BD71E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F2B8E" w:rsidRDefault="008F2B8E" w:rsidP="008F2B8E">
            <w:pPr>
              <w:jc w:val="center"/>
            </w:pPr>
            <w:r w:rsidRPr="00BD71E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pPr>
            <w:r w:rsidRPr="00BD71EE">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85,6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vAlign w:val="center"/>
          </w:tcPr>
          <w:p w:rsidR="0005658A" w:rsidRDefault="0005658A">
            <w:pPr>
              <w:jc w:val="right"/>
              <w:rPr>
                <w:color w:val="000000"/>
                <w:sz w:val="14"/>
                <w:szCs w:val="14"/>
              </w:rPr>
            </w:pPr>
            <w:r>
              <w:rPr>
                <w:color w:val="000000"/>
                <w:sz w:val="14"/>
                <w:szCs w:val="14"/>
              </w:rPr>
              <w:t> </w:t>
            </w:r>
          </w:p>
        </w:tc>
      </w:tr>
      <w:tr w:rsidR="008F2B8E"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8F2B8E" w:rsidRPr="002F5CBB" w:rsidRDefault="008F2B8E" w:rsidP="007961F9">
            <w:pPr>
              <w:spacing w:line="140" w:lineRule="exact"/>
              <w:ind w:left="-142" w:right="-73"/>
              <w:jc w:val="center"/>
              <w:rPr>
                <w:sz w:val="16"/>
                <w:szCs w:val="16"/>
              </w:rPr>
            </w:pPr>
            <w:r w:rsidRPr="002F5CBB">
              <w:rPr>
                <w:sz w:val="16"/>
                <w:szCs w:val="16"/>
              </w:rPr>
              <w:t>144</w:t>
            </w:r>
          </w:p>
        </w:tc>
        <w:tc>
          <w:tcPr>
            <w:tcW w:w="674" w:type="dxa"/>
            <w:tcBorders>
              <w:top w:val="single" w:sz="4" w:space="0" w:color="auto"/>
              <w:left w:val="single" w:sz="4" w:space="0" w:color="auto"/>
              <w:bottom w:val="single" w:sz="4" w:space="0" w:color="auto"/>
              <w:right w:val="single" w:sz="4" w:space="0" w:color="auto"/>
            </w:tcBorders>
            <w:noWrap/>
          </w:tcPr>
          <w:p w:rsidR="008F2B8E" w:rsidRDefault="008F2B8E"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8F2B8E" w:rsidRDefault="008F2B8E" w:rsidP="008F2B8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2B8E" w:rsidRDefault="008F2B8E"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519E" w:rsidRDefault="0017519E" w:rsidP="0017519E">
            <w:pPr>
              <w:ind w:left="-104" w:right="-112"/>
              <w:jc w:val="center"/>
              <w:rPr>
                <w:rFonts w:ascii="Times New Roman" w:hAnsi="Times New Roman" w:cs="Times New Roman"/>
                <w:bCs/>
                <w:color w:val="000000"/>
                <w:sz w:val="14"/>
                <w:szCs w:val="14"/>
              </w:rPr>
            </w:pPr>
            <w:r w:rsidRPr="004256C6">
              <w:rPr>
                <w:rFonts w:ascii="Times New Roman" w:hAnsi="Times New Roman" w:cs="Times New Roman"/>
                <w:color w:val="000000"/>
                <w:sz w:val="14"/>
                <w:szCs w:val="14"/>
              </w:rPr>
              <w:t>05В01</w:t>
            </w:r>
          </w:p>
          <w:p w:rsidR="008F2B8E" w:rsidRDefault="0017519E" w:rsidP="0017519E">
            <w:pPr>
              <w:ind w:left="-104" w:right="-112"/>
              <w:jc w:val="center"/>
              <w:rPr>
                <w:color w:val="000000"/>
                <w:sz w:val="14"/>
                <w:szCs w:val="14"/>
              </w:rPr>
            </w:pPr>
            <w:r>
              <w:rPr>
                <w:rFonts w:ascii="Times New Roman" w:hAnsi="Times New Roman" w:cs="Times New Roman"/>
                <w:color w:val="000000"/>
                <w:sz w:val="14"/>
                <w:szCs w:val="14"/>
              </w:rPr>
              <w:t>56020</w:t>
            </w:r>
          </w:p>
        </w:tc>
        <w:tc>
          <w:tcPr>
            <w:tcW w:w="565" w:type="dxa"/>
            <w:tcBorders>
              <w:top w:val="single" w:sz="4" w:space="0" w:color="auto"/>
              <w:left w:val="single" w:sz="4" w:space="0" w:color="auto"/>
              <w:bottom w:val="single" w:sz="4" w:space="0" w:color="auto"/>
              <w:right w:val="single" w:sz="4" w:space="0" w:color="auto"/>
            </w:tcBorders>
            <w:noWrap/>
          </w:tcPr>
          <w:p w:rsidR="008F2B8E" w:rsidRDefault="008F2B8E"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8 474,1</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pPr>
            <w:r w:rsidRPr="00D4689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F2B8E" w:rsidRDefault="008F2B8E" w:rsidP="008F2B8E">
            <w:pPr>
              <w:jc w:val="center"/>
            </w:pPr>
            <w:r w:rsidRPr="00D46891">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2B8E" w:rsidRDefault="008F2B8E" w:rsidP="008F2B8E">
            <w:pPr>
              <w:jc w:val="center"/>
            </w:pPr>
            <w:r w:rsidRPr="00D46891">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F2B8E" w:rsidRDefault="008F2B8E">
            <w:pPr>
              <w:jc w:val="right"/>
              <w:rPr>
                <w:color w:val="000000"/>
                <w:sz w:val="14"/>
                <w:szCs w:val="14"/>
              </w:rPr>
            </w:pPr>
            <w:r>
              <w:rPr>
                <w:color w:val="000000"/>
                <w:sz w:val="14"/>
                <w:szCs w:val="14"/>
              </w:rPr>
              <w:t>8 474,1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.23</w:t>
            </w: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Показатель «Объем произведенных и реализованных хлеба и хлебобулочных изделий с использованием компенсации, не менее»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4 237,05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.24</w:t>
            </w:r>
          </w:p>
        </w:tc>
        <w:tc>
          <w:tcPr>
            <w:tcW w:w="3436" w:type="dxa"/>
            <w:tcBorders>
              <w:top w:val="single" w:sz="4" w:space="0" w:color="auto"/>
              <w:left w:val="single" w:sz="4" w:space="0" w:color="auto"/>
              <w:bottom w:val="single" w:sz="4" w:space="0" w:color="auto"/>
              <w:right w:val="single" w:sz="4" w:space="0" w:color="auto"/>
            </w:tcBorders>
            <w:vAlign w:val="bottom"/>
          </w:tcPr>
          <w:p w:rsidR="0005658A" w:rsidRDefault="0005658A">
            <w:pPr>
              <w:rPr>
                <w:color w:val="000000"/>
                <w:sz w:val="14"/>
                <w:szCs w:val="14"/>
              </w:rPr>
            </w:pPr>
            <w:r>
              <w:rPr>
                <w:color w:val="000000"/>
                <w:sz w:val="14"/>
                <w:szCs w:val="14"/>
              </w:rPr>
              <w:t>Мероприятие «Субсидия на компенсацию произв</w:t>
            </w:r>
            <w:r>
              <w:rPr>
                <w:color w:val="000000"/>
                <w:sz w:val="14"/>
                <w:szCs w:val="14"/>
              </w:rPr>
              <w:t>о</w:t>
            </w:r>
            <w:r>
              <w:rPr>
                <w:color w:val="000000"/>
                <w:sz w:val="14"/>
                <w:szCs w:val="14"/>
              </w:rPr>
              <w:t>дителям муки части затрат на закупку продовол</w:t>
            </w:r>
            <w:r>
              <w:rPr>
                <w:color w:val="000000"/>
                <w:sz w:val="14"/>
                <w:szCs w:val="14"/>
              </w:rPr>
              <w:t>ь</w:t>
            </w:r>
            <w:r>
              <w:rPr>
                <w:color w:val="000000"/>
                <w:sz w:val="14"/>
                <w:szCs w:val="14"/>
              </w:rPr>
              <w:t>ственной пшеницы</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31111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31111A" w:rsidRPr="002F5CBB" w:rsidRDefault="0031111A" w:rsidP="007961F9">
            <w:pPr>
              <w:spacing w:line="140" w:lineRule="exact"/>
              <w:ind w:left="-142" w:right="-73"/>
              <w:jc w:val="center"/>
              <w:rPr>
                <w:sz w:val="16"/>
                <w:szCs w:val="16"/>
              </w:rPr>
            </w:pPr>
            <w:r w:rsidRPr="002F5CBB">
              <w:rPr>
                <w:sz w:val="16"/>
                <w:szCs w:val="16"/>
              </w:rPr>
              <w:t>147</w:t>
            </w:r>
          </w:p>
        </w:tc>
        <w:tc>
          <w:tcPr>
            <w:tcW w:w="674" w:type="dxa"/>
            <w:tcBorders>
              <w:top w:val="single" w:sz="4" w:space="0" w:color="auto"/>
              <w:left w:val="single" w:sz="4" w:space="0" w:color="auto"/>
              <w:bottom w:val="single" w:sz="4" w:space="0" w:color="auto"/>
              <w:right w:val="single" w:sz="4" w:space="0" w:color="auto"/>
            </w:tcBorders>
            <w:noWrap/>
          </w:tcPr>
          <w:p w:rsidR="0031111A" w:rsidRDefault="0031111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31111A" w:rsidRDefault="0031111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1111A" w:rsidRDefault="0031111A" w:rsidP="003D48C3">
            <w:pPr>
              <w:ind w:left="-108" w:right="-118"/>
              <w:jc w:val="center"/>
              <w:rPr>
                <w:color w:val="000000"/>
                <w:sz w:val="14"/>
                <w:szCs w:val="14"/>
              </w:rPr>
            </w:pPr>
            <w:r>
              <w:rPr>
                <w:color w:val="000000"/>
                <w:sz w:val="14"/>
                <w:szCs w:val="14"/>
              </w:rPr>
              <w:t>05В01</w:t>
            </w:r>
          </w:p>
          <w:p w:rsidR="0017519E" w:rsidRDefault="0017519E" w:rsidP="003D48C3">
            <w:pPr>
              <w:ind w:left="-108" w:right="-118"/>
              <w:jc w:val="center"/>
              <w:rPr>
                <w:color w:val="000000"/>
                <w:sz w:val="14"/>
                <w:szCs w:val="14"/>
              </w:rPr>
            </w:pPr>
            <w:r>
              <w:rPr>
                <w:color w:val="000000"/>
                <w:sz w:val="14"/>
                <w:szCs w:val="14"/>
              </w:rPr>
              <w:t>56010</w:t>
            </w:r>
          </w:p>
        </w:tc>
        <w:tc>
          <w:tcPr>
            <w:tcW w:w="565"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pPr>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31111A" w:rsidRDefault="0031111A">
            <w:pPr>
              <w:jc w:val="right"/>
              <w:rPr>
                <w:color w:val="000000"/>
                <w:sz w:val="14"/>
                <w:szCs w:val="14"/>
              </w:rPr>
            </w:pPr>
            <w:r>
              <w:rPr>
                <w:color w:val="000000"/>
                <w:sz w:val="14"/>
                <w:szCs w:val="14"/>
              </w:rPr>
              <w:t>65,6</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rsidP="0031111A">
            <w:pPr>
              <w:jc w:val="center"/>
            </w:pPr>
            <w:r w:rsidRPr="00BB28E0">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31111A" w:rsidRDefault="0031111A" w:rsidP="0031111A">
            <w:pPr>
              <w:jc w:val="center"/>
            </w:pPr>
            <w:r w:rsidRPr="00BB28E0">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rsidP="0031111A">
            <w:pPr>
              <w:jc w:val="center"/>
            </w:pPr>
            <w:r w:rsidRPr="00BB28E0">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31111A" w:rsidRDefault="0031111A">
            <w:pPr>
              <w:jc w:val="right"/>
              <w:rPr>
                <w:color w:val="000000"/>
                <w:sz w:val="14"/>
                <w:szCs w:val="14"/>
              </w:rPr>
            </w:pPr>
            <w:r>
              <w:rPr>
                <w:color w:val="000000"/>
                <w:sz w:val="14"/>
                <w:szCs w:val="14"/>
              </w:rPr>
              <w:t>65,6</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148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vAlign w:val="center"/>
          </w:tcPr>
          <w:p w:rsidR="0005658A" w:rsidRDefault="0005658A">
            <w:pPr>
              <w:jc w:val="right"/>
              <w:rPr>
                <w:color w:val="000000"/>
                <w:sz w:val="14"/>
                <w:szCs w:val="14"/>
              </w:rPr>
            </w:pPr>
            <w:r>
              <w:rPr>
                <w:color w:val="000000"/>
                <w:sz w:val="14"/>
                <w:szCs w:val="14"/>
              </w:rPr>
              <w:t> </w:t>
            </w:r>
          </w:p>
        </w:tc>
      </w:tr>
      <w:tr w:rsidR="0031111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31111A" w:rsidRPr="002F5CBB" w:rsidRDefault="0031111A" w:rsidP="007961F9">
            <w:pPr>
              <w:spacing w:line="140" w:lineRule="exact"/>
              <w:ind w:left="-142" w:right="-73"/>
              <w:jc w:val="center"/>
              <w:rPr>
                <w:sz w:val="16"/>
                <w:szCs w:val="16"/>
              </w:rPr>
            </w:pPr>
            <w:r w:rsidRPr="002F5CBB">
              <w:rPr>
                <w:sz w:val="16"/>
                <w:szCs w:val="16"/>
              </w:rPr>
              <w:t>149</w:t>
            </w:r>
          </w:p>
        </w:tc>
        <w:tc>
          <w:tcPr>
            <w:tcW w:w="674" w:type="dxa"/>
            <w:tcBorders>
              <w:top w:val="single" w:sz="4" w:space="0" w:color="auto"/>
              <w:left w:val="single" w:sz="4" w:space="0" w:color="auto"/>
              <w:bottom w:val="single" w:sz="4" w:space="0" w:color="auto"/>
              <w:right w:val="single" w:sz="4" w:space="0" w:color="auto"/>
            </w:tcBorders>
            <w:noWrap/>
          </w:tcPr>
          <w:p w:rsidR="0031111A" w:rsidRDefault="0031111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31111A" w:rsidRDefault="0031111A" w:rsidP="0031111A">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1111A" w:rsidRDefault="0031111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1111A" w:rsidRDefault="0031111A" w:rsidP="003D48C3">
            <w:pPr>
              <w:ind w:left="-108" w:right="-118"/>
              <w:jc w:val="center"/>
              <w:rPr>
                <w:color w:val="000000"/>
                <w:sz w:val="14"/>
                <w:szCs w:val="14"/>
              </w:rPr>
            </w:pPr>
            <w:r>
              <w:rPr>
                <w:color w:val="000000"/>
                <w:sz w:val="14"/>
                <w:szCs w:val="14"/>
              </w:rPr>
              <w:t>05В01</w:t>
            </w:r>
          </w:p>
          <w:p w:rsidR="0017519E" w:rsidRDefault="0017519E" w:rsidP="003D48C3">
            <w:pPr>
              <w:ind w:left="-108" w:right="-118"/>
              <w:jc w:val="center"/>
              <w:rPr>
                <w:color w:val="000000"/>
                <w:sz w:val="14"/>
                <w:szCs w:val="14"/>
              </w:rPr>
            </w:pPr>
            <w:r>
              <w:rPr>
                <w:color w:val="000000"/>
                <w:sz w:val="14"/>
                <w:szCs w:val="14"/>
              </w:rPr>
              <w:t>56010</w:t>
            </w:r>
          </w:p>
        </w:tc>
        <w:tc>
          <w:tcPr>
            <w:tcW w:w="565" w:type="dxa"/>
            <w:tcBorders>
              <w:top w:val="single" w:sz="4" w:space="0" w:color="auto"/>
              <w:left w:val="single" w:sz="4" w:space="0" w:color="auto"/>
              <w:bottom w:val="single" w:sz="4" w:space="0" w:color="auto"/>
              <w:right w:val="single" w:sz="4" w:space="0" w:color="auto"/>
            </w:tcBorders>
            <w:noWrap/>
          </w:tcPr>
          <w:p w:rsidR="0031111A" w:rsidRDefault="0031111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pPr>
              <w:jc w:val="center"/>
              <w:rPr>
                <w:color w:val="000000"/>
                <w:sz w:val="14"/>
                <w:szCs w:val="14"/>
              </w:rPr>
            </w:pPr>
            <w:r>
              <w:rPr>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31111A" w:rsidRDefault="0031111A">
            <w:pPr>
              <w:jc w:val="right"/>
              <w:rPr>
                <w:color w:val="000000"/>
                <w:sz w:val="14"/>
                <w:szCs w:val="14"/>
              </w:rPr>
            </w:pPr>
            <w:r>
              <w:rPr>
                <w:color w:val="000000"/>
                <w:sz w:val="14"/>
                <w:szCs w:val="14"/>
              </w:rPr>
              <w:t>6 491,2</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rsidP="0031111A">
            <w:pPr>
              <w:jc w:val="center"/>
            </w:pPr>
            <w:r w:rsidRPr="0083453D">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31111A" w:rsidRDefault="0031111A" w:rsidP="0031111A">
            <w:pPr>
              <w:jc w:val="center"/>
            </w:pPr>
            <w:r w:rsidRPr="0083453D">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31111A" w:rsidRDefault="0031111A" w:rsidP="0031111A">
            <w:pPr>
              <w:jc w:val="center"/>
            </w:pPr>
            <w:r w:rsidRPr="0083453D">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31111A" w:rsidRDefault="0031111A">
            <w:pPr>
              <w:jc w:val="right"/>
              <w:rPr>
                <w:color w:val="000000"/>
                <w:sz w:val="14"/>
                <w:szCs w:val="14"/>
              </w:rPr>
            </w:pPr>
            <w:r>
              <w:rPr>
                <w:color w:val="000000"/>
                <w:sz w:val="14"/>
                <w:szCs w:val="14"/>
              </w:rPr>
              <w:t>6 491,2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.24</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«Объем продовольственной пшеницы, приобретенной производителями муки с использов</w:t>
            </w:r>
            <w:r>
              <w:rPr>
                <w:color w:val="000000"/>
                <w:sz w:val="14"/>
                <w:szCs w:val="14"/>
              </w:rPr>
              <w:t>а</w:t>
            </w:r>
            <w:r>
              <w:rPr>
                <w:color w:val="000000"/>
                <w:sz w:val="14"/>
                <w:szCs w:val="14"/>
              </w:rPr>
              <w:t>нием иных межбюджетных трансфертов, не менее»</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абсолютный</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3 078,4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«Финансовое обеспечение части затрат на производство продукции растениеводства</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0C632D">
            <w:pPr>
              <w:jc w:val="center"/>
              <w:rPr>
                <w:color w:val="000000"/>
                <w:sz w:val="14"/>
                <w:szCs w:val="14"/>
              </w:rPr>
            </w:pPr>
            <w:r>
              <w:rPr>
                <w:color w:val="000000"/>
                <w:sz w:val="14"/>
                <w:szCs w:val="14"/>
              </w:rPr>
              <w:t>2021–</w:t>
            </w:r>
            <w:r w:rsidR="000C632D">
              <w:rPr>
                <w:color w:val="000000"/>
                <w:sz w:val="14"/>
                <w:szCs w:val="14"/>
              </w:rPr>
              <w:t>2024</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r w:rsidR="00D95035">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82 000,0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63 796,0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C632D">
            <w:pPr>
              <w:jc w:val="center"/>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213 774,0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.25</w:t>
            </w: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791000">
            <w:pPr>
              <w:rPr>
                <w:color w:val="000000"/>
                <w:sz w:val="14"/>
                <w:szCs w:val="14"/>
              </w:rPr>
            </w:pPr>
            <w:r>
              <w:rPr>
                <w:color w:val="000000"/>
                <w:sz w:val="14"/>
                <w:szCs w:val="14"/>
              </w:rPr>
              <w:t>Показатель «Объем производства продукции раст</w:t>
            </w:r>
            <w:r>
              <w:rPr>
                <w:color w:val="000000"/>
                <w:sz w:val="14"/>
                <w:szCs w:val="14"/>
              </w:rPr>
              <w:t>е</w:t>
            </w:r>
            <w:r>
              <w:rPr>
                <w:color w:val="000000"/>
                <w:sz w:val="14"/>
                <w:szCs w:val="14"/>
              </w:rPr>
              <w:t>ниеводства в сельскохозяйственных организациях, крестьянских (фермерских) хозяйствах</w:t>
            </w:r>
            <w:r w:rsidR="00791000">
              <w:rPr>
                <w:color w:val="000000"/>
                <w:sz w:val="14"/>
                <w:szCs w:val="14"/>
              </w:rPr>
              <w:t xml:space="preserve"> и у</w:t>
            </w:r>
            <w:r>
              <w:rPr>
                <w:color w:val="000000"/>
                <w:sz w:val="14"/>
                <w:szCs w:val="14"/>
              </w:rPr>
              <w:t xml:space="preserve"> индив</w:t>
            </w:r>
            <w:r>
              <w:rPr>
                <w:color w:val="000000"/>
                <w:sz w:val="14"/>
                <w:szCs w:val="14"/>
              </w:rPr>
              <w:t>и</w:t>
            </w:r>
            <w:r>
              <w:rPr>
                <w:color w:val="000000"/>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D95035">
            <w:pPr>
              <w:jc w:val="center"/>
              <w:rPr>
                <w:color w:val="000000"/>
                <w:sz w:val="14"/>
                <w:szCs w:val="14"/>
              </w:rPr>
            </w:pPr>
            <w:r>
              <w:rPr>
                <w:color w:val="000000"/>
                <w:sz w:val="14"/>
                <w:szCs w:val="14"/>
              </w:rPr>
              <w:t>млн. ру</w:t>
            </w:r>
            <w:r w:rsidR="00D95035">
              <w:rPr>
                <w:color w:val="000000"/>
                <w:sz w:val="14"/>
                <w:szCs w:val="14"/>
              </w:rPr>
              <w:t>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D95035" w:rsidP="003D48C3">
            <w:pPr>
              <w:jc w:val="center"/>
              <w:rPr>
                <w:color w:val="000000"/>
                <w:sz w:val="14"/>
                <w:szCs w:val="14"/>
              </w:rPr>
            </w:pPr>
            <w:r w:rsidRPr="002F5CBB">
              <w:rPr>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rsidP="002C106E">
            <w:pPr>
              <w:jc w:val="center"/>
              <w:rPr>
                <w:color w:val="000000"/>
                <w:sz w:val="14"/>
                <w:szCs w:val="14"/>
              </w:rPr>
            </w:pPr>
            <w:r>
              <w:rPr>
                <w:color w:val="000000"/>
                <w:sz w:val="14"/>
                <w:szCs w:val="14"/>
              </w:rPr>
              <w:t>261</w:t>
            </w:r>
            <w:r w:rsidR="002C106E">
              <w:rPr>
                <w:color w:val="000000"/>
                <w:sz w:val="14"/>
                <w:szCs w:val="14"/>
              </w:rPr>
              <w:t>7,7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rsidP="002C106E">
            <w:pPr>
              <w:jc w:val="center"/>
              <w:rPr>
                <w:color w:val="000000"/>
                <w:sz w:val="14"/>
                <w:szCs w:val="14"/>
              </w:rPr>
            </w:pPr>
            <w:r>
              <w:rPr>
                <w:color w:val="000000"/>
                <w:sz w:val="14"/>
                <w:szCs w:val="14"/>
              </w:rPr>
              <w:t>261</w:t>
            </w:r>
            <w:r w:rsidR="002C106E">
              <w:rPr>
                <w:color w:val="000000"/>
                <w:sz w:val="14"/>
                <w:szCs w:val="14"/>
              </w:rPr>
              <w:t>7,7</w:t>
            </w:r>
          </w:p>
        </w:tc>
        <w:tc>
          <w:tcPr>
            <w:tcW w:w="892" w:type="dxa"/>
            <w:tcBorders>
              <w:top w:val="single" w:sz="4" w:space="0" w:color="auto"/>
              <w:left w:val="single" w:sz="4" w:space="0" w:color="auto"/>
              <w:bottom w:val="single" w:sz="4" w:space="0" w:color="auto"/>
              <w:right w:val="single" w:sz="4" w:space="0" w:color="auto"/>
            </w:tcBorders>
          </w:tcPr>
          <w:p w:rsidR="0005658A" w:rsidRDefault="002C106E">
            <w:pPr>
              <w:jc w:val="center"/>
              <w:rPr>
                <w:color w:val="000000"/>
                <w:sz w:val="14"/>
                <w:szCs w:val="14"/>
              </w:rPr>
            </w:pPr>
            <w:r>
              <w:rPr>
                <w:color w:val="000000"/>
                <w:sz w:val="14"/>
                <w:szCs w:val="14"/>
              </w:rPr>
              <w:t>2617,7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приобр</w:t>
            </w:r>
            <w:r>
              <w:rPr>
                <w:color w:val="000000"/>
                <w:sz w:val="14"/>
                <w:szCs w:val="14"/>
              </w:rPr>
              <w:t>е</w:t>
            </w:r>
            <w:r>
              <w:rPr>
                <w:color w:val="000000"/>
                <w:sz w:val="14"/>
                <w:szCs w:val="14"/>
              </w:rPr>
              <w:t>тение альтернативных источников питания для обеспечения электроснабжением животноводческих стоянок</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0C632D">
            <w:pPr>
              <w:jc w:val="center"/>
              <w:rPr>
                <w:color w:val="000000"/>
                <w:sz w:val="14"/>
                <w:szCs w:val="14"/>
              </w:rPr>
            </w:pPr>
            <w:r>
              <w:rPr>
                <w:color w:val="000000"/>
                <w:sz w:val="14"/>
                <w:szCs w:val="14"/>
              </w:rPr>
              <w:t>2021–</w:t>
            </w:r>
            <w:r>
              <w:rPr>
                <w:color w:val="000000"/>
                <w:sz w:val="14"/>
                <w:szCs w:val="14"/>
              </w:rPr>
              <w:br/>
              <w:t>202</w:t>
            </w:r>
            <w:r w:rsidR="000C632D">
              <w:rPr>
                <w:color w:val="000000"/>
                <w:sz w:val="14"/>
                <w:szCs w:val="14"/>
              </w:rPr>
              <w:t>4</w:t>
            </w:r>
            <w:r>
              <w:rPr>
                <w:color w:val="000000"/>
                <w:sz w:val="14"/>
                <w:szCs w:val="14"/>
              </w:rPr>
              <w:t xml:space="preserve">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r w:rsidR="00D95035">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C632D">
            <w:pPr>
              <w:jc w:val="center"/>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3 000,0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.26</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Показатель «Количество </w:t>
            </w:r>
            <w:r w:rsidR="00D95035">
              <w:rPr>
                <w:color w:val="000000"/>
                <w:sz w:val="14"/>
                <w:szCs w:val="14"/>
              </w:rPr>
              <w:t>животноводческих</w:t>
            </w:r>
            <w:r>
              <w:rPr>
                <w:color w:val="000000"/>
                <w:sz w:val="14"/>
                <w:szCs w:val="14"/>
              </w:rPr>
              <w:t xml:space="preserve"> стоянок, электрифицированных за счет установки альтерн</w:t>
            </w:r>
            <w:r>
              <w:rPr>
                <w:color w:val="000000"/>
                <w:sz w:val="14"/>
                <w:szCs w:val="14"/>
              </w:rPr>
              <w:t>а</w:t>
            </w:r>
            <w:r>
              <w:rPr>
                <w:color w:val="000000"/>
                <w:sz w:val="14"/>
                <w:szCs w:val="14"/>
              </w:rPr>
              <w:t>тивных источников питания»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абсолютный</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E021D3">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5658A" w:rsidRDefault="00E021D3">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05658A" w:rsidRDefault="00E021D3">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«Возмещение части затрат на госуда</w:t>
            </w:r>
            <w:r>
              <w:rPr>
                <w:color w:val="000000"/>
                <w:sz w:val="14"/>
                <w:szCs w:val="14"/>
              </w:rPr>
              <w:t>р</w:t>
            </w:r>
            <w:r>
              <w:rPr>
                <w:color w:val="000000"/>
                <w:sz w:val="14"/>
                <w:szCs w:val="14"/>
              </w:rPr>
              <w:t>ственную регистрацию прав на объекты животн</w:t>
            </w:r>
            <w:r>
              <w:rPr>
                <w:color w:val="000000"/>
                <w:sz w:val="14"/>
                <w:szCs w:val="14"/>
              </w:rPr>
              <w:t>о</w:t>
            </w:r>
            <w:r>
              <w:rPr>
                <w:color w:val="000000"/>
                <w:sz w:val="14"/>
                <w:szCs w:val="14"/>
              </w:rPr>
              <w:t>водческих стоянок</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r w:rsidR="00D95035">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C632D">
            <w:pPr>
              <w:jc w:val="center"/>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1 500,0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159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.27</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абсолютный</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132E91">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05658A" w:rsidRDefault="00E021D3">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05658A" w:rsidRDefault="00E021D3">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.28</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«Реализация мер Комплексной пр</w:t>
            </w:r>
            <w:r>
              <w:rPr>
                <w:color w:val="000000"/>
                <w:sz w:val="14"/>
                <w:szCs w:val="14"/>
              </w:rPr>
              <w:t>о</w:t>
            </w:r>
            <w:r>
              <w:rPr>
                <w:color w:val="000000"/>
                <w:sz w:val="14"/>
                <w:szCs w:val="14"/>
              </w:rPr>
              <w:t>граммы развития овцеводства в Забайкальском крае до 2030 года</w:t>
            </w:r>
            <w:r>
              <w:rPr>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05В01</w:t>
            </w:r>
            <w:r>
              <w:rPr>
                <w:color w:val="000000"/>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D95035">
            <w:pPr>
              <w:jc w:val="center"/>
              <w:rPr>
                <w:color w:val="000000"/>
                <w:sz w:val="14"/>
                <w:szCs w:val="14"/>
              </w:rPr>
            </w:pPr>
            <w:r>
              <w:rPr>
                <w:color w:val="000000"/>
                <w:sz w:val="14"/>
                <w:szCs w:val="14"/>
              </w:rPr>
              <w:t>Х</w:t>
            </w:r>
            <w:r w:rsidR="0005658A">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25 489,3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19 967,9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21 190,0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D95035">
            <w:pPr>
              <w:jc w:val="center"/>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66 647,2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.28.1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0736DF">
            <w:pPr>
              <w:rPr>
                <w:color w:val="000000"/>
                <w:sz w:val="14"/>
                <w:szCs w:val="14"/>
              </w:rPr>
            </w:pPr>
            <w:r>
              <w:rPr>
                <w:color w:val="000000"/>
                <w:sz w:val="14"/>
                <w:szCs w:val="14"/>
              </w:rPr>
              <w:t xml:space="preserve">Показатель </w:t>
            </w:r>
            <w:r w:rsidR="00733615" w:rsidRPr="00733615">
              <w:rPr>
                <w:color w:val="000000"/>
                <w:sz w:val="14"/>
                <w:szCs w:val="14"/>
              </w:rPr>
              <w:t>«Численность поголовья овец в хозя</w:t>
            </w:r>
            <w:r w:rsidR="00733615" w:rsidRPr="00733615">
              <w:rPr>
                <w:color w:val="000000"/>
                <w:sz w:val="14"/>
                <w:szCs w:val="14"/>
              </w:rPr>
              <w:t>й</w:t>
            </w:r>
            <w:r w:rsidR="00733615" w:rsidRPr="00733615">
              <w:rPr>
                <w:color w:val="000000"/>
                <w:sz w:val="14"/>
                <w:szCs w:val="14"/>
              </w:rPr>
              <w:t>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абсолютный</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421,2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440,6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462,0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1 700,5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2 232,6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3 248,8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9 843,1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17519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83 322,7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109 396,6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159 194,6</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color w:val="000000"/>
                <w:sz w:val="14"/>
                <w:szCs w:val="14"/>
              </w:rPr>
            </w:pPr>
            <w:r>
              <w:rPr>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374 953,1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ПП12-</w:t>
            </w:r>
            <w:r>
              <w:rPr>
                <w:color w:val="000000"/>
                <w:sz w:val="14"/>
                <w:szCs w:val="14"/>
              </w:rPr>
              <w:br/>
              <w:t>ПОМ</w:t>
            </w:r>
            <w:proofErr w:type="gramStart"/>
            <w:r>
              <w:rPr>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«Объём экспорта продукции АПК»</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млрд. долл.</w:t>
            </w:r>
            <w:r>
              <w:rPr>
                <w:color w:val="000000"/>
                <w:sz w:val="14"/>
                <w:szCs w:val="14"/>
              </w:rPr>
              <w:br/>
              <w:t xml:space="preserve"> США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0,025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0,042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0,0459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0,0535</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0,0616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sz w:val="14"/>
                <w:szCs w:val="14"/>
              </w:rPr>
            </w:pPr>
            <w:r>
              <w:rPr>
                <w:sz w:val="14"/>
                <w:szCs w:val="14"/>
              </w:rPr>
              <w:t>ПП12-</w:t>
            </w:r>
            <w:r>
              <w:rPr>
                <w:sz w:val="14"/>
                <w:szCs w:val="14"/>
              </w:rPr>
              <w:br/>
              <w:t>М</w:t>
            </w:r>
            <w:proofErr w:type="gramStart"/>
            <w:r>
              <w:rPr>
                <w:sz w:val="14"/>
                <w:szCs w:val="14"/>
              </w:rPr>
              <w:t>2</w:t>
            </w:r>
            <w:proofErr w:type="gramEnd"/>
            <w:r>
              <w:rPr>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«Реализация мероприятий в области мелиорации земель сельскохозяйственного назнач</w:t>
            </w:r>
            <w:r>
              <w:rPr>
                <w:color w:val="000000"/>
                <w:sz w:val="14"/>
                <w:szCs w:val="14"/>
              </w:rPr>
              <w:t>е</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169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rsidP="0017519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454,7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999,7</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1 981,4</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5 626,8</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17519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rsidP="0017519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22 280,0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48 983,0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97 090,0</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168 353,0</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sz w:val="14"/>
                <w:szCs w:val="14"/>
              </w:rPr>
            </w:pPr>
            <w:r>
              <w:rPr>
                <w:sz w:val="14"/>
                <w:szCs w:val="14"/>
              </w:rPr>
              <w:t>ПП12-</w:t>
            </w:r>
            <w:r>
              <w:rPr>
                <w:sz w:val="14"/>
                <w:szCs w:val="14"/>
              </w:rPr>
              <w:br/>
              <w:t>ПМ</w:t>
            </w:r>
            <w:proofErr w:type="gramStart"/>
            <w:r>
              <w:rPr>
                <w:sz w:val="14"/>
                <w:szCs w:val="14"/>
              </w:rPr>
              <w:t>2</w:t>
            </w:r>
            <w:proofErr w:type="gramEnd"/>
            <w:r>
              <w:rPr>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«Ввод в эксплуатацию мелиорируемых земель для выращивания экспортно-ориентированной сельскохозяйственной продукции» (нарастающим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rsidP="0017519E">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7 716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18 716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32 216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sz w:val="14"/>
                <w:szCs w:val="14"/>
              </w:rPr>
            </w:pPr>
            <w:r>
              <w:rPr>
                <w:sz w:val="14"/>
                <w:szCs w:val="14"/>
              </w:rPr>
              <w:t>ПП12-</w:t>
            </w:r>
            <w:r>
              <w:rPr>
                <w:sz w:val="14"/>
                <w:szCs w:val="14"/>
              </w:rPr>
              <w:br/>
              <w:t>М</w:t>
            </w:r>
            <w:proofErr w:type="gramStart"/>
            <w:r>
              <w:rPr>
                <w:sz w:val="14"/>
                <w:szCs w:val="14"/>
              </w:rPr>
              <w:t>2</w:t>
            </w:r>
            <w:proofErr w:type="gramEnd"/>
            <w:r>
              <w:rPr>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Мероприятие «Государственная поддержка прои</w:t>
            </w:r>
            <w:r>
              <w:rPr>
                <w:color w:val="000000"/>
                <w:sz w:val="14"/>
                <w:szCs w:val="14"/>
              </w:rPr>
              <w:t>з</w:t>
            </w:r>
            <w:r>
              <w:rPr>
                <w:color w:val="000000"/>
                <w:sz w:val="14"/>
                <w:szCs w:val="14"/>
              </w:rPr>
              <w:t>водства масличных культур»</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r>
              <w:rPr>
                <w:color w:val="000000"/>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1 245,8</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1 232,9</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1 267,4</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4 216,3</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17519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05ВТ2</w:t>
            </w:r>
            <w:r>
              <w:rPr>
                <w:color w:val="000000"/>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61 042,7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color w:val="000000"/>
                <w:sz w:val="14"/>
                <w:szCs w:val="14"/>
              </w:rPr>
            </w:pPr>
            <w:r>
              <w:rPr>
                <w:color w:val="000000"/>
                <w:sz w:val="14"/>
                <w:szCs w:val="14"/>
              </w:rPr>
              <w:t>60 413,6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62 104,6</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color w:val="000000"/>
                <w:sz w:val="14"/>
                <w:szCs w:val="14"/>
              </w:rPr>
            </w:pPr>
            <w:r>
              <w:rPr>
                <w:color w:val="000000"/>
                <w:sz w:val="14"/>
                <w:szCs w:val="14"/>
              </w:rPr>
              <w:t>*)</w:t>
            </w:r>
            <w:r w:rsidR="0005658A">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color w:val="000000"/>
                <w:sz w:val="14"/>
                <w:szCs w:val="14"/>
              </w:rPr>
            </w:pPr>
            <w:r>
              <w:rPr>
                <w:color w:val="000000"/>
                <w:sz w:val="14"/>
                <w:szCs w:val="14"/>
              </w:rPr>
              <w:t>206 600,1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sz w:val="14"/>
                <w:szCs w:val="14"/>
              </w:rPr>
            </w:pPr>
            <w:r>
              <w:rPr>
                <w:sz w:val="14"/>
                <w:szCs w:val="14"/>
              </w:rPr>
              <w:t>ПП12-</w:t>
            </w:r>
            <w:r>
              <w:rPr>
                <w:sz w:val="14"/>
                <w:szCs w:val="14"/>
              </w:rPr>
              <w:br/>
              <w:t>ПМ</w:t>
            </w:r>
            <w:proofErr w:type="gramStart"/>
            <w:r>
              <w:rPr>
                <w:sz w:val="14"/>
                <w:szCs w:val="14"/>
              </w:rPr>
              <w:t>2</w:t>
            </w:r>
            <w:proofErr w:type="gramEnd"/>
            <w:r>
              <w:rPr>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 xml:space="preserve">Показатель «Объем производства  соевых бобов, семян рапса, подсолнечника (нарастающим итогом с 2020 года)» </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25,0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39,7</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71,7</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105,6</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105,6</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6A6565">
            <w:pPr>
              <w:keepNext/>
              <w:spacing w:line="140" w:lineRule="exact"/>
              <w:ind w:left="-142" w:right="-74"/>
              <w:jc w:val="center"/>
              <w:rPr>
                <w:sz w:val="16"/>
                <w:szCs w:val="16"/>
              </w:rPr>
            </w:pPr>
            <w:r w:rsidRPr="002F5CBB">
              <w:rPr>
                <w:sz w:val="16"/>
                <w:szCs w:val="16"/>
              </w:rPr>
              <w:t>178</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Задача 2 «Стимулирование развития малых форм хозяйствования, развитие конкуренции, коопер</w:t>
            </w:r>
            <w:r>
              <w:rPr>
                <w:b/>
                <w:bCs/>
                <w:color w:val="000000"/>
                <w:sz w:val="14"/>
                <w:szCs w:val="14"/>
              </w:rPr>
              <w:t>а</w:t>
            </w:r>
            <w:r>
              <w:rPr>
                <w:b/>
                <w:bCs/>
                <w:color w:val="000000"/>
                <w:sz w:val="14"/>
                <w:szCs w:val="14"/>
              </w:rPr>
              <w:t>ции, интеграционных и межрегиональных св</w:t>
            </w:r>
            <w:r>
              <w:rPr>
                <w:b/>
                <w:bCs/>
                <w:color w:val="000000"/>
                <w:sz w:val="14"/>
                <w:szCs w:val="14"/>
              </w:rPr>
              <w:t>я</w:t>
            </w:r>
            <w:r>
              <w:rPr>
                <w:b/>
                <w:bCs/>
                <w:color w:val="000000"/>
                <w:sz w:val="14"/>
                <w:szCs w:val="14"/>
              </w:rPr>
              <w:t>зей»</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179</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r>
              <w:rPr>
                <w:b/>
                <w:bCs/>
                <w:color w:val="000000"/>
                <w:sz w:val="14"/>
                <w:szCs w:val="14"/>
              </w:rPr>
              <w:t>ПП13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Подпрограмма «Развитие малых форм хозяйств</w:t>
            </w:r>
            <w:r>
              <w:rPr>
                <w:b/>
                <w:bCs/>
                <w:color w:val="000000"/>
                <w:sz w:val="14"/>
                <w:szCs w:val="14"/>
              </w:rPr>
              <w:t>о</w:t>
            </w:r>
            <w:r>
              <w:rPr>
                <w:b/>
                <w:bCs/>
                <w:color w:val="000000"/>
                <w:sz w:val="14"/>
                <w:szCs w:val="14"/>
              </w:rPr>
              <w:t>вания»</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180</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24 830,6</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20 124,0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23 322,2</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23 288,2</w:t>
            </w:r>
          </w:p>
        </w:tc>
        <w:tc>
          <w:tcPr>
            <w:tcW w:w="892" w:type="dxa"/>
            <w:tcBorders>
              <w:top w:val="single" w:sz="4" w:space="0" w:color="auto"/>
              <w:left w:val="single" w:sz="4" w:space="0" w:color="auto"/>
              <w:bottom w:val="single" w:sz="4" w:space="0" w:color="auto"/>
              <w:right w:val="single" w:sz="4" w:space="0" w:color="auto"/>
            </w:tcBorders>
            <w:noWrap/>
          </w:tcPr>
          <w:p w:rsidR="0005658A" w:rsidRDefault="00D17178">
            <w:pPr>
              <w:jc w:val="right"/>
              <w:rPr>
                <w:b/>
                <w:bCs/>
                <w:color w:val="000000"/>
                <w:sz w:val="14"/>
                <w:szCs w:val="14"/>
              </w:rPr>
            </w:pPr>
            <w:r>
              <w:rPr>
                <w:b/>
                <w:bCs/>
                <w:color w:val="000000"/>
                <w:sz w:val="14"/>
                <w:szCs w:val="14"/>
              </w:rPr>
              <w:t>61 19</w:t>
            </w:r>
            <w:r w:rsidR="0005658A">
              <w:rPr>
                <w:b/>
                <w:bCs/>
                <w:color w:val="000000"/>
                <w:sz w:val="14"/>
                <w:szCs w:val="14"/>
              </w:rPr>
              <w:t>3,2</w:t>
            </w:r>
          </w:p>
        </w:tc>
        <w:tc>
          <w:tcPr>
            <w:tcW w:w="893" w:type="dxa"/>
            <w:tcBorders>
              <w:top w:val="single" w:sz="4" w:space="0" w:color="auto"/>
              <w:left w:val="single" w:sz="4" w:space="0" w:color="auto"/>
              <w:bottom w:val="single" w:sz="4" w:space="0" w:color="auto"/>
              <w:right w:val="single" w:sz="4" w:space="0" w:color="auto"/>
            </w:tcBorders>
          </w:tcPr>
          <w:p w:rsidR="0005658A" w:rsidRDefault="00D17178">
            <w:pPr>
              <w:jc w:val="right"/>
              <w:rPr>
                <w:b/>
                <w:bCs/>
                <w:color w:val="000000"/>
                <w:sz w:val="14"/>
                <w:szCs w:val="14"/>
              </w:rPr>
            </w:pPr>
            <w:r>
              <w:rPr>
                <w:b/>
                <w:bCs/>
                <w:color w:val="000000"/>
                <w:sz w:val="14"/>
                <w:szCs w:val="14"/>
              </w:rPr>
              <w:t>152 75</w:t>
            </w:r>
            <w:r w:rsidR="0005658A">
              <w:rPr>
                <w:b/>
                <w:bCs/>
                <w:color w:val="000000"/>
                <w:sz w:val="14"/>
                <w:szCs w:val="14"/>
              </w:rPr>
              <w:t>8,2</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181</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182</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17519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254 933,8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188 568,2</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167 316,8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165 650,3</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776 469,1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183</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r>
              <w:rPr>
                <w:color w:val="000000"/>
                <w:sz w:val="14"/>
                <w:szCs w:val="14"/>
              </w:rPr>
              <w:t>ППП13</w:t>
            </w: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17519E">
            <w:pPr>
              <w:jc w:val="center"/>
              <w:rPr>
                <w:color w:val="000000"/>
                <w:sz w:val="14"/>
                <w:szCs w:val="14"/>
              </w:rPr>
            </w:pPr>
            <w:r>
              <w:rPr>
                <w:color w:val="000000"/>
                <w:sz w:val="14"/>
                <w:szCs w:val="14"/>
              </w:rPr>
              <w:t xml:space="preserve">показатель формируется </w:t>
            </w:r>
            <w:r w:rsidR="0017519E">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18 019,20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18 199,39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18 381,38</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18 565,19</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18 750,84</w:t>
            </w:r>
          </w:p>
        </w:tc>
        <w:tc>
          <w:tcPr>
            <w:tcW w:w="893" w:type="dxa"/>
            <w:tcBorders>
              <w:top w:val="single" w:sz="4" w:space="0" w:color="auto"/>
              <w:left w:val="single" w:sz="4" w:space="0" w:color="auto"/>
              <w:bottom w:val="single" w:sz="4" w:space="0" w:color="auto"/>
              <w:right w:val="single" w:sz="4" w:space="0" w:color="auto"/>
            </w:tcBorders>
          </w:tcPr>
          <w:p w:rsidR="0005658A" w:rsidRDefault="0005658A" w:rsidP="0017519E">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7961F9">
            <w:pPr>
              <w:spacing w:line="140" w:lineRule="exact"/>
              <w:ind w:left="-142" w:right="-73"/>
              <w:jc w:val="center"/>
              <w:rPr>
                <w:sz w:val="16"/>
                <w:szCs w:val="16"/>
              </w:rPr>
            </w:pPr>
            <w:r w:rsidRPr="002F5CBB">
              <w:rPr>
                <w:sz w:val="16"/>
                <w:szCs w:val="16"/>
              </w:rPr>
              <w:t>184</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1</w:t>
            </w:r>
            <w:proofErr w:type="gramEnd"/>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b/>
                <w:bCs/>
                <w:color w:val="000000"/>
                <w:sz w:val="14"/>
                <w:szCs w:val="14"/>
              </w:rPr>
            </w:pPr>
            <w:r>
              <w:rPr>
                <w:b/>
                <w:bCs/>
                <w:color w:val="000000"/>
                <w:sz w:val="14"/>
                <w:szCs w:val="14"/>
              </w:rPr>
              <w:t>Основное мероприятие «Развитие сельскохозя</w:t>
            </w:r>
            <w:r>
              <w:rPr>
                <w:b/>
                <w:bCs/>
                <w:color w:val="000000"/>
                <w:sz w:val="14"/>
                <w:szCs w:val="14"/>
              </w:rPr>
              <w:t>й</w:t>
            </w:r>
            <w:r>
              <w:rPr>
                <w:b/>
                <w:bCs/>
                <w:color w:val="000000"/>
                <w:sz w:val="14"/>
                <w:szCs w:val="14"/>
              </w:rPr>
              <w:t>ственных кооперативов и малых форм хозяйств</w:t>
            </w:r>
            <w:r>
              <w:rPr>
                <w:b/>
                <w:bCs/>
                <w:color w:val="000000"/>
                <w:sz w:val="14"/>
                <w:szCs w:val="14"/>
              </w:rPr>
              <w:t>о</w:t>
            </w:r>
            <w:r>
              <w:rPr>
                <w:b/>
                <w:bCs/>
                <w:color w:val="000000"/>
                <w:sz w:val="14"/>
                <w:szCs w:val="14"/>
              </w:rPr>
              <w:t>вания, в том числе за счет государственной по</w:t>
            </w:r>
            <w:r>
              <w:rPr>
                <w:b/>
                <w:bCs/>
                <w:color w:val="000000"/>
                <w:sz w:val="14"/>
                <w:szCs w:val="14"/>
              </w:rPr>
              <w:t>д</w:t>
            </w:r>
            <w:r>
              <w:rPr>
                <w:b/>
                <w:bCs/>
                <w:color w:val="000000"/>
                <w:sz w:val="14"/>
                <w:szCs w:val="14"/>
              </w:rPr>
              <w:t>держки, предоставляемой в рамках государстве</w:t>
            </w:r>
            <w:r>
              <w:rPr>
                <w:b/>
                <w:bCs/>
                <w:color w:val="000000"/>
                <w:sz w:val="14"/>
                <w:szCs w:val="14"/>
              </w:rPr>
              <w:t>н</w:t>
            </w:r>
            <w:r>
              <w:rPr>
                <w:b/>
                <w:bCs/>
                <w:color w:val="000000"/>
                <w:sz w:val="14"/>
                <w:szCs w:val="14"/>
              </w:rPr>
              <w:t>ной программы»</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980425" w:rsidP="003D48C3">
            <w:pPr>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center"/>
              <w:rPr>
                <w:color w:val="000000"/>
                <w:sz w:val="14"/>
                <w:szCs w:val="14"/>
              </w:rPr>
            </w:pPr>
            <w:r>
              <w:rPr>
                <w:color w:val="000000"/>
                <w:sz w:val="14"/>
                <w:szCs w:val="14"/>
              </w:rPr>
              <w:t>Х</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3559F3">
            <w:pPr>
              <w:spacing w:line="140" w:lineRule="exact"/>
              <w:ind w:left="-142" w:right="-73"/>
              <w:jc w:val="center"/>
              <w:rPr>
                <w:sz w:val="16"/>
                <w:szCs w:val="16"/>
              </w:rPr>
            </w:pPr>
            <w:r w:rsidRPr="002F5CBB">
              <w:rPr>
                <w:sz w:val="16"/>
                <w:szCs w:val="16"/>
              </w:rPr>
              <w:t>185</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23 875,7</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18 389,1</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59 826,3</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146 133,1</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3559F3">
            <w:pPr>
              <w:spacing w:line="140" w:lineRule="exact"/>
              <w:ind w:left="-142" w:right="-73"/>
              <w:jc w:val="center"/>
              <w:rPr>
                <w:sz w:val="16"/>
                <w:szCs w:val="16"/>
              </w:rPr>
            </w:pPr>
            <w:r w:rsidRPr="002F5CBB">
              <w:rPr>
                <w:sz w:val="16"/>
                <w:szCs w:val="16"/>
              </w:rPr>
              <w:t>186</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center"/>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center"/>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 </w:t>
            </w:r>
          </w:p>
        </w:tc>
      </w:tr>
      <w:tr w:rsidR="0005658A"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05658A" w:rsidRPr="002F5CBB" w:rsidRDefault="0005658A" w:rsidP="003559F3">
            <w:pPr>
              <w:spacing w:line="140" w:lineRule="exact"/>
              <w:ind w:left="-142" w:right="-73"/>
              <w:jc w:val="center"/>
              <w:rPr>
                <w:sz w:val="16"/>
                <w:szCs w:val="16"/>
              </w:rPr>
            </w:pPr>
            <w:r w:rsidRPr="002F5CBB">
              <w:rPr>
                <w:sz w:val="16"/>
                <w:szCs w:val="16"/>
              </w:rPr>
              <w:t>187</w:t>
            </w:r>
          </w:p>
        </w:tc>
        <w:tc>
          <w:tcPr>
            <w:tcW w:w="674" w:type="dxa"/>
            <w:tcBorders>
              <w:top w:val="single" w:sz="4" w:space="0" w:color="auto"/>
              <w:left w:val="single" w:sz="4" w:space="0" w:color="auto"/>
              <w:bottom w:val="single" w:sz="4" w:space="0" w:color="auto"/>
              <w:right w:val="single" w:sz="4" w:space="0" w:color="auto"/>
            </w:tcBorders>
            <w:noWrap/>
          </w:tcPr>
          <w:p w:rsidR="0005658A" w:rsidRDefault="0005658A"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05658A" w:rsidRDefault="0005658A" w:rsidP="0017519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5658A" w:rsidRDefault="0005658A"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5658A" w:rsidRDefault="0005658A" w:rsidP="003D48C3">
            <w:pPr>
              <w:ind w:left="-108" w:right="-118"/>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05658A" w:rsidRDefault="0005658A"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208 143,5</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05658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noWrap/>
          </w:tcPr>
          <w:p w:rsidR="0005658A" w:rsidRDefault="0017519E">
            <w:pPr>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05658A" w:rsidRDefault="0005658A">
            <w:pPr>
              <w:jc w:val="right"/>
              <w:rPr>
                <w:b/>
                <w:bCs/>
                <w:color w:val="000000"/>
                <w:sz w:val="14"/>
                <w:szCs w:val="14"/>
              </w:rPr>
            </w:pPr>
            <w:r>
              <w:rPr>
                <w:b/>
                <w:bCs/>
                <w:color w:val="000000"/>
                <w:sz w:val="14"/>
                <w:szCs w:val="14"/>
              </w:rPr>
              <w:t>518 818,4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3559F3">
            <w:pPr>
              <w:spacing w:line="140" w:lineRule="exact"/>
              <w:ind w:left="-142" w:right="-73"/>
              <w:jc w:val="center"/>
              <w:rPr>
                <w:sz w:val="16"/>
                <w:szCs w:val="16"/>
              </w:rPr>
            </w:pPr>
            <w:r w:rsidRPr="002F5CBB">
              <w:rPr>
                <w:sz w:val="16"/>
                <w:szCs w:val="16"/>
              </w:rPr>
              <w:t>188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sz w:val="14"/>
                <w:szCs w:val="14"/>
              </w:rPr>
            </w:pPr>
            <w:r>
              <w:rPr>
                <w:sz w:val="14"/>
                <w:szCs w:val="14"/>
              </w:rPr>
              <w:t>ПП13-</w:t>
            </w:r>
            <w:r>
              <w:rPr>
                <w:sz w:val="14"/>
                <w:szCs w:val="14"/>
              </w:rPr>
              <w:br/>
              <w:t>ПОМ1-1.1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sz w:val="14"/>
                <w:szCs w:val="14"/>
              </w:rPr>
            </w:pPr>
            <w:r>
              <w:rPr>
                <w:sz w:val="14"/>
                <w:szCs w:val="14"/>
              </w:rPr>
              <w:t xml:space="preserve">Показатель «Количество крестьянских (фермерских) хозяйств, осуществляющих проекты создания и развития своих хозяйств с помощью </w:t>
            </w:r>
            <w:proofErr w:type="spellStart"/>
            <w:r>
              <w:rPr>
                <w:sz w:val="14"/>
                <w:szCs w:val="14"/>
              </w:rPr>
              <w:t>грантовой</w:t>
            </w:r>
            <w:proofErr w:type="spellEnd"/>
            <w:r>
              <w:rPr>
                <w:sz w:val="14"/>
                <w:szCs w:val="14"/>
              </w:rPr>
              <w:t xml:space="preserve"> по</w:t>
            </w:r>
            <w:r>
              <w:rPr>
                <w:sz w:val="14"/>
                <w:szCs w:val="14"/>
              </w:rPr>
              <w:t>д</w:t>
            </w:r>
            <w:r>
              <w:rPr>
                <w:sz w:val="14"/>
                <w:szCs w:val="14"/>
              </w:rPr>
              <w:t>держки»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2A57EF">
            <w:pPr>
              <w:jc w:val="center"/>
            </w:pPr>
            <w:r w:rsidRPr="00D760C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2A57EF">
            <w:pPr>
              <w:jc w:val="center"/>
            </w:pPr>
            <w:r w:rsidRPr="00D760C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2A57EF">
            <w:pPr>
              <w:jc w:val="center"/>
            </w:pPr>
            <w:r w:rsidRPr="00D760CE">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2A57EF">
            <w:pPr>
              <w:jc w:val="center"/>
            </w:pPr>
            <w:r w:rsidRPr="00D760CE">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189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DF0C19">
            <w:pPr>
              <w:ind w:left="-108" w:right="-143"/>
              <w:jc w:val="center"/>
              <w:rPr>
                <w:sz w:val="14"/>
                <w:szCs w:val="14"/>
              </w:rPr>
            </w:pPr>
            <w:r>
              <w:rPr>
                <w:sz w:val="14"/>
                <w:szCs w:val="14"/>
              </w:rPr>
              <w:t>ПП13-</w:t>
            </w:r>
            <w:r>
              <w:rPr>
                <w:sz w:val="14"/>
                <w:szCs w:val="14"/>
              </w:rPr>
              <w:br/>
              <w:t>ПОМ1-1.2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2A57EF">
            <w:pPr>
              <w:rPr>
                <w:sz w:val="14"/>
                <w:szCs w:val="14"/>
              </w:rPr>
            </w:pPr>
            <w:r>
              <w:rPr>
                <w:sz w:val="14"/>
                <w:szCs w:val="14"/>
              </w:rPr>
              <w:t xml:space="preserve">Показатель «Количество проектов </w:t>
            </w:r>
            <w:proofErr w:type="spellStart"/>
            <w:r>
              <w:rPr>
                <w:sz w:val="14"/>
                <w:szCs w:val="14"/>
              </w:rPr>
              <w:t>грантополучат</w:t>
            </w:r>
            <w:r>
              <w:rPr>
                <w:sz w:val="14"/>
                <w:szCs w:val="14"/>
              </w:rPr>
              <w:t>е</w:t>
            </w:r>
            <w:r>
              <w:rPr>
                <w:sz w:val="14"/>
                <w:szCs w:val="14"/>
              </w:rPr>
              <w:t>лей</w:t>
            </w:r>
            <w:proofErr w:type="spellEnd"/>
            <w:r>
              <w:rPr>
                <w:sz w:val="14"/>
                <w:szCs w:val="14"/>
              </w:rPr>
              <w:t xml:space="preserve">, реализуемых с помощью </w:t>
            </w:r>
            <w:proofErr w:type="spellStart"/>
            <w:r>
              <w:rPr>
                <w:sz w:val="14"/>
                <w:szCs w:val="14"/>
              </w:rPr>
              <w:t>грантовой</w:t>
            </w:r>
            <w:proofErr w:type="spellEnd"/>
            <w:r>
              <w:rPr>
                <w:sz w:val="14"/>
                <w:szCs w:val="14"/>
              </w:rPr>
              <w:t xml:space="preserve"> поддержки на развитие семейных ферм и гранта «</w:t>
            </w:r>
            <w:proofErr w:type="spellStart"/>
            <w:r>
              <w:rPr>
                <w:sz w:val="14"/>
                <w:szCs w:val="14"/>
              </w:rPr>
              <w:t>Агропрогресс</w:t>
            </w:r>
            <w:proofErr w:type="spellEnd"/>
            <w:r>
              <w:rPr>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DF0C19">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F0C19">
            <w:pPr>
              <w:jc w:val="center"/>
              <w:rPr>
                <w:color w:val="000000"/>
                <w:sz w:val="14"/>
                <w:szCs w:val="14"/>
              </w:rPr>
            </w:pPr>
            <w:r>
              <w:rPr>
                <w:color w:val="000000"/>
                <w:sz w:val="14"/>
                <w:szCs w:val="14"/>
              </w:rPr>
              <w:t>5</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DF0C19">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sz w:val="14"/>
                <w:szCs w:val="14"/>
              </w:rPr>
            </w:pPr>
            <w:r>
              <w:rPr>
                <w:sz w:val="14"/>
                <w:szCs w:val="14"/>
              </w:rPr>
              <w:t>ПП13-</w:t>
            </w:r>
            <w:r>
              <w:rPr>
                <w:sz w:val="14"/>
                <w:szCs w:val="14"/>
              </w:rPr>
              <w:br/>
              <w:t>ПОМ1-2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sz w:val="14"/>
                <w:szCs w:val="14"/>
              </w:rPr>
            </w:pPr>
            <w:r>
              <w:rPr>
                <w:sz w:val="14"/>
                <w:szCs w:val="14"/>
              </w:rPr>
              <w:t xml:space="preserve">Показатель «Количество проектов </w:t>
            </w:r>
            <w:proofErr w:type="spellStart"/>
            <w:r>
              <w:rPr>
                <w:sz w:val="14"/>
                <w:szCs w:val="14"/>
              </w:rPr>
              <w:t>грантополучат</w:t>
            </w:r>
            <w:r>
              <w:rPr>
                <w:sz w:val="14"/>
                <w:szCs w:val="14"/>
              </w:rPr>
              <w:t>е</w:t>
            </w:r>
            <w:r>
              <w:rPr>
                <w:sz w:val="14"/>
                <w:szCs w:val="14"/>
              </w:rPr>
              <w:t>лей</w:t>
            </w:r>
            <w:proofErr w:type="spellEnd"/>
            <w:r>
              <w:rPr>
                <w:sz w:val="14"/>
                <w:szCs w:val="14"/>
              </w:rPr>
              <w:t xml:space="preserve">, реализуемых с помощью </w:t>
            </w:r>
            <w:proofErr w:type="spellStart"/>
            <w:r>
              <w:rPr>
                <w:sz w:val="14"/>
                <w:szCs w:val="14"/>
              </w:rPr>
              <w:t>грантовой</w:t>
            </w:r>
            <w:proofErr w:type="spellEnd"/>
            <w:r>
              <w:rPr>
                <w:sz w:val="14"/>
                <w:szCs w:val="14"/>
              </w:rPr>
              <w:t xml:space="preserve"> поддержки на развитие материально-технической базы сельск</w:t>
            </w:r>
            <w:r>
              <w:rPr>
                <w:sz w:val="14"/>
                <w:szCs w:val="14"/>
              </w:rPr>
              <w:t>о</w:t>
            </w:r>
            <w:r>
              <w:rPr>
                <w:sz w:val="14"/>
                <w:szCs w:val="14"/>
              </w:rPr>
              <w:t>хозяйственных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20"/>
                <w:szCs w:val="20"/>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 xml:space="preserve">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поддержку начинающего фермера)»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B344FD">
            <w:pPr>
              <w:jc w:val="center"/>
              <w:rPr>
                <w:color w:val="000000"/>
                <w:sz w:val="14"/>
                <w:szCs w:val="14"/>
              </w:rPr>
            </w:pPr>
            <w:r>
              <w:rPr>
                <w:color w:val="000000"/>
                <w:sz w:val="14"/>
                <w:szCs w:val="14"/>
              </w:rPr>
              <w:t>2020</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7 942,2</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EC3325">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7 942,2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rFonts w:ascii="Calibri" w:hAnsi="Calibri" w:cs="Calibri"/>
                <w:color w:val="000000"/>
                <w:sz w:val="22"/>
                <w:szCs w:val="22"/>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rFonts w:ascii="Calibri" w:hAnsi="Calibri" w:cs="Calibri"/>
                <w:color w:val="000000"/>
                <w:sz w:val="22"/>
                <w:szCs w:val="22"/>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B60CB8">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124 427,5</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EC332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EC3325">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124 427,5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 xml:space="preserve">стьянскими (фермерскими) хозяйствами, включая индивидуальных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w:t>
            </w:r>
            <w:r>
              <w:rPr>
                <w:color w:val="000000"/>
                <w:sz w:val="14"/>
                <w:szCs w:val="14"/>
              </w:rPr>
              <w:t>ю</w:t>
            </w:r>
            <w:r>
              <w:rPr>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r>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 xml:space="preserve">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семейной фермы и гранта «</w:t>
            </w:r>
            <w:proofErr w:type="spellStart"/>
            <w:r>
              <w:rPr>
                <w:color w:val="000000"/>
                <w:sz w:val="14"/>
                <w:szCs w:val="14"/>
              </w:rPr>
              <w:t>Агропрогресс</w:t>
            </w:r>
            <w:proofErr w:type="spellEnd"/>
            <w:r>
              <w:rPr>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1 595,8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4 957,6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6 563,8</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28 480,2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rFonts w:ascii="Calibri" w:hAnsi="Calibri" w:cs="Calibri"/>
                <w:color w:val="000000"/>
                <w:sz w:val="22"/>
                <w:szCs w:val="22"/>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199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rFonts w:ascii="Calibri" w:hAnsi="Calibri" w:cs="Calibri"/>
                <w:color w:val="000000"/>
                <w:sz w:val="22"/>
                <w:szCs w:val="22"/>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B60CB8">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25 000,0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258 006,1</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стьянскими (фермерскими) хозяйствами и индивид</w:t>
            </w:r>
            <w:r>
              <w:rPr>
                <w:color w:val="000000"/>
                <w:sz w:val="14"/>
                <w:szCs w:val="14"/>
              </w:rPr>
              <w:t>у</w:t>
            </w:r>
            <w:r>
              <w:rPr>
                <w:color w:val="000000"/>
                <w:sz w:val="14"/>
                <w:szCs w:val="14"/>
              </w:rPr>
              <w:t>альными предпринимателями, реализующими прое</w:t>
            </w:r>
            <w:r>
              <w:rPr>
                <w:color w:val="000000"/>
                <w:sz w:val="14"/>
                <w:szCs w:val="14"/>
              </w:rPr>
              <w:t>к</w:t>
            </w:r>
            <w:r>
              <w:rPr>
                <w:color w:val="000000"/>
                <w:sz w:val="14"/>
                <w:szCs w:val="14"/>
              </w:rPr>
              <w:t xml:space="preserve">ты с помощью </w:t>
            </w:r>
            <w:proofErr w:type="spellStart"/>
            <w:r>
              <w:rPr>
                <w:color w:val="000000"/>
                <w:sz w:val="14"/>
                <w:szCs w:val="14"/>
              </w:rPr>
              <w:t>грантовой</w:t>
            </w:r>
            <w:proofErr w:type="spellEnd"/>
            <w:r>
              <w:rPr>
                <w:color w:val="000000"/>
                <w:sz w:val="14"/>
                <w:szCs w:val="14"/>
              </w:rPr>
              <w:t xml:space="preserve"> поддержки на развитие семейных ферм и гранта «</w:t>
            </w:r>
            <w:proofErr w:type="spellStart"/>
            <w:r>
              <w:rPr>
                <w:color w:val="000000"/>
                <w:sz w:val="14"/>
                <w:szCs w:val="14"/>
              </w:rPr>
              <w:t>Агропрогресс</w:t>
            </w:r>
            <w:proofErr w:type="spellEnd"/>
            <w:r>
              <w:rPr>
                <w:color w:val="000000"/>
                <w:sz w:val="14"/>
                <w:szCs w:val="14"/>
              </w:rPr>
              <w:t>» за после</w:t>
            </w:r>
            <w:r>
              <w:rPr>
                <w:color w:val="000000"/>
                <w:sz w:val="14"/>
                <w:szCs w:val="14"/>
              </w:rPr>
              <w:t>д</w:t>
            </w:r>
            <w:r>
              <w:rPr>
                <w:color w:val="000000"/>
                <w:sz w:val="14"/>
                <w:szCs w:val="14"/>
              </w:rPr>
              <w:t>ние 5 лет (включая отчетный год), по отношению к предыдущему году»</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r w:rsidRPr="002F5CBB">
              <w:rPr>
                <w:rFonts w:cs="Times New Roman"/>
                <w:color w:val="000000"/>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2A57EF" w:rsidRDefault="00A7423D">
            <w:pPr>
              <w:jc w:val="center"/>
              <w:rPr>
                <w:color w:val="000000"/>
                <w:sz w:val="14"/>
                <w:szCs w:val="14"/>
              </w:rPr>
            </w:pPr>
            <w:r>
              <w:rPr>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«Стимулирование развития приор</w:t>
            </w:r>
            <w:r>
              <w:rPr>
                <w:color w:val="000000"/>
                <w:sz w:val="14"/>
                <w:szCs w:val="14"/>
              </w:rPr>
              <w:t>и</w:t>
            </w:r>
            <w:r>
              <w:rPr>
                <w:color w:val="000000"/>
                <w:sz w:val="14"/>
                <w:szCs w:val="14"/>
              </w:rPr>
              <w:t xml:space="preserve">тетных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материально-технической базы сельскохозяйственных потребительских кооп</w:t>
            </w:r>
            <w:r>
              <w:rPr>
                <w:color w:val="000000"/>
                <w:sz w:val="14"/>
                <w:szCs w:val="14"/>
              </w:rPr>
              <w:t>е</w:t>
            </w:r>
            <w:r>
              <w:rPr>
                <w:color w:val="000000"/>
                <w:sz w:val="14"/>
                <w:szCs w:val="14"/>
              </w:rPr>
              <w:t>ративов)»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3 747,8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1 652,5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3 000,0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13 521,3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B74C84">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58 716,0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136 384,8</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П1М1.3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A27895">
            <w:pPr>
              <w:rPr>
                <w:color w:val="000000"/>
                <w:sz w:val="14"/>
                <w:szCs w:val="14"/>
              </w:rPr>
            </w:pPr>
            <w:proofErr w:type="gramStart"/>
            <w:r>
              <w:rPr>
                <w:color w:val="000000"/>
                <w:sz w:val="14"/>
                <w:szCs w:val="14"/>
              </w:rPr>
              <w:t>Показатель «Прирост объема сельскохозяйственной продукции, реализованной в отчетном году сельск</w:t>
            </w:r>
            <w:r>
              <w:rPr>
                <w:color w:val="000000"/>
                <w:sz w:val="14"/>
                <w:szCs w:val="14"/>
              </w:rPr>
              <w:t>о</w:t>
            </w:r>
            <w:r>
              <w:rPr>
                <w:color w:val="000000"/>
                <w:sz w:val="14"/>
                <w:szCs w:val="14"/>
              </w:rPr>
              <w:t xml:space="preserve">хозяйственными потребительскими кооперативами, получившими </w:t>
            </w:r>
            <w:proofErr w:type="spellStart"/>
            <w:r>
              <w:rPr>
                <w:color w:val="000000"/>
                <w:sz w:val="14"/>
                <w:szCs w:val="14"/>
              </w:rPr>
              <w:t>грантовую</w:t>
            </w:r>
            <w:proofErr w:type="spellEnd"/>
            <w:r>
              <w:rPr>
                <w:color w:val="000000"/>
                <w:sz w:val="14"/>
                <w:szCs w:val="14"/>
              </w:rPr>
              <w:t xml:space="preserve"> поддержку, за последние 5 лет (включая отчетный год), по отношению к предыдущему году»</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Pr="002F5CBB" w:rsidRDefault="002A57EF" w:rsidP="00A27895">
            <w:pPr>
              <w:keepNext/>
              <w:jc w:val="center"/>
              <w:rPr>
                <w:rFonts w:ascii="Times New Roman" w:hAnsi="Times New Roman" w:cs="Times New Roman"/>
                <w:sz w:val="24"/>
                <w:szCs w:val="24"/>
              </w:rPr>
            </w:pPr>
            <w:r w:rsidRPr="002F5CBB">
              <w:rPr>
                <w:rFonts w:cs="Times New Roman"/>
                <w:color w:val="000000"/>
                <w:sz w:val="14"/>
                <w:szCs w:val="14"/>
                <w:vertAlign w:val="superscript"/>
              </w:rPr>
              <w:footnoteReference w:id="9"/>
            </w:r>
          </w:p>
          <w:p w:rsidR="002A57EF" w:rsidRDefault="002A57EF" w:rsidP="003D48C3">
            <w:pPr>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2A57EF" w:rsidRDefault="00A7423D">
            <w:pPr>
              <w:jc w:val="center"/>
              <w:rPr>
                <w:color w:val="000000"/>
                <w:sz w:val="14"/>
                <w:szCs w:val="14"/>
              </w:rPr>
            </w:pPr>
            <w:r>
              <w:rPr>
                <w:color w:val="000000"/>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rFonts w:ascii="Calibri" w:hAnsi="Calibri" w:cs="Calibri"/>
                <w:color w:val="000000"/>
                <w:sz w:val="22"/>
                <w:szCs w:val="22"/>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7 957,5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47 957,5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«Объем заготовленного и отгруженного на переработку (собственную переработку) молока»»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B74C84">
            <w:pPr>
              <w:jc w:val="center"/>
              <w:rPr>
                <w:color w:val="000000"/>
                <w:sz w:val="14"/>
                <w:szCs w:val="14"/>
              </w:rPr>
            </w:pPr>
            <w:r>
              <w:rPr>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B74C84">
            <w:pPr>
              <w:jc w:val="center"/>
              <w:rPr>
                <w:color w:val="000000"/>
                <w:sz w:val="14"/>
                <w:szCs w:val="14"/>
              </w:rPr>
            </w:pPr>
            <w:r>
              <w:rPr>
                <w:color w:val="000000"/>
                <w:sz w:val="14"/>
                <w:szCs w:val="14"/>
              </w:rPr>
              <w:t>3,</w:t>
            </w:r>
            <w:r w:rsidR="00612C41">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612C41" w:rsidP="00B74C84">
            <w:pPr>
              <w:jc w:val="center"/>
              <w:rPr>
                <w:color w:val="000000"/>
                <w:sz w:val="14"/>
                <w:szCs w:val="14"/>
              </w:rPr>
            </w:pPr>
            <w:r>
              <w:rPr>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tcPr>
          <w:p w:rsidR="002A57EF" w:rsidRDefault="00612C41" w:rsidP="00B74C84">
            <w:pPr>
              <w:jc w:val="center"/>
              <w:rPr>
                <w:color w:val="000000"/>
                <w:sz w:val="14"/>
                <w:szCs w:val="14"/>
              </w:rPr>
            </w:pPr>
            <w:r>
              <w:rPr>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2A57EF" w:rsidRDefault="00612C41" w:rsidP="00B74C84">
            <w:pPr>
              <w:jc w:val="center"/>
              <w:rPr>
                <w:color w:val="000000"/>
                <w:sz w:val="14"/>
                <w:szCs w:val="14"/>
              </w:rPr>
            </w:pPr>
            <w:r>
              <w:rPr>
                <w:color w:val="000000"/>
                <w:sz w:val="14"/>
                <w:szCs w:val="14"/>
              </w:rPr>
              <w:t>3,2</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209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«Возмещение части процентной ставки по кредитам, взятым малыми формами хозяйствов</w:t>
            </w:r>
            <w:r>
              <w:rPr>
                <w:color w:val="000000"/>
                <w:sz w:val="14"/>
                <w:szCs w:val="14"/>
              </w:rPr>
              <w:t>а</w:t>
            </w:r>
            <w:r>
              <w:rPr>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980425">
            <w:pPr>
              <w:jc w:val="center"/>
              <w:rPr>
                <w:color w:val="000000"/>
                <w:sz w:val="14"/>
                <w:szCs w:val="14"/>
              </w:rPr>
            </w:pPr>
            <w:r>
              <w:rPr>
                <w:color w:val="000000"/>
                <w:sz w:val="14"/>
                <w:szCs w:val="14"/>
              </w:rPr>
              <w:t>2020– 202</w:t>
            </w:r>
            <w:r w:rsidR="00980425">
              <w:rPr>
                <w:color w:val="000000"/>
                <w:sz w:val="14"/>
                <w:szCs w:val="14"/>
              </w:rPr>
              <w:t>3</w:t>
            </w:r>
            <w:r>
              <w:rPr>
                <w:color w:val="000000"/>
                <w:sz w:val="14"/>
                <w:szCs w:val="14"/>
              </w:rPr>
              <w:t xml:space="preserve">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589,9</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4 426,9</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«Объем ссудной задолженности по су</w:t>
            </w:r>
            <w:r>
              <w:rPr>
                <w:color w:val="000000"/>
                <w:sz w:val="14"/>
                <w:szCs w:val="14"/>
              </w:rPr>
              <w:t>б</w:t>
            </w:r>
            <w:r>
              <w:rPr>
                <w:color w:val="000000"/>
                <w:sz w:val="14"/>
                <w:szCs w:val="14"/>
              </w:rPr>
              <w:t>сидируемым кредитам (займам),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22,90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6,3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3,0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«Субсидия на возмещение части предусмотренного финансирования за счет внебю</w:t>
            </w:r>
            <w:r>
              <w:rPr>
                <w:color w:val="000000"/>
                <w:sz w:val="14"/>
                <w:szCs w:val="14"/>
              </w:rPr>
              <w:t>д</w:t>
            </w:r>
            <w:r>
              <w:rPr>
                <w:color w:val="000000"/>
                <w:sz w:val="14"/>
                <w:szCs w:val="14"/>
              </w:rPr>
              <w:t>жетных источников суммы гранта на реализацию проекта по развитию семейной фермы»</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 xml:space="preserve">2024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25 638,3</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25 638,3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w:t>
            </w:r>
            <w:r>
              <w:rPr>
                <w:color w:val="000000"/>
                <w:sz w:val="14"/>
                <w:szCs w:val="14"/>
              </w:rPr>
              <w:t>е</w:t>
            </w:r>
            <w:r>
              <w:rPr>
                <w:color w:val="000000"/>
                <w:sz w:val="14"/>
                <w:szCs w:val="14"/>
              </w:rPr>
              <w:t xml:space="preserve">стьянскими (фермерскими) хозяйствами, включая индивидуальных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w:t>
            </w:r>
            <w:r>
              <w:rPr>
                <w:color w:val="000000"/>
                <w:sz w:val="14"/>
                <w:szCs w:val="14"/>
              </w:rPr>
              <w:t>ю</w:t>
            </w:r>
            <w:r>
              <w:rPr>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980425">
            <w:pPr>
              <w:jc w:val="center"/>
              <w:rPr>
                <w:rFonts w:ascii="Calibri" w:hAnsi="Calibri" w:cs="Calibri"/>
                <w:color w:val="0000FF"/>
                <w:sz w:val="22"/>
                <w:szCs w:val="22"/>
                <w:u w:val="single"/>
              </w:rPr>
            </w:pPr>
            <w:r>
              <w:rPr>
                <w:rFonts w:ascii="Times New Roman" w:hAnsi="Times New Roman" w:cs="Times New Roman"/>
                <w:sz w:val="14"/>
                <w:szCs w:val="14"/>
              </w:rPr>
              <w:t xml:space="preserve">методика отражена в строке </w:t>
            </w:r>
            <w:r w:rsidR="00980425">
              <w:rPr>
                <w:rFonts w:ascii="Times New Roman" w:hAnsi="Times New Roman" w:cs="Times New Roman"/>
                <w:sz w:val="14"/>
                <w:szCs w:val="14"/>
              </w:rPr>
              <w:t>200</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A27895">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A7423D" w:rsidP="00A27895">
            <w:pPr>
              <w:jc w:val="center"/>
              <w:rPr>
                <w:color w:val="000000"/>
                <w:sz w:val="14"/>
                <w:szCs w:val="14"/>
              </w:rPr>
            </w:pPr>
            <w:r>
              <w:rPr>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.8</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«Субсидия на возмещение части предусмотренного финансирования за счет внебю</w:t>
            </w:r>
            <w:r>
              <w:rPr>
                <w:color w:val="000000"/>
                <w:sz w:val="14"/>
                <w:szCs w:val="14"/>
              </w:rPr>
              <w:t>д</w:t>
            </w:r>
            <w:r>
              <w:rPr>
                <w:color w:val="000000"/>
                <w:sz w:val="14"/>
                <w:szCs w:val="14"/>
              </w:rPr>
              <w:t>жетных источников суммы гранта на развитие мат</w:t>
            </w:r>
            <w:r>
              <w:rPr>
                <w:color w:val="000000"/>
                <w:sz w:val="14"/>
                <w:szCs w:val="14"/>
              </w:rPr>
              <w:t>е</w:t>
            </w:r>
            <w:r>
              <w:rPr>
                <w:color w:val="000000"/>
                <w:sz w:val="14"/>
                <w:szCs w:val="14"/>
              </w:rPr>
              <w:t>риально-технической базы сельскохозяйственного потребительского кооператива»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980425">
            <w:pPr>
              <w:jc w:val="center"/>
              <w:rPr>
                <w:color w:val="000000"/>
                <w:sz w:val="14"/>
                <w:szCs w:val="14"/>
              </w:rPr>
            </w:pPr>
            <w:r>
              <w:rPr>
                <w:color w:val="000000"/>
                <w:sz w:val="14"/>
                <w:szCs w:val="14"/>
              </w:rPr>
              <w:t xml:space="preserve">2024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16 666,7</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16 666,7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.8</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непосредственного (конечного) результ</w:t>
            </w:r>
            <w:r>
              <w:rPr>
                <w:color w:val="000000"/>
                <w:sz w:val="14"/>
                <w:szCs w:val="14"/>
              </w:rPr>
              <w:t>а</w:t>
            </w:r>
            <w:r>
              <w:rPr>
                <w:color w:val="000000"/>
                <w:sz w:val="14"/>
                <w:szCs w:val="14"/>
              </w:rPr>
              <w:t>та мероприятия «Прирост объема сельскохозя</w:t>
            </w:r>
            <w:r>
              <w:rPr>
                <w:color w:val="000000"/>
                <w:sz w:val="14"/>
                <w:szCs w:val="14"/>
              </w:rPr>
              <w:t>й</w:t>
            </w:r>
            <w:r>
              <w:rPr>
                <w:color w:val="000000"/>
                <w:sz w:val="14"/>
                <w:szCs w:val="14"/>
              </w:rPr>
              <w:t>ственной продукции, реализованной в отчетном году сельскохозяйственными потребительскими коопер</w:t>
            </w:r>
            <w:r>
              <w:rPr>
                <w:color w:val="000000"/>
                <w:sz w:val="14"/>
                <w:szCs w:val="14"/>
              </w:rPr>
              <w:t>а</w:t>
            </w:r>
            <w:r>
              <w:rPr>
                <w:color w:val="000000"/>
                <w:sz w:val="14"/>
                <w:szCs w:val="14"/>
              </w:rPr>
              <w:t xml:space="preserve">тивами, получившими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980425">
            <w:pPr>
              <w:jc w:val="center"/>
              <w:rPr>
                <w:rFonts w:ascii="Calibri" w:hAnsi="Calibri" w:cs="Calibri"/>
                <w:color w:val="0000FF"/>
                <w:sz w:val="22"/>
                <w:szCs w:val="22"/>
                <w:u w:val="single"/>
              </w:rPr>
            </w:pPr>
            <w:r>
              <w:rPr>
                <w:rFonts w:ascii="Times New Roman" w:hAnsi="Times New Roman" w:cs="Times New Roman"/>
                <w:sz w:val="14"/>
                <w:szCs w:val="14"/>
              </w:rPr>
              <w:t>методика отражена в строке 20</w:t>
            </w:r>
            <w:r w:rsidR="00980425">
              <w:rPr>
                <w:rFonts w:ascii="Times New Roman" w:hAnsi="Times New Roman" w:cs="Times New Roman"/>
                <w:sz w:val="14"/>
                <w:szCs w:val="14"/>
              </w:rPr>
              <w:t>5</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rPr>
                <w:color w:val="000000"/>
                <w:sz w:val="14"/>
                <w:szCs w:val="14"/>
              </w:rPr>
            </w:pPr>
            <w:r>
              <w:rPr>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.9</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2021-</w:t>
            </w:r>
            <w:r>
              <w:rPr>
                <w:color w:val="000000"/>
                <w:sz w:val="14"/>
                <w:szCs w:val="14"/>
              </w:rPr>
              <w:br/>
              <w:t>2023</w:t>
            </w:r>
            <w:r w:rsidR="002A57EF">
              <w:rPr>
                <w:color w:val="000000"/>
                <w:sz w:val="14"/>
                <w:szCs w:val="14"/>
              </w:rPr>
              <w:t xml:space="preserve"> </w:t>
            </w:r>
            <w:r w:rsidR="002A57EF">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219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05Г01</w:t>
            </w:r>
            <w:r>
              <w:rPr>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1500,0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.9</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«Проведение выставки сельскохозя</w:t>
            </w:r>
            <w:r>
              <w:rPr>
                <w:color w:val="000000"/>
                <w:sz w:val="14"/>
                <w:szCs w:val="14"/>
              </w:rPr>
              <w:t>й</w:t>
            </w:r>
            <w:r>
              <w:rPr>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F41D6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Основное мероприятие «Региональный проект «Создание системы поддержки фермеров и разв</w:t>
            </w:r>
            <w:r>
              <w:rPr>
                <w:b/>
                <w:bCs/>
                <w:color w:val="000000"/>
                <w:sz w:val="14"/>
                <w:szCs w:val="14"/>
              </w:rPr>
              <w:t>и</w:t>
            </w:r>
            <w:r>
              <w:rPr>
                <w:b/>
                <w:bCs/>
                <w:color w:val="000000"/>
                <w:sz w:val="14"/>
                <w:szCs w:val="14"/>
              </w:rPr>
              <w:t>тие сельской кооперации (Забайкальский край)»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954,9</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954,9</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46 790,3</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46 790,3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ПОМ</w:t>
            </w:r>
            <w:proofErr w:type="gramStart"/>
            <w:r>
              <w:rPr>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«Количество вовлеченных в субъекты малого и среднего предпринимательства, осущест</w:t>
            </w:r>
            <w:r>
              <w:rPr>
                <w:color w:val="000000"/>
                <w:sz w:val="14"/>
                <w:szCs w:val="14"/>
              </w:rPr>
              <w:t>в</w:t>
            </w:r>
            <w:r>
              <w:rPr>
                <w:color w:val="000000"/>
                <w:sz w:val="14"/>
                <w:szCs w:val="14"/>
              </w:rPr>
              <w:t>ляющие деятельность в сфере сельского хозяйства, в том числе за счет средств государственной поддер</w:t>
            </w:r>
            <w:r>
              <w:rPr>
                <w:color w:val="000000"/>
                <w:sz w:val="14"/>
                <w:szCs w:val="14"/>
              </w:rPr>
              <w:t>ж</w:t>
            </w:r>
            <w:r>
              <w:rPr>
                <w:color w:val="000000"/>
                <w:sz w:val="14"/>
                <w:szCs w:val="14"/>
              </w:rPr>
              <w:t>ки в рамках федерального проекта «Создание сист</w:t>
            </w:r>
            <w:r>
              <w:rPr>
                <w:color w:val="000000"/>
                <w:sz w:val="14"/>
                <w:szCs w:val="14"/>
              </w:rPr>
              <w:t>е</w:t>
            </w:r>
            <w:r>
              <w:rPr>
                <w:color w:val="000000"/>
                <w:sz w:val="14"/>
                <w:szCs w:val="14"/>
              </w:rPr>
              <w:t>ма поддержки фермеров и развития сельской кооп</w:t>
            </w:r>
            <w:r>
              <w:rPr>
                <w:color w:val="000000"/>
                <w:sz w:val="14"/>
                <w:szCs w:val="14"/>
              </w:rPr>
              <w:t>е</w:t>
            </w:r>
            <w:r>
              <w:rPr>
                <w:color w:val="000000"/>
                <w:sz w:val="14"/>
                <w:szCs w:val="14"/>
              </w:rPr>
              <w:t>рации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324</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гранта «</w:t>
            </w:r>
            <w:proofErr w:type="spellStart"/>
            <w:r>
              <w:rPr>
                <w:color w:val="000000"/>
                <w:sz w:val="14"/>
                <w:szCs w:val="14"/>
              </w:rPr>
              <w:t>Агроста</w:t>
            </w:r>
            <w:r>
              <w:rPr>
                <w:color w:val="000000"/>
                <w:sz w:val="14"/>
                <w:szCs w:val="14"/>
              </w:rPr>
              <w:t>р</w:t>
            </w:r>
            <w:r>
              <w:rPr>
                <w:color w:val="000000"/>
                <w:sz w:val="14"/>
                <w:szCs w:val="14"/>
              </w:rPr>
              <w:t>тап</w:t>
            </w:r>
            <w:proofErr w:type="spellEnd"/>
            <w:r>
              <w:rPr>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860,0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860,0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229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EC3325">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42 140,0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42 140,0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«Количество работников, зарегистрир</w:t>
            </w:r>
            <w:r>
              <w:rPr>
                <w:color w:val="000000"/>
                <w:sz w:val="14"/>
                <w:szCs w:val="14"/>
              </w:rPr>
              <w:t>о</w:t>
            </w:r>
            <w:r>
              <w:rPr>
                <w:color w:val="000000"/>
                <w:sz w:val="14"/>
                <w:szCs w:val="14"/>
              </w:rPr>
              <w:t>ванных в Пенсионном фонде Российской Федерации, Фонде социального страхования Российской Фед</w:t>
            </w:r>
            <w:r>
              <w:rPr>
                <w:color w:val="000000"/>
                <w:sz w:val="14"/>
                <w:szCs w:val="14"/>
              </w:rPr>
              <w:t>е</w:t>
            </w:r>
            <w:r>
              <w:rPr>
                <w:color w:val="000000"/>
                <w:sz w:val="14"/>
                <w:szCs w:val="14"/>
              </w:rPr>
              <w:t>рации, принятых крестьянскими (фермерскими) хозяйствами в году получения грантов «</w:t>
            </w:r>
            <w:proofErr w:type="spellStart"/>
            <w:r>
              <w:rPr>
                <w:color w:val="000000"/>
                <w:sz w:val="14"/>
                <w:szCs w:val="14"/>
              </w:rPr>
              <w:t>Агроста</w:t>
            </w:r>
            <w:r>
              <w:rPr>
                <w:color w:val="000000"/>
                <w:sz w:val="14"/>
                <w:szCs w:val="14"/>
              </w:rPr>
              <w:t>р</w:t>
            </w:r>
            <w:r>
              <w:rPr>
                <w:color w:val="000000"/>
                <w:sz w:val="14"/>
                <w:szCs w:val="14"/>
              </w:rPr>
              <w:t>тап</w:t>
            </w:r>
            <w:proofErr w:type="spellEnd"/>
            <w:r>
              <w:rPr>
                <w:color w:val="000000"/>
                <w:sz w:val="14"/>
                <w:szCs w:val="14"/>
              </w:rPr>
              <w:t>»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государственной поддержки на возмещение недополученных доходов и (или) возмещение части фактических затрат, пон</w:t>
            </w:r>
            <w:r>
              <w:rPr>
                <w:color w:val="000000"/>
                <w:sz w:val="14"/>
                <w:szCs w:val="14"/>
              </w:rPr>
              <w:t>е</w:t>
            </w:r>
            <w:r>
              <w:rPr>
                <w:color w:val="000000"/>
                <w:sz w:val="14"/>
                <w:szCs w:val="14"/>
              </w:rPr>
              <w:t xml:space="preserve">сенных сельскохозяйственными потребительскими кооперативами»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94,9</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94,9</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EC3325">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4 650,3</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4 650,3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«Количество принятых членов сельск</w:t>
            </w:r>
            <w:r>
              <w:rPr>
                <w:color w:val="000000"/>
                <w:sz w:val="14"/>
                <w:szCs w:val="14"/>
              </w:rPr>
              <w:t>о</w:t>
            </w:r>
            <w:r>
              <w:rPr>
                <w:color w:val="000000"/>
                <w:sz w:val="14"/>
                <w:szCs w:val="14"/>
              </w:rPr>
              <w:t>хозяйственных потребительских кооперативов (кр</w:t>
            </w:r>
            <w:r>
              <w:rPr>
                <w:color w:val="000000"/>
                <w:sz w:val="14"/>
                <w:szCs w:val="14"/>
              </w:rPr>
              <w:t>о</w:t>
            </w:r>
            <w:r>
              <w:rPr>
                <w:color w:val="000000"/>
                <w:sz w:val="14"/>
                <w:szCs w:val="14"/>
              </w:rPr>
              <w:t>ме кредитных) из числа субъектов МСП личных подсобных хозяйств и крестьянских (фермерских) хозяйств, в году предоставления государственной поддержки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241</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государственной поддержки на возмещение части затрат, связанных с осуществлением текущей деятельности центра ко</w:t>
            </w:r>
            <w:r>
              <w:rPr>
                <w:color w:val="000000"/>
                <w:sz w:val="14"/>
                <w:szCs w:val="14"/>
              </w:rPr>
              <w:t>м</w:t>
            </w:r>
            <w:r>
              <w:rPr>
                <w:color w:val="000000"/>
                <w:sz w:val="14"/>
                <w:szCs w:val="14"/>
              </w:rPr>
              <w:t xml:space="preserve">петенции в сфере сельскохозяйственной кооперации и поддержки фермеров»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239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EC3325">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05ГI7</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(с 2019 года)»»</w:t>
            </w:r>
            <w:proofErr w:type="gramEnd"/>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29</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ПП13-</w:t>
            </w:r>
            <w:r>
              <w:rPr>
                <w:b/>
                <w:bCs/>
                <w:color w:val="000000"/>
                <w:sz w:val="14"/>
                <w:szCs w:val="14"/>
              </w:rPr>
              <w:br/>
              <w:t>ОМ3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Основное мероприятие «Региональный проект «Акселерация субъектов малого и среднего пре</w:t>
            </w:r>
            <w:r>
              <w:rPr>
                <w:b/>
                <w:bCs/>
                <w:color w:val="000000"/>
                <w:sz w:val="14"/>
                <w:szCs w:val="14"/>
              </w:rPr>
              <w:t>д</w:t>
            </w:r>
            <w:r>
              <w:rPr>
                <w:b/>
                <w:bCs/>
                <w:color w:val="000000"/>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F41D6F" w:rsidRDefault="002A57EF" w:rsidP="00F41D6F">
            <w:pPr>
              <w:jc w:val="center"/>
              <w:rPr>
                <w:bCs/>
                <w:color w:val="000000"/>
                <w:sz w:val="14"/>
                <w:szCs w:val="14"/>
              </w:rPr>
            </w:pPr>
            <w:r w:rsidRPr="00F41D6F">
              <w:rPr>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1 734,9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1 301,2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1 267,2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17178">
            <w:pPr>
              <w:jc w:val="right"/>
              <w:rPr>
                <w:b/>
                <w:bCs/>
                <w:color w:val="000000"/>
                <w:sz w:val="14"/>
                <w:szCs w:val="14"/>
              </w:rPr>
            </w:pPr>
            <w:r>
              <w:rPr>
                <w:b/>
                <w:bCs/>
                <w:color w:val="000000"/>
                <w:sz w:val="14"/>
                <w:szCs w:val="14"/>
              </w:rPr>
              <w:t>1 366,9</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D17178">
            <w:pPr>
              <w:jc w:val="right"/>
              <w:rPr>
                <w:b/>
                <w:bCs/>
                <w:color w:val="000000"/>
                <w:sz w:val="14"/>
                <w:szCs w:val="14"/>
              </w:rPr>
            </w:pPr>
            <w:r>
              <w:rPr>
                <w:b/>
                <w:bCs/>
                <w:color w:val="000000"/>
                <w:sz w:val="14"/>
                <w:szCs w:val="14"/>
              </w:rPr>
              <w:t>5 670,2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Pr="00F41D6F" w:rsidRDefault="002A57EF" w:rsidP="00F41D6F">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F41D6F">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F41D6F" w:rsidRDefault="002A57EF" w:rsidP="00F41D6F">
            <w:pPr>
              <w:jc w:val="center"/>
              <w:rPr>
                <w:bCs/>
                <w:color w:val="000000"/>
                <w:sz w:val="14"/>
                <w:szCs w:val="14"/>
              </w:rPr>
            </w:pPr>
            <w:r>
              <w:rPr>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85 009,9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63 758,5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62 092,0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210 860,4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ПОМ3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proofErr w:type="gramStart"/>
            <w:r>
              <w:rPr>
                <w:color w:val="000000"/>
                <w:sz w:val="14"/>
                <w:szCs w:val="14"/>
              </w:rPr>
              <w:t>Показатель «Количество субъектов малого и средн</w:t>
            </w:r>
            <w:r>
              <w:rPr>
                <w:color w:val="000000"/>
                <w:sz w:val="14"/>
                <w:szCs w:val="14"/>
              </w:rPr>
              <w:t>е</w:t>
            </w:r>
            <w:r>
              <w:rPr>
                <w:color w:val="000000"/>
                <w:sz w:val="14"/>
                <w:szCs w:val="14"/>
              </w:rPr>
              <w:t>го предпринимательства в агропромышленном ко</w:t>
            </w:r>
            <w:r>
              <w:rPr>
                <w:color w:val="000000"/>
                <w:sz w:val="14"/>
                <w:szCs w:val="14"/>
              </w:rPr>
              <w:t>м</w:t>
            </w:r>
            <w:r>
              <w:rPr>
                <w:color w:val="000000"/>
                <w:sz w:val="14"/>
                <w:szCs w:val="14"/>
              </w:rPr>
              <w:t>плексе, получивших комплексную поддержку с момента начала предпринимательской деятельности до выхода на уровень развития, предполагающей интеграцию в более крупные единицы бизнеса (к</w:t>
            </w:r>
            <w:r>
              <w:rPr>
                <w:color w:val="000000"/>
                <w:sz w:val="14"/>
                <w:szCs w:val="14"/>
              </w:rPr>
              <w:t>о</w:t>
            </w:r>
            <w:r>
              <w:rPr>
                <w:color w:val="000000"/>
                <w:sz w:val="14"/>
                <w:szCs w:val="14"/>
              </w:rPr>
              <w:t>личество субъектов малого и среднего предприним</w:t>
            </w:r>
            <w:r>
              <w:rPr>
                <w:color w:val="000000"/>
                <w:sz w:val="14"/>
                <w:szCs w:val="14"/>
              </w:rPr>
              <w:t>а</w:t>
            </w:r>
            <w:r>
              <w:rPr>
                <w:color w:val="000000"/>
                <w:sz w:val="14"/>
                <w:szCs w:val="14"/>
              </w:rPr>
              <w:t>тельства в сфере агропромышленного комплекса, получивших поддержку, в том числе в результате услуг, оказанных центрами компетенции в сфере сельскохозяйственной кооперации и поддержки фермеров, накопленным итогом</w:t>
            </w:r>
            <w:proofErr w:type="gramEnd"/>
            <w:r>
              <w:rPr>
                <w:color w:val="000000"/>
                <w:sz w:val="14"/>
                <w:szCs w:val="14"/>
              </w:rPr>
              <w:t xml:space="preserve"> (начиная с 2021 года)»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166</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М3.1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«Создание системы поддержки ферм</w:t>
            </w:r>
            <w:r>
              <w:rPr>
                <w:color w:val="000000"/>
                <w:sz w:val="14"/>
                <w:szCs w:val="14"/>
              </w:rPr>
              <w:t>е</w:t>
            </w:r>
            <w:r>
              <w:rPr>
                <w:color w:val="000000"/>
                <w:sz w:val="14"/>
                <w:szCs w:val="14"/>
              </w:rPr>
              <w:t xml:space="preserve">ров и развитие сельской кооперации»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pPr>
            <w:r w:rsidRPr="008B61C9">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1199,6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778,5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429,2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1140,0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3547,3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pPr>
            <w:r w:rsidRPr="008B61C9">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535,3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522,7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838,0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17178">
            <w:pPr>
              <w:jc w:val="right"/>
              <w:rPr>
                <w:color w:val="000000"/>
                <w:sz w:val="14"/>
                <w:szCs w:val="14"/>
              </w:rPr>
            </w:pPr>
            <w:r>
              <w:rPr>
                <w:color w:val="000000"/>
                <w:sz w:val="14"/>
                <w:szCs w:val="14"/>
              </w:rPr>
              <w:t>226,9</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D17178">
            <w:pPr>
              <w:jc w:val="right"/>
              <w:rPr>
                <w:color w:val="000000"/>
                <w:sz w:val="14"/>
                <w:szCs w:val="14"/>
              </w:rPr>
            </w:pPr>
            <w:r>
              <w:rPr>
                <w:color w:val="000000"/>
                <w:sz w:val="14"/>
                <w:szCs w:val="14"/>
              </w:rPr>
              <w:t>2122,9</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249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EC3325">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pPr>
            <w:r w:rsidRPr="00656E32">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58779,8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38145,0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21031,6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117956,4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EC3325">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05ГI5</w:t>
            </w:r>
            <w:r>
              <w:rPr>
                <w:color w:val="000000"/>
                <w:sz w:val="13"/>
                <w:szCs w:val="13"/>
              </w:rPr>
              <w:br/>
              <w:t>54800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F41D6F">
            <w:pPr>
              <w:jc w:val="center"/>
            </w:pPr>
            <w:r w:rsidRPr="00656E32">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26230,1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25613,5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41060,4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92904,0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ПМ3.1.1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 xml:space="preserve">Показатель «Количество </w:t>
            </w:r>
            <w:proofErr w:type="gramStart"/>
            <w:r>
              <w:rPr>
                <w:color w:val="000000"/>
                <w:sz w:val="14"/>
                <w:szCs w:val="14"/>
              </w:rPr>
              <w:t>вовлеченных</w:t>
            </w:r>
            <w:proofErr w:type="gramEnd"/>
            <w:r>
              <w:rPr>
                <w:color w:val="000000"/>
                <w:sz w:val="14"/>
                <w:szCs w:val="14"/>
              </w:rPr>
              <w:t xml:space="preserve"> в субъекты малого и среднего предпринимательства, осущест</w:t>
            </w:r>
            <w:r>
              <w:rPr>
                <w:color w:val="000000"/>
                <w:sz w:val="14"/>
                <w:szCs w:val="14"/>
              </w:rPr>
              <w:t>в</w:t>
            </w:r>
            <w:r>
              <w:rPr>
                <w:color w:val="000000"/>
                <w:sz w:val="14"/>
                <w:szCs w:val="14"/>
              </w:rPr>
              <w:t>ляющие деятельность в сфере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209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236</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289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ПМ3.1.2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работников, зарегистрир</w:t>
            </w:r>
            <w:r>
              <w:rPr>
                <w:color w:val="000000"/>
                <w:sz w:val="14"/>
                <w:szCs w:val="14"/>
              </w:rPr>
              <w:t>о</w:t>
            </w:r>
            <w:r>
              <w:rPr>
                <w:color w:val="000000"/>
                <w:sz w:val="14"/>
                <w:szCs w:val="14"/>
              </w:rPr>
              <w:t>ванных в Пенсионном фонде Российской Федерации, принятых крестьянскими (фермерскими) хозяйств</w:t>
            </w:r>
            <w:r>
              <w:rPr>
                <w:color w:val="000000"/>
                <w:sz w:val="14"/>
                <w:szCs w:val="14"/>
              </w:rPr>
              <w:t>а</w:t>
            </w:r>
            <w:r>
              <w:rPr>
                <w:color w:val="000000"/>
                <w:sz w:val="14"/>
                <w:szCs w:val="14"/>
              </w:rPr>
              <w:t>ми в году получения грантов «</w:t>
            </w:r>
            <w:proofErr w:type="spellStart"/>
            <w:r>
              <w:rPr>
                <w:color w:val="000000"/>
                <w:sz w:val="14"/>
                <w:szCs w:val="14"/>
              </w:rPr>
              <w:t>Агростартап</w:t>
            </w:r>
            <w:proofErr w:type="spellEnd"/>
            <w:r>
              <w:rPr>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ПМ3.1.3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ПП13-</w:t>
            </w:r>
            <w:r>
              <w:rPr>
                <w:color w:val="000000"/>
                <w:sz w:val="14"/>
                <w:szCs w:val="14"/>
              </w:rPr>
              <w:br/>
              <w:t>ПМ3.1.4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принятых членов сельск</w:t>
            </w:r>
            <w:r>
              <w:rPr>
                <w:color w:val="000000"/>
                <w:sz w:val="14"/>
                <w:szCs w:val="14"/>
              </w:rPr>
              <w:t>о</w:t>
            </w:r>
            <w:r>
              <w:rPr>
                <w:color w:val="000000"/>
                <w:sz w:val="14"/>
                <w:szCs w:val="14"/>
              </w:rPr>
              <w:t xml:space="preserve">хозяйственными потребительскими кооперативами (кроме кредитных) из числа субъектов </w:t>
            </w:r>
            <w:proofErr w:type="spellStart"/>
            <w:proofErr w:type="gramStart"/>
            <w:r>
              <w:rPr>
                <w:color w:val="000000"/>
                <w:sz w:val="14"/>
                <w:szCs w:val="14"/>
              </w:rPr>
              <w:t>субъектов</w:t>
            </w:r>
            <w:proofErr w:type="spellEnd"/>
            <w:proofErr w:type="gramEnd"/>
            <w:r>
              <w:rPr>
                <w:color w:val="000000"/>
                <w:sz w:val="14"/>
                <w:szCs w:val="14"/>
              </w:rPr>
              <w:t xml:space="preserve"> малого и среднего предпринимательства, включая крестьянские (фермерские) хозяйства и личные подсобные хозяйства, в году предоставления гос</w:t>
            </w:r>
            <w:r>
              <w:rPr>
                <w:color w:val="000000"/>
                <w:sz w:val="14"/>
                <w:szCs w:val="14"/>
              </w:rPr>
              <w:t>у</w:t>
            </w:r>
            <w:r>
              <w:rPr>
                <w:color w:val="000000"/>
                <w:sz w:val="14"/>
                <w:szCs w:val="14"/>
              </w:rPr>
              <w:t>дарственной поддержки»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220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Подпрограмма «Обеспечение условий развития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688 064,0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662 437,6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564 014,1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577 674,3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714 917,0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3 207 107,0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259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 xml:space="preserve">МСХ </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96 730,5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81 999,4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84 521,0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128 725,0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495 623,5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565 707,1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482 014,7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493 153,3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2 711 483,5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1449D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bCs/>
                <w:color w:val="000000"/>
                <w:sz w:val="14"/>
                <w:szCs w:val="14"/>
              </w:rPr>
            </w:pPr>
            <w:r w:rsidRPr="001449D1">
              <w:rPr>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30 639,4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bCs/>
                <w:color w:val="000000"/>
                <w:sz w:val="14"/>
                <w:szCs w:val="14"/>
              </w:rPr>
            </w:pP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rPr>
            </w:pPr>
            <w:r w:rsidRPr="001449D1">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2A57EF" w:rsidRPr="001449D1" w:rsidRDefault="002A57EF" w:rsidP="001449D1">
            <w:pPr>
              <w:jc w:val="center"/>
              <w:rPr>
                <w:b/>
                <w:bCs/>
                <w:color w:val="000000"/>
                <w:sz w:val="14"/>
                <w:szCs w:val="14"/>
              </w:rPr>
            </w:pPr>
            <w:r w:rsidRPr="001449D1">
              <w:rPr>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30 639,4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ППП14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«Уровень достижения основных показ</w:t>
            </w:r>
            <w:r>
              <w:rPr>
                <w:color w:val="000000"/>
                <w:sz w:val="14"/>
                <w:szCs w:val="14"/>
              </w:rPr>
              <w:t>а</w:t>
            </w:r>
            <w:r>
              <w:rPr>
                <w:color w:val="000000"/>
                <w:sz w:val="14"/>
                <w:szCs w:val="14"/>
              </w:rPr>
              <w:t>телей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xml:space="preserve">не менее </w:t>
            </w:r>
            <w:r>
              <w:rPr>
                <w:color w:val="000000"/>
                <w:sz w:val="14"/>
                <w:szCs w:val="14"/>
              </w:rPr>
              <w:br/>
              <w:t>85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xml:space="preserve">не менее </w:t>
            </w:r>
            <w:r>
              <w:rPr>
                <w:color w:val="000000"/>
                <w:sz w:val="14"/>
                <w:szCs w:val="14"/>
              </w:rPr>
              <w:br/>
              <w:t>85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xml:space="preserve">не менее </w:t>
            </w:r>
            <w:r>
              <w:rPr>
                <w:color w:val="000000"/>
                <w:sz w:val="14"/>
                <w:szCs w:val="14"/>
              </w:rPr>
              <w:br/>
              <w:t>85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xml:space="preserve">не менее </w:t>
            </w:r>
            <w:r>
              <w:rPr>
                <w:color w:val="000000"/>
                <w:sz w:val="14"/>
                <w:szCs w:val="14"/>
              </w:rPr>
              <w:br/>
              <w:t>85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xml:space="preserve">не менее </w:t>
            </w:r>
            <w:r>
              <w:rPr>
                <w:color w:val="000000"/>
                <w:sz w:val="14"/>
                <w:szCs w:val="14"/>
              </w:rPr>
              <w:br/>
              <w:t>85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1</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Основное мероприятие «Обеспечение деятельн</w:t>
            </w:r>
            <w:r>
              <w:rPr>
                <w:b/>
                <w:bCs/>
                <w:color w:val="000000"/>
                <w:sz w:val="14"/>
                <w:szCs w:val="14"/>
              </w:rPr>
              <w:t>о</w:t>
            </w:r>
            <w:r>
              <w:rPr>
                <w:b/>
                <w:bCs/>
                <w:color w:val="000000"/>
                <w:sz w:val="14"/>
                <w:szCs w:val="14"/>
              </w:rPr>
              <w:t>сти  Министерства сельского хозяйства Заба</w:t>
            </w:r>
            <w:r>
              <w:rPr>
                <w:b/>
                <w:bCs/>
                <w:color w:val="000000"/>
                <w:sz w:val="14"/>
                <w:szCs w:val="14"/>
              </w:rPr>
              <w:t>й</w:t>
            </w:r>
            <w:r>
              <w:rPr>
                <w:b/>
                <w:bCs/>
                <w:color w:val="000000"/>
                <w:sz w:val="14"/>
                <w:szCs w:val="14"/>
              </w:rPr>
              <w:t>кальского края и подведомственных ему учр</w:t>
            </w:r>
            <w:r>
              <w:rPr>
                <w:b/>
                <w:bCs/>
                <w:color w:val="000000"/>
                <w:sz w:val="14"/>
                <w:szCs w:val="14"/>
              </w:rPr>
              <w:t>е</w:t>
            </w:r>
            <w:r>
              <w:rPr>
                <w:b/>
                <w:bCs/>
                <w:color w:val="000000"/>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96 730,5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81 999,4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84 521,0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128 725,0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495 623,5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1</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«Обеспечение участия мероприятий государственной программы Забайкальского края в мероприятиях Государственной программы развития сельского хозяйства и регулирования рынков сел</w:t>
            </w:r>
            <w:r>
              <w:rPr>
                <w:color w:val="000000"/>
                <w:sz w:val="14"/>
                <w:szCs w:val="14"/>
              </w:rPr>
              <w:t>ь</w:t>
            </w:r>
            <w:r>
              <w:rPr>
                <w:color w:val="000000"/>
                <w:sz w:val="14"/>
                <w:szCs w:val="14"/>
              </w:rPr>
              <w:t>скохозяйственной продукции, сырья и продовол</w:t>
            </w:r>
            <w:r>
              <w:rPr>
                <w:color w:val="000000"/>
                <w:sz w:val="14"/>
                <w:szCs w:val="14"/>
              </w:rPr>
              <w:t>ь</w:t>
            </w:r>
            <w:r>
              <w:rPr>
                <w:color w:val="000000"/>
                <w:sz w:val="14"/>
                <w:szCs w:val="14"/>
              </w:rPr>
              <w:t>ствия, утвержденной постановлением Правительства Российской Федерации от 14.07.2012 г. № 717»</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«да»=1;</w:t>
            </w:r>
            <w:r>
              <w:rPr>
                <w:color w:val="000000"/>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269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424A1C">
            <w:pPr>
              <w:rPr>
                <w:color w:val="000000"/>
                <w:sz w:val="14"/>
                <w:szCs w:val="14"/>
              </w:rPr>
            </w:pPr>
            <w:r>
              <w:rPr>
                <w:color w:val="000000"/>
                <w:sz w:val="14"/>
                <w:szCs w:val="14"/>
              </w:rPr>
              <w:t>Мероприятие «Обеспечение выполнения функций Министерства сельского хозяйства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44DFF" w:rsidRDefault="002A57EF" w:rsidP="003D48C3">
            <w:pPr>
              <w:ind w:left="-108" w:right="-118"/>
              <w:jc w:val="center"/>
              <w:rPr>
                <w:sz w:val="14"/>
                <w:szCs w:val="14"/>
              </w:rPr>
            </w:pPr>
            <w:r>
              <w:rPr>
                <w:sz w:val="14"/>
                <w:szCs w:val="14"/>
              </w:rPr>
              <w:t>05Д01</w:t>
            </w:r>
            <w:r>
              <w:rPr>
                <w:sz w:val="14"/>
                <w:szCs w:val="14"/>
              </w:rPr>
              <w:br/>
              <w:t>29400</w:t>
            </w:r>
          </w:p>
          <w:p w:rsidR="002A57EF" w:rsidRDefault="002A57EF" w:rsidP="003D48C3">
            <w:pPr>
              <w:ind w:left="-108" w:right="-118"/>
              <w:jc w:val="center"/>
              <w:rPr>
                <w:sz w:val="14"/>
                <w:szCs w:val="14"/>
              </w:rPr>
            </w:pPr>
            <w:r>
              <w:rPr>
                <w:sz w:val="14"/>
                <w:szCs w:val="14"/>
              </w:rPr>
              <w:br/>
              <w:t>05Д01</w:t>
            </w:r>
            <w:r>
              <w:rPr>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120, 240</w:t>
            </w:r>
            <w:r>
              <w:rPr>
                <w:color w:val="000000"/>
                <w:sz w:val="14"/>
                <w:szCs w:val="14"/>
              </w:rPr>
              <w:br/>
            </w:r>
            <w:r>
              <w:rPr>
                <w:color w:val="000000"/>
                <w:sz w:val="14"/>
                <w:szCs w:val="14"/>
              </w:rPr>
              <w:br/>
              <w:t>240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58 503,8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55 223,9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46 813,7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47 967,9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69 989,4</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278 498,7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«Наличие утвержденных (актуализир</w:t>
            </w:r>
            <w:r>
              <w:rPr>
                <w:color w:val="000000"/>
                <w:sz w:val="14"/>
                <w:szCs w:val="14"/>
              </w:rPr>
              <w:t>о</w:t>
            </w:r>
            <w:r>
              <w:rPr>
                <w:color w:val="000000"/>
                <w:sz w:val="14"/>
                <w:szCs w:val="14"/>
              </w:rPr>
              <w:t>ванных) документов стратегического планирования в области сельского хозяйства и комплексного разв</w:t>
            </w:r>
            <w:r>
              <w:rPr>
                <w:color w:val="000000"/>
                <w:sz w:val="14"/>
                <w:szCs w:val="14"/>
              </w:rPr>
              <w:t>и</w:t>
            </w:r>
            <w:r>
              <w:rPr>
                <w:color w:val="000000"/>
                <w:sz w:val="14"/>
                <w:szCs w:val="14"/>
              </w:rPr>
              <w:t>тия сельских территорий»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субсидий на орган</w:t>
            </w:r>
            <w:r>
              <w:rPr>
                <w:color w:val="000000"/>
                <w:sz w:val="14"/>
                <w:szCs w:val="14"/>
              </w:rPr>
              <w:t>и</w:t>
            </w:r>
            <w:r>
              <w:rPr>
                <w:color w:val="000000"/>
                <w:sz w:val="14"/>
                <w:szCs w:val="14"/>
              </w:rPr>
              <w:t>зацию и выполнение ГУ «Читинская государстве</w:t>
            </w:r>
            <w:r>
              <w:rPr>
                <w:color w:val="000000"/>
                <w:sz w:val="14"/>
                <w:szCs w:val="14"/>
              </w:rPr>
              <w:t>н</w:t>
            </w:r>
            <w:r>
              <w:rPr>
                <w:color w:val="000000"/>
                <w:sz w:val="14"/>
                <w:szCs w:val="14"/>
              </w:rPr>
              <w:t>ная заводская конюшня с ипподромом им. Х. Хакимова» работы по разведению племенных лошадей»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 </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19 585,5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16 090,5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13 640,1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14 476,4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14 290,8</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78 083,3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«Выращивание племенного поголовья лошадей»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280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субсидий на орган</w:t>
            </w:r>
            <w:r>
              <w:rPr>
                <w:color w:val="000000"/>
                <w:sz w:val="14"/>
                <w:szCs w:val="14"/>
              </w:rPr>
              <w:t>и</w:t>
            </w:r>
            <w:r>
              <w:rPr>
                <w:color w:val="000000"/>
                <w:sz w:val="14"/>
                <w:szCs w:val="14"/>
              </w:rPr>
              <w:t>зацию и выполнение ГУ «Забайкальский ботанич</w:t>
            </w:r>
            <w:r>
              <w:rPr>
                <w:color w:val="000000"/>
                <w:sz w:val="14"/>
                <w:szCs w:val="14"/>
              </w:rPr>
              <w:t>е</w:t>
            </w:r>
            <w:r>
              <w:rPr>
                <w:color w:val="000000"/>
                <w:sz w:val="14"/>
                <w:szCs w:val="14"/>
              </w:rPr>
              <w:t>ский сад» работы по экологическому просвещению населения»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r>
              <w:rPr>
                <w:color w:val="000000"/>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23 308,3</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23 116,1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19 595,8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20 078,9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26 371,7</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112 470,8</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2F5CBB" w:rsidRDefault="002A57EF" w:rsidP="00DF0C19">
            <w:pPr>
              <w:spacing w:line="140" w:lineRule="exact"/>
              <w:ind w:left="-142" w:right="-73"/>
              <w:jc w:val="center"/>
              <w:rPr>
                <w:sz w:val="16"/>
                <w:szCs w:val="16"/>
              </w:rPr>
            </w:pPr>
            <w:r w:rsidRPr="002F5CBB">
              <w:rPr>
                <w:sz w:val="16"/>
                <w:szCs w:val="16"/>
              </w:rPr>
              <w:t>277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.3.1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 xml:space="preserve">Показатель «Проведение </w:t>
            </w:r>
            <w:proofErr w:type="spellStart"/>
            <w:r>
              <w:rPr>
                <w:color w:val="000000"/>
                <w:sz w:val="14"/>
                <w:szCs w:val="14"/>
              </w:rPr>
              <w:t>экологопросветительских</w:t>
            </w:r>
            <w:proofErr w:type="spellEnd"/>
            <w:r>
              <w:rPr>
                <w:color w:val="000000"/>
                <w:sz w:val="14"/>
                <w:szCs w:val="14"/>
              </w:rPr>
              <w:t xml:space="preserve"> мероприятий»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52</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278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.3.2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созданных экспозиций»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279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.3.3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посетителей»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1600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1600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1600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1600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«Подведение итогов трудового сопе</w:t>
            </w:r>
            <w:r>
              <w:rPr>
                <w:color w:val="000000"/>
                <w:sz w:val="14"/>
                <w:szCs w:val="14"/>
              </w:rPr>
              <w:t>р</w:t>
            </w:r>
            <w:r>
              <w:rPr>
                <w:color w:val="000000"/>
                <w:sz w:val="14"/>
                <w:szCs w:val="14"/>
              </w:rPr>
              <w:t>ничества»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980425">
            <w:pPr>
              <w:jc w:val="center"/>
              <w:rPr>
                <w:color w:val="000000"/>
                <w:sz w:val="14"/>
                <w:szCs w:val="14"/>
              </w:rPr>
            </w:pPr>
            <w:r>
              <w:rPr>
                <w:color w:val="000000"/>
                <w:sz w:val="14"/>
                <w:szCs w:val="14"/>
              </w:rPr>
              <w:t>2021–</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r>
              <w:rPr>
                <w:color w:val="000000"/>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423,9</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434,3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7 957,5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9 315,7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мероприятий по подведению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«Кадровое обеспечение агропромы</w:t>
            </w:r>
            <w:r>
              <w:rPr>
                <w:color w:val="000000"/>
                <w:sz w:val="14"/>
                <w:szCs w:val="14"/>
              </w:rPr>
              <w:t>ш</w:t>
            </w:r>
            <w:r>
              <w:rPr>
                <w:color w:val="000000"/>
                <w:sz w:val="14"/>
                <w:szCs w:val="14"/>
              </w:rPr>
              <w:t>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r>
              <w:rPr>
                <w:color w:val="000000"/>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2 250,0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1 300,0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1 102,0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1 129,2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5 115,6</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10 896,8</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П1М1.5.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слетов учен</w:t>
            </w:r>
            <w:r>
              <w:rPr>
                <w:color w:val="000000"/>
                <w:sz w:val="14"/>
                <w:szCs w:val="14"/>
              </w:rPr>
              <w:t>и</w:t>
            </w:r>
            <w:r>
              <w:rPr>
                <w:color w:val="000000"/>
                <w:sz w:val="14"/>
                <w:szCs w:val="14"/>
              </w:rPr>
              <w:t>ческих бригад»</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П2М1.5.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выставок-ярмарок»</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П3М1.5.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обученных человек на курсах повышения квалификации, переподготовки (переобучения)»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150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.6</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«Финансирование мероприятий по поддержке производства и реализации сельскохозя</w:t>
            </w:r>
            <w:r>
              <w:rPr>
                <w:color w:val="000000"/>
                <w:sz w:val="14"/>
                <w:szCs w:val="14"/>
              </w:rPr>
              <w:t>й</w:t>
            </w:r>
            <w:r>
              <w:rPr>
                <w:color w:val="000000"/>
                <w:sz w:val="14"/>
                <w:szCs w:val="14"/>
              </w:rPr>
              <w:t>ственной продукции собственного производства в научных и образовательных организациях»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2024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289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5000,00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5000,00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544DF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544DFF" w:rsidRPr="009E6757" w:rsidRDefault="00544DF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291</w:t>
            </w:r>
          </w:p>
        </w:tc>
        <w:tc>
          <w:tcPr>
            <w:tcW w:w="674" w:type="dxa"/>
            <w:tcBorders>
              <w:top w:val="single" w:sz="4" w:space="0" w:color="auto"/>
              <w:left w:val="single" w:sz="4" w:space="0" w:color="auto"/>
              <w:bottom w:val="single" w:sz="4" w:space="0" w:color="auto"/>
              <w:right w:val="single" w:sz="4" w:space="0" w:color="auto"/>
            </w:tcBorders>
            <w:noWrap/>
          </w:tcPr>
          <w:p w:rsidR="00544DFF" w:rsidRDefault="00544DF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544DFF" w:rsidRDefault="00544DFF" w:rsidP="006D28BE">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44DFF" w:rsidRDefault="00544DF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44DFF" w:rsidRDefault="00544DF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44DFF" w:rsidRDefault="00544DF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44DFF" w:rsidRDefault="00544DF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44DFF" w:rsidRDefault="00544DF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544DFF" w:rsidRDefault="00544DF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44DFF" w:rsidRDefault="00544DFF" w:rsidP="003D48C3">
            <w:pPr>
              <w:ind w:left="-108" w:right="-118"/>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544DFF" w:rsidRDefault="00544DF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44DFF" w:rsidRDefault="00544DFF" w:rsidP="00544DFF">
            <w:pPr>
              <w:jc w:val="center"/>
            </w:pPr>
            <w:r w:rsidRPr="00E013E3">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44DFF" w:rsidRDefault="00544DFF" w:rsidP="00544DFF">
            <w:pPr>
              <w:jc w:val="center"/>
            </w:pPr>
            <w:r w:rsidRPr="00E013E3">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44DFF" w:rsidRDefault="00544DFF" w:rsidP="00544DFF">
            <w:pPr>
              <w:jc w:val="center"/>
            </w:pPr>
            <w:r w:rsidRPr="00E013E3">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44DFF" w:rsidRDefault="00544DFF" w:rsidP="00544DFF">
            <w:pPr>
              <w:jc w:val="center"/>
            </w:pPr>
            <w:r w:rsidRPr="00E013E3">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44DFF" w:rsidRDefault="00544DFF" w:rsidP="00544DFF">
            <w:pPr>
              <w:jc w:val="center"/>
            </w:pPr>
            <w:r w:rsidRPr="00E013E3">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44DFF" w:rsidRDefault="00544DFF" w:rsidP="00544DFF">
            <w:pPr>
              <w:jc w:val="center"/>
            </w:pPr>
            <w:r w:rsidRPr="00E013E3">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«Участие в презентации продукции предприятий пищевой и перерабатывающей пр</w:t>
            </w:r>
            <w:r>
              <w:rPr>
                <w:color w:val="000000"/>
                <w:sz w:val="14"/>
                <w:szCs w:val="14"/>
              </w:rPr>
              <w:t>о</w:t>
            </w:r>
            <w:r>
              <w:rPr>
                <w:color w:val="000000"/>
                <w:sz w:val="14"/>
                <w:szCs w:val="14"/>
              </w:rPr>
              <w:t>мышленности»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980425">
            <w:pPr>
              <w:jc w:val="center"/>
              <w:rPr>
                <w:color w:val="000000"/>
                <w:sz w:val="14"/>
                <w:szCs w:val="14"/>
              </w:rPr>
            </w:pPr>
            <w:r>
              <w:rPr>
                <w:color w:val="000000"/>
                <w:sz w:val="14"/>
                <w:szCs w:val="14"/>
              </w:rPr>
              <w:t>2021–</w:t>
            </w:r>
            <w:r>
              <w:rPr>
                <w:color w:val="000000"/>
                <w:sz w:val="14"/>
                <w:szCs w:val="14"/>
              </w:rPr>
              <w:br/>
              <w:t xml:space="preserve">2023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05Д01</w:t>
            </w:r>
            <w:r>
              <w:rPr>
                <w:color w:val="000000"/>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423,90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434,30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1358,20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презентаций продукции предприятий пищевой и перерабатывающей пр</w:t>
            </w:r>
            <w:r>
              <w:rPr>
                <w:color w:val="000000"/>
                <w:sz w:val="14"/>
                <w:szCs w:val="14"/>
              </w:rPr>
              <w:t>о</w:t>
            </w:r>
            <w:r>
              <w:rPr>
                <w:color w:val="000000"/>
                <w:sz w:val="14"/>
                <w:szCs w:val="14"/>
              </w:rPr>
              <w:t>мышленности, проведенных за пределами Заба</w:t>
            </w:r>
            <w:r>
              <w:rPr>
                <w:color w:val="000000"/>
                <w:sz w:val="14"/>
                <w:szCs w:val="14"/>
              </w:rPr>
              <w:t>й</w:t>
            </w:r>
            <w:r>
              <w:rPr>
                <w:color w:val="000000"/>
                <w:sz w:val="14"/>
                <w:szCs w:val="14"/>
              </w:rPr>
              <w:t>кальского края»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Основное мероприятие «Обеспечение деятельн</w:t>
            </w:r>
            <w:r>
              <w:rPr>
                <w:b/>
                <w:bCs/>
                <w:color w:val="000000"/>
                <w:sz w:val="14"/>
                <w:szCs w:val="14"/>
              </w:rPr>
              <w:t>о</w:t>
            </w:r>
            <w:r>
              <w:rPr>
                <w:b/>
                <w:bCs/>
                <w:color w:val="000000"/>
                <w:sz w:val="14"/>
                <w:szCs w:val="14"/>
              </w:rPr>
              <w:t>сти  Государственной ветеринарной службы З</w:t>
            </w:r>
            <w:r>
              <w:rPr>
                <w:b/>
                <w:bCs/>
                <w:color w:val="000000"/>
                <w:sz w:val="14"/>
                <w:szCs w:val="14"/>
              </w:rPr>
              <w:t>а</w:t>
            </w:r>
            <w:r>
              <w:rPr>
                <w:b/>
                <w:bCs/>
                <w:color w:val="000000"/>
                <w:sz w:val="14"/>
                <w:szCs w:val="14"/>
              </w:rPr>
              <w:t>байкальского края и подведомственных ей учр</w:t>
            </w:r>
            <w:r>
              <w:rPr>
                <w:b/>
                <w:bCs/>
                <w:color w:val="000000"/>
                <w:sz w:val="14"/>
                <w:szCs w:val="14"/>
              </w:rPr>
              <w:t>е</w:t>
            </w:r>
            <w:r>
              <w:rPr>
                <w:b/>
                <w:bCs/>
                <w:color w:val="000000"/>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565 707,1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482 014,7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492 528,0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2 710 858,2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2</w:t>
            </w:r>
            <w:proofErr w:type="gramEnd"/>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w:t>
            </w:r>
            <w:proofErr w:type="spellStart"/>
            <w:r>
              <w:rPr>
                <w:color w:val="000000"/>
                <w:sz w:val="14"/>
                <w:szCs w:val="14"/>
              </w:rPr>
              <w:t>Выявляемость</w:t>
            </w:r>
            <w:proofErr w:type="spellEnd"/>
            <w:r>
              <w:rPr>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w:t>
            </w:r>
            <w:r>
              <w:rPr>
                <w:color w:val="000000"/>
                <w:sz w:val="14"/>
                <w:szCs w:val="14"/>
              </w:rPr>
              <w:t>о</w:t>
            </w:r>
            <w:r>
              <w:rPr>
                <w:color w:val="000000"/>
                <w:sz w:val="14"/>
                <w:szCs w:val="14"/>
              </w:rPr>
              <w:t>го происхождения и кормах»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298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«Обеспечение выполнения функций Государственной ветеринарной службы Забайкал</w:t>
            </w:r>
            <w:r>
              <w:rPr>
                <w:color w:val="000000"/>
                <w:sz w:val="14"/>
                <w:szCs w:val="14"/>
              </w:rPr>
              <w:t>ь</w:t>
            </w:r>
            <w:r>
              <w:rPr>
                <w:color w:val="000000"/>
                <w:sz w:val="14"/>
                <w:szCs w:val="14"/>
              </w:rPr>
              <w:t>ского края»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pageBreakBefore/>
              <w:ind w:left="-142" w:right="-74"/>
              <w:jc w:val="center"/>
              <w:rPr>
                <w:rFonts w:ascii="Times New Roman" w:hAnsi="Times New Roman" w:cs="Times New Roman"/>
                <w:sz w:val="16"/>
                <w:szCs w:val="16"/>
              </w:rPr>
            </w:pPr>
            <w:r w:rsidRPr="009E6757">
              <w:rPr>
                <w:rFonts w:ascii="Times New Roman" w:hAnsi="Times New Roman" w:cs="Times New Roman"/>
                <w:sz w:val="16"/>
                <w:szCs w:val="16"/>
              </w:rPr>
              <w:t>299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29400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26 028,1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24 272,6</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20 576,0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21 083,4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29 995,5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121 955,6</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«Выполнение плана противоэпизоотич</w:t>
            </w:r>
            <w:r>
              <w:rPr>
                <w:color w:val="000000"/>
                <w:sz w:val="14"/>
                <w:szCs w:val="14"/>
              </w:rPr>
              <w:t>е</w:t>
            </w:r>
            <w:r>
              <w:rPr>
                <w:color w:val="000000"/>
                <w:sz w:val="14"/>
                <w:szCs w:val="14"/>
              </w:rPr>
              <w:t>ских мероприятий»</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100,0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«Предоставление субсидий ГУ «Забайкальская краевая ветеринарная лаборат</w:t>
            </w:r>
            <w:r>
              <w:rPr>
                <w:color w:val="000000"/>
                <w:sz w:val="14"/>
                <w:szCs w:val="14"/>
              </w:rPr>
              <w:t>о</w:t>
            </w:r>
            <w:r>
              <w:rPr>
                <w:color w:val="000000"/>
                <w:sz w:val="14"/>
                <w:szCs w:val="14"/>
              </w:rPr>
              <w:t>рия» и КГУ «Окружная ветеринарная лаборатория», ГБУ «Станция по борьбе с болезнями животных» муниципальных районов и городских округов на финансовое обеспечение государственного задания на оказание государственных услуг (выполнение работ)</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512 718,0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500 894,8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425 175,8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435 081,7</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463 909,5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2 337 779,8</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диагностич</w:t>
            </w:r>
            <w:r>
              <w:rPr>
                <w:color w:val="000000"/>
                <w:sz w:val="14"/>
                <w:szCs w:val="14"/>
              </w:rPr>
              <w:t>е</w:t>
            </w:r>
            <w:r>
              <w:rPr>
                <w:color w:val="000000"/>
                <w:sz w:val="14"/>
                <w:szCs w:val="14"/>
              </w:rPr>
              <w:t>ских мероприятий на особо опасные болезни живо</w:t>
            </w:r>
            <w:r>
              <w:rPr>
                <w:color w:val="000000"/>
                <w:sz w:val="14"/>
                <w:szCs w:val="14"/>
              </w:rPr>
              <w:t>т</w:t>
            </w:r>
            <w:r>
              <w:rPr>
                <w:color w:val="000000"/>
                <w:sz w:val="14"/>
                <w:szCs w:val="14"/>
              </w:rPr>
              <w:t>ных (птиц) и болезни, общие для человека и живо</w:t>
            </w:r>
            <w:r>
              <w:rPr>
                <w:color w:val="000000"/>
                <w:sz w:val="14"/>
                <w:szCs w:val="14"/>
              </w:rPr>
              <w:t>т</w:t>
            </w:r>
            <w:r>
              <w:rPr>
                <w:color w:val="000000"/>
                <w:sz w:val="14"/>
                <w:szCs w:val="14"/>
              </w:rPr>
              <w:t>ных (птиц)»</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1028,1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1038,138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1038,138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1038,138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1038,138</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.2.2</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801,861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проведенных профилакт</w:t>
            </w:r>
            <w:r>
              <w:rPr>
                <w:color w:val="000000"/>
                <w:sz w:val="14"/>
                <w:szCs w:val="14"/>
              </w:rPr>
              <w:t>и</w:t>
            </w:r>
            <w:r>
              <w:rPr>
                <w:color w:val="000000"/>
                <w:sz w:val="14"/>
                <w:szCs w:val="14"/>
              </w:rPr>
              <w:t>ческих вакцинаций животных (птиц) против особо опасных болезней животных и болезней, общих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6455,8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4862,088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4862,088</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4862,088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4862,088</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противоэпизоотических мероприятий, в том числе приобретение лекарстве</w:t>
            </w:r>
            <w:r>
              <w:rPr>
                <w:color w:val="000000"/>
                <w:sz w:val="14"/>
                <w:szCs w:val="14"/>
              </w:rPr>
              <w:t>н</w:t>
            </w:r>
            <w:r>
              <w:rPr>
                <w:color w:val="000000"/>
                <w:sz w:val="14"/>
                <w:szCs w:val="14"/>
              </w:rPr>
              <w:t>ных препаратов ветеринарного назначения, расхо</w:t>
            </w:r>
            <w:r>
              <w:rPr>
                <w:color w:val="000000"/>
                <w:sz w:val="14"/>
                <w:szCs w:val="14"/>
              </w:rPr>
              <w:t>д</w:t>
            </w:r>
            <w:r>
              <w:rPr>
                <w:color w:val="000000"/>
                <w:sz w:val="14"/>
                <w:szCs w:val="14"/>
              </w:rPr>
              <w:t>ных материалов и дезинфицирующих средств, в целях профилактики и лечения особо опасных заб</w:t>
            </w:r>
            <w:r>
              <w:rPr>
                <w:color w:val="000000"/>
                <w:sz w:val="14"/>
                <w:szCs w:val="14"/>
              </w:rPr>
              <w:t>о</w:t>
            </w:r>
            <w:r>
              <w:rPr>
                <w:color w:val="000000"/>
                <w:sz w:val="14"/>
                <w:szCs w:val="14"/>
              </w:rPr>
              <w:t>леваний животных и иных заразных болезней, общих для человека и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6 350,0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6 400,0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5 432,5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5 639,3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4 570,9</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28 392,7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«Потери от падежа крупного и мелкого рогатого скота (в расчете на 1000 гол) от болезней, в отношении которых проводятся профилактические мероприятия»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2,1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309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мероприятий по предо</w:t>
            </w:r>
            <w:r>
              <w:rPr>
                <w:color w:val="000000"/>
                <w:sz w:val="14"/>
                <w:szCs w:val="14"/>
              </w:rPr>
              <w:t>т</w:t>
            </w:r>
            <w:r>
              <w:rPr>
                <w:color w:val="000000"/>
                <w:sz w:val="14"/>
                <w:szCs w:val="14"/>
              </w:rPr>
              <w:t>вращению заноса, распространения и ликвидация особо опасных болезней животных, в том числе ящура, на территории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20 184,0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10 861,0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7 259,9</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7 438,9</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14 615,4</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60 359,2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.4</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6D28BE" w:rsidP="003D48C3">
            <w:pPr>
              <w:jc w:val="center"/>
              <w:rPr>
                <w:rFonts w:ascii="Calibri" w:hAnsi="Calibri" w:cs="Calibri"/>
                <w:color w:val="0000FF"/>
                <w:sz w:val="22"/>
                <w:szCs w:val="22"/>
                <w:u w:val="single"/>
              </w:rPr>
            </w:pPr>
            <w:r w:rsidRPr="002F5CBB">
              <w:rPr>
                <w:rFonts w:ascii="Times New Roman" w:hAnsi="Times New Roman" w:cs="Times New Roman"/>
                <w:color w:val="000000"/>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rFonts w:ascii="Calibri" w:hAnsi="Calibri" w:cs="Calibri"/>
                <w:color w:val="000000"/>
                <w:sz w:val="14"/>
                <w:szCs w:val="14"/>
              </w:rPr>
            </w:pPr>
            <w:r>
              <w:rPr>
                <w:rFonts w:ascii="Calibri" w:hAnsi="Calibri" w:cs="Calibri"/>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rFonts w:ascii="Calibri" w:hAnsi="Calibri" w:cs="Calibri"/>
                <w:color w:val="000000"/>
                <w:sz w:val="14"/>
                <w:szCs w:val="14"/>
              </w:rPr>
            </w:pPr>
            <w:r>
              <w:rPr>
                <w:rFonts w:ascii="Calibri" w:hAnsi="Calibri" w:cs="Calibri"/>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 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аккредитации ветерина</w:t>
            </w:r>
            <w:r>
              <w:rPr>
                <w:color w:val="000000"/>
                <w:sz w:val="14"/>
                <w:szCs w:val="14"/>
              </w:rPr>
              <w:t>р</w:t>
            </w:r>
            <w:r>
              <w:rPr>
                <w:color w:val="000000"/>
                <w:sz w:val="14"/>
                <w:szCs w:val="14"/>
              </w:rPr>
              <w:t>ной лаборатории, в том числе приобретение обор</w:t>
            </w:r>
            <w:r>
              <w:rPr>
                <w:color w:val="000000"/>
                <w:sz w:val="14"/>
                <w:szCs w:val="14"/>
              </w:rPr>
              <w:t>у</w:t>
            </w:r>
            <w:r>
              <w:rPr>
                <w:color w:val="000000"/>
                <w:sz w:val="14"/>
                <w:szCs w:val="14"/>
              </w:rPr>
              <w:t>дования и расходных материалов»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98042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700,0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1 293,1</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2 493,1</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.5</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rFonts w:ascii="Calibri" w:hAnsi="Calibri" w:cs="Calibri"/>
                <w:color w:val="000000"/>
                <w:sz w:val="14"/>
                <w:szCs w:val="14"/>
              </w:rPr>
            </w:pPr>
            <w:r>
              <w:rPr>
                <w:rFonts w:ascii="Calibri" w:hAnsi="Calibri" w:cs="Calibri"/>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.6</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капитального ремонта в подведомственных учреждениях»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1 611,7</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1 611,7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.6</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капитально отремонтир</w:t>
            </w:r>
            <w:r>
              <w:rPr>
                <w:color w:val="000000"/>
                <w:sz w:val="14"/>
                <w:szCs w:val="14"/>
              </w:rPr>
              <w:t>о</w:t>
            </w:r>
            <w:r>
              <w:rPr>
                <w:color w:val="000000"/>
                <w:sz w:val="14"/>
                <w:szCs w:val="14"/>
              </w:rPr>
              <w:t>ванных объектов»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rFonts w:ascii="Calibri" w:hAnsi="Calibri" w:cs="Calibri"/>
                <w:color w:val="000000"/>
                <w:sz w:val="14"/>
                <w:szCs w:val="14"/>
              </w:rPr>
            </w:pPr>
            <w:r>
              <w:rPr>
                <w:rFonts w:ascii="Calibri" w:hAnsi="Calibri" w:cs="Calibri"/>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мероприятий по отлову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319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05Д02</w:t>
            </w:r>
            <w:r>
              <w:rPr>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5 097,5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6 800,0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5 635,0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5 885,0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7 645,5</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31 063,0</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.7</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4,1</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.5.1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«Проведение мероприятий по соде</w:t>
            </w:r>
            <w:r>
              <w:rPr>
                <w:color w:val="000000"/>
                <w:sz w:val="14"/>
                <w:szCs w:val="14"/>
              </w:rPr>
              <w:t>р</w:t>
            </w:r>
            <w:r>
              <w:rPr>
                <w:color w:val="000000"/>
                <w:sz w:val="14"/>
                <w:szCs w:val="14"/>
              </w:rPr>
              <w:t>жанию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980425" w:rsidP="003D48C3">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sz w:val="14"/>
                <w:szCs w:val="14"/>
              </w:rPr>
            </w:pPr>
            <w:r>
              <w:rPr>
                <w:sz w:val="14"/>
                <w:szCs w:val="14"/>
              </w:rPr>
              <w:t>05Д02</w:t>
            </w:r>
            <w:r>
              <w:rPr>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11 127,9</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14 726,0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15 750,0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16 485,3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64 085,0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122 174,2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sz w:val="14"/>
                <w:szCs w:val="14"/>
              </w:rPr>
            </w:pPr>
            <w:r>
              <w:rPr>
                <w:sz w:val="14"/>
                <w:szCs w:val="14"/>
              </w:rPr>
              <w:t>05Д02</w:t>
            </w:r>
            <w:r>
              <w:rPr>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799,2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1 052,7</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892,4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914,4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color w:val="000000"/>
                <w:sz w:val="14"/>
                <w:szCs w:val="14"/>
              </w:rPr>
            </w:pPr>
            <w:r>
              <w:rPr>
                <w:color w:val="000000"/>
                <w:sz w:val="14"/>
                <w:szCs w:val="14"/>
              </w:rPr>
              <w:t>1 370,2</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5 028,9</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b/>
                <w:bCs/>
                <w:color w:val="000000"/>
                <w:sz w:val="14"/>
                <w:szCs w:val="14"/>
              </w:rPr>
            </w:pPr>
            <w:r>
              <w:rPr>
                <w:b/>
                <w:bCs/>
                <w:color w:val="000000"/>
                <w:sz w:val="14"/>
                <w:szCs w:val="14"/>
              </w:rPr>
              <w:t>ПП14-</w:t>
            </w:r>
            <w:r>
              <w:rPr>
                <w:b/>
                <w:bCs/>
                <w:color w:val="000000"/>
                <w:sz w:val="14"/>
                <w:szCs w:val="14"/>
              </w:rPr>
              <w:br/>
              <w:t>ОМ3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2023 </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21DC0">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625,3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1449D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30 639,4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r>
              <w:rPr>
                <w:color w:val="000000"/>
                <w:sz w:val="14"/>
                <w:szCs w:val="14"/>
              </w:rPr>
              <w:t>ПП14-</w:t>
            </w:r>
            <w:r>
              <w:rPr>
                <w:color w:val="000000"/>
                <w:sz w:val="14"/>
                <w:szCs w:val="14"/>
              </w:rPr>
              <w:br/>
              <w:t>ПОМ3</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 xml:space="preserve">Показатель «Количество аккредитованных и (или) расширивших область аккредитации в национальной системе </w:t>
            </w:r>
            <w:r w:rsidR="00544DFF">
              <w:rPr>
                <w:color w:val="000000"/>
                <w:sz w:val="14"/>
                <w:szCs w:val="14"/>
              </w:rPr>
              <w:t>аккредитации</w:t>
            </w:r>
            <w:r>
              <w:rPr>
                <w:color w:val="000000"/>
                <w:sz w:val="14"/>
                <w:szCs w:val="14"/>
              </w:rPr>
              <w:t xml:space="preserve">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329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sz w:val="14"/>
                <w:szCs w:val="14"/>
              </w:rPr>
            </w:pPr>
            <w:r>
              <w:rPr>
                <w:sz w:val="14"/>
                <w:szCs w:val="14"/>
              </w:rPr>
              <w:t>ПП14-</w:t>
            </w:r>
            <w:r>
              <w:rPr>
                <w:sz w:val="14"/>
                <w:szCs w:val="14"/>
              </w:rPr>
              <w:br/>
              <w:t>М3.1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Мероприятие «Государственная поддержка аккред</w:t>
            </w:r>
            <w:r>
              <w:rPr>
                <w:color w:val="000000"/>
                <w:sz w:val="14"/>
                <w:szCs w:val="14"/>
              </w:rPr>
              <w:t>и</w:t>
            </w:r>
            <w:r>
              <w:rPr>
                <w:color w:val="000000"/>
                <w:sz w:val="14"/>
                <w:szCs w:val="14"/>
              </w:rPr>
              <w:t>тации ветеринарных лабораторий в национальной системе аккредитации»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2023</w:t>
            </w:r>
            <w:r>
              <w:rPr>
                <w:color w:val="000000"/>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330</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pPr>
            <w:r w:rsidRPr="0067358C">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1449D1">
            <w:pPr>
              <w:jc w:val="center"/>
            </w:pPr>
            <w:r w:rsidRPr="0067358C">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pPr>
            <w:r w:rsidRPr="0067358C">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625,3</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331</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332</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color w:val="000000"/>
                <w:sz w:val="14"/>
                <w:szCs w:val="14"/>
              </w:rPr>
            </w:pPr>
          </w:p>
        </w:tc>
        <w:tc>
          <w:tcPr>
            <w:tcW w:w="3436" w:type="dxa"/>
            <w:tcBorders>
              <w:top w:val="single" w:sz="4" w:space="0" w:color="auto"/>
              <w:left w:val="single" w:sz="4" w:space="0" w:color="auto"/>
              <w:bottom w:val="single" w:sz="4" w:space="0" w:color="auto"/>
              <w:right w:val="single" w:sz="4" w:space="0" w:color="auto"/>
            </w:tcBorders>
          </w:tcPr>
          <w:p w:rsidR="002A57EF" w:rsidRDefault="002A57EF" w:rsidP="001449D1">
            <w:pPr>
              <w:ind w:firstLine="210"/>
              <w:rPr>
                <w:color w:val="000000"/>
                <w:sz w:val="14"/>
                <w:szCs w:val="14"/>
              </w:rPr>
            </w:pPr>
            <w:r>
              <w:rPr>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ind w:left="-108" w:right="-118"/>
              <w:jc w:val="center"/>
              <w:rPr>
                <w:color w:val="000000"/>
                <w:sz w:val="14"/>
                <w:szCs w:val="14"/>
              </w:rPr>
            </w:pPr>
            <w:r>
              <w:rPr>
                <w:color w:val="000000"/>
                <w:sz w:val="14"/>
                <w:szCs w:val="14"/>
              </w:rPr>
              <w:t>05ВТ2</w:t>
            </w:r>
            <w:r>
              <w:rPr>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pPr>
            <w:r w:rsidRPr="00B92134">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rsidP="001449D1">
            <w:pPr>
              <w:jc w:val="center"/>
            </w:pPr>
            <w:r w:rsidRPr="00B92134">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pPr>
            <w:r w:rsidRPr="00B92134">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1449D1">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color w:val="000000"/>
                <w:sz w:val="14"/>
                <w:szCs w:val="14"/>
              </w:rPr>
            </w:pPr>
            <w:r>
              <w:rPr>
                <w:color w:val="000000"/>
                <w:sz w:val="14"/>
                <w:szCs w:val="14"/>
              </w:rPr>
              <w:t>30 639,4</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Pr="009E6757" w:rsidRDefault="002A57EF" w:rsidP="00DF0C19">
            <w:pPr>
              <w:ind w:left="-142" w:right="-73"/>
              <w:jc w:val="center"/>
              <w:rPr>
                <w:rFonts w:ascii="Times New Roman" w:hAnsi="Times New Roman" w:cs="Times New Roman"/>
                <w:sz w:val="16"/>
                <w:szCs w:val="16"/>
              </w:rPr>
            </w:pPr>
            <w:r w:rsidRPr="009E6757">
              <w:rPr>
                <w:rFonts w:ascii="Times New Roman" w:hAnsi="Times New Roman" w:cs="Times New Roman"/>
                <w:sz w:val="16"/>
                <w:szCs w:val="16"/>
              </w:rPr>
              <w:t>333</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rsidP="0005658A">
            <w:pPr>
              <w:ind w:left="-108" w:right="-143"/>
              <w:jc w:val="center"/>
              <w:rPr>
                <w:sz w:val="14"/>
                <w:szCs w:val="14"/>
              </w:rPr>
            </w:pPr>
            <w:r>
              <w:rPr>
                <w:sz w:val="14"/>
                <w:szCs w:val="14"/>
              </w:rPr>
              <w:t>ПП14-</w:t>
            </w:r>
            <w:r>
              <w:rPr>
                <w:sz w:val="14"/>
                <w:szCs w:val="14"/>
              </w:rPr>
              <w:br/>
              <w:t>ПМ3.1</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color w:val="000000"/>
                <w:sz w:val="14"/>
                <w:szCs w:val="14"/>
              </w:rPr>
            </w:pPr>
            <w:r>
              <w:rPr>
                <w:color w:val="000000"/>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center"/>
              <w:rPr>
                <w:color w:val="000000"/>
                <w:sz w:val="14"/>
                <w:szCs w:val="14"/>
              </w:rPr>
            </w:pPr>
            <w:r>
              <w:rPr>
                <w:color w:val="000000"/>
                <w:sz w:val="14"/>
                <w:szCs w:val="14"/>
              </w:rPr>
              <w:t>Х</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334</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ИТОГО общий объем финансирования госуда</w:t>
            </w:r>
            <w:r>
              <w:rPr>
                <w:b/>
                <w:bCs/>
                <w:color w:val="000000"/>
                <w:sz w:val="14"/>
                <w:szCs w:val="14"/>
              </w:rPr>
              <w:t>р</w:t>
            </w:r>
            <w:r>
              <w:rPr>
                <w:b/>
                <w:bCs/>
                <w:color w:val="000000"/>
                <w:sz w:val="14"/>
                <w:szCs w:val="14"/>
              </w:rPr>
              <w:t>ственной программы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1 121 388,3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946 668,7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962 181,5</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17178">
            <w:pPr>
              <w:jc w:val="right"/>
              <w:rPr>
                <w:b/>
                <w:bCs/>
                <w:color w:val="000000"/>
                <w:sz w:val="14"/>
                <w:szCs w:val="14"/>
              </w:rPr>
            </w:pPr>
            <w:r>
              <w:rPr>
                <w:b/>
                <w:bCs/>
                <w:color w:val="000000"/>
                <w:sz w:val="14"/>
                <w:szCs w:val="14"/>
              </w:rPr>
              <w:t>1 483 291,7</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D17178">
            <w:pPr>
              <w:jc w:val="right"/>
              <w:rPr>
                <w:b/>
                <w:bCs/>
                <w:color w:val="000000"/>
                <w:sz w:val="14"/>
                <w:szCs w:val="14"/>
              </w:rPr>
            </w:pPr>
            <w:r>
              <w:rPr>
                <w:b/>
                <w:bCs/>
                <w:color w:val="000000"/>
                <w:sz w:val="14"/>
                <w:szCs w:val="14"/>
              </w:rPr>
              <w:t>5 657 715,7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335</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336</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555 681,2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464 654,0</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469 028,2</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D17178">
            <w:pPr>
              <w:jc w:val="right"/>
              <w:rPr>
                <w:b/>
                <w:bCs/>
                <w:color w:val="000000"/>
                <w:sz w:val="14"/>
                <w:szCs w:val="14"/>
              </w:rPr>
            </w:pPr>
            <w:r>
              <w:rPr>
                <w:b/>
                <w:bCs/>
                <w:color w:val="000000"/>
                <w:sz w:val="14"/>
                <w:szCs w:val="14"/>
              </w:rPr>
              <w:t>897 099,7</w:t>
            </w:r>
          </w:p>
        </w:tc>
        <w:tc>
          <w:tcPr>
            <w:tcW w:w="893" w:type="dxa"/>
            <w:tcBorders>
              <w:top w:val="single" w:sz="4" w:space="0" w:color="auto"/>
              <w:left w:val="single" w:sz="4" w:space="0" w:color="auto"/>
              <w:bottom w:val="single" w:sz="4" w:space="0" w:color="auto"/>
              <w:right w:val="single" w:sz="4" w:space="0" w:color="auto"/>
            </w:tcBorders>
          </w:tcPr>
          <w:p w:rsidR="002A57EF" w:rsidRDefault="002A57EF" w:rsidP="00D17178">
            <w:pPr>
              <w:jc w:val="right"/>
              <w:rPr>
                <w:b/>
                <w:bCs/>
                <w:color w:val="000000"/>
                <w:sz w:val="14"/>
                <w:szCs w:val="14"/>
              </w:rPr>
            </w:pPr>
            <w:r>
              <w:rPr>
                <w:b/>
                <w:bCs/>
                <w:color w:val="000000"/>
                <w:sz w:val="14"/>
                <w:szCs w:val="14"/>
              </w:rPr>
              <w:t>2 946 232,2</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337</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Default="002A57EF">
            <w:pPr>
              <w:rPr>
                <w:b/>
                <w:bCs/>
                <w:color w:val="000000"/>
                <w:sz w:val="14"/>
                <w:szCs w:val="14"/>
              </w:rPr>
            </w:pPr>
            <w:r>
              <w:rPr>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Default="002A57EF" w:rsidP="003D48C3">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Default="002A57EF" w:rsidP="003D48C3">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565 707,1</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482 014,7</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493 153,3</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2 711 483,5</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338</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Pr="00904B49" w:rsidRDefault="002A57EF">
            <w:pPr>
              <w:rPr>
                <w:b/>
                <w:color w:val="000000"/>
                <w:sz w:val="14"/>
                <w:szCs w:val="14"/>
              </w:rPr>
            </w:pPr>
            <w:r w:rsidRPr="00904B49">
              <w:rPr>
                <w:b/>
                <w:color w:val="000000"/>
                <w:sz w:val="14"/>
                <w:szCs w:val="14"/>
              </w:rPr>
              <w:t>кроме того, финансирование из других источн</w:t>
            </w:r>
            <w:r w:rsidRPr="00904B49">
              <w:rPr>
                <w:b/>
                <w:color w:val="000000"/>
                <w:sz w:val="14"/>
                <w:szCs w:val="14"/>
              </w:rPr>
              <w:t>и</w:t>
            </w:r>
            <w:r w:rsidRPr="00904B49">
              <w:rPr>
                <w:b/>
                <w:color w:val="000000"/>
                <w:sz w:val="14"/>
                <w:szCs w:val="14"/>
              </w:rPr>
              <w:t>ков:</w:t>
            </w:r>
          </w:p>
        </w:tc>
        <w:tc>
          <w:tcPr>
            <w:tcW w:w="885"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20"/>
                <w:szCs w:val="20"/>
              </w:rPr>
            </w:pPr>
          </w:p>
        </w:tc>
        <w:tc>
          <w:tcPr>
            <w:tcW w:w="892" w:type="dxa"/>
            <w:tcBorders>
              <w:top w:val="single" w:sz="4" w:space="0" w:color="auto"/>
              <w:left w:val="single" w:sz="4" w:space="0" w:color="auto"/>
              <w:bottom w:val="single" w:sz="4" w:space="0" w:color="auto"/>
              <w:right w:val="single" w:sz="4" w:space="0" w:color="auto"/>
            </w:tcBorders>
            <w:noWrap/>
          </w:tcPr>
          <w:p w:rsidR="002A57EF" w:rsidRPr="00904B49" w:rsidRDefault="002A57EF">
            <w:pPr>
              <w:jc w:val="right"/>
              <w:rPr>
                <w:b/>
                <w:bCs/>
                <w:color w:val="000000"/>
                <w:sz w:val="14"/>
                <w:szCs w:val="14"/>
              </w:rPr>
            </w:pPr>
            <w:r w:rsidRPr="00904B4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Pr="00904B49" w:rsidRDefault="002A57EF">
            <w:pPr>
              <w:jc w:val="right"/>
              <w:rPr>
                <w:b/>
                <w:bCs/>
                <w:color w:val="000000"/>
                <w:sz w:val="14"/>
                <w:szCs w:val="14"/>
              </w:rPr>
            </w:pPr>
            <w:r w:rsidRPr="00904B4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339</w:t>
            </w:r>
          </w:p>
        </w:tc>
        <w:tc>
          <w:tcPr>
            <w:tcW w:w="674" w:type="dxa"/>
            <w:tcBorders>
              <w:top w:val="single" w:sz="4" w:space="0" w:color="auto"/>
              <w:left w:val="single" w:sz="4" w:space="0" w:color="auto"/>
              <w:bottom w:val="single" w:sz="4" w:space="0" w:color="auto"/>
              <w:right w:val="single" w:sz="4" w:space="0" w:color="auto"/>
            </w:tcBorders>
            <w:noWrap/>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tcPr>
          <w:p w:rsidR="002A57EF" w:rsidRPr="00904B49" w:rsidRDefault="002A57EF" w:rsidP="006D28BE">
            <w:pPr>
              <w:ind w:firstLine="210"/>
              <w:rPr>
                <w:b/>
                <w:color w:val="000000"/>
                <w:sz w:val="14"/>
                <w:szCs w:val="14"/>
              </w:rPr>
            </w:pPr>
            <w:r w:rsidRPr="00904B49">
              <w:rPr>
                <w:b/>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r w:rsidRPr="00904B49">
              <w:rPr>
                <w:b/>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r w:rsidRPr="00904B49">
              <w:rPr>
                <w:b/>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r w:rsidRPr="00904B49">
              <w:rPr>
                <w:b/>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r w:rsidRPr="00904B49">
              <w:rPr>
                <w:b/>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r w:rsidRPr="00904B49">
              <w:rPr>
                <w:b/>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r w:rsidRPr="00904B49">
              <w:rPr>
                <w:b/>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r w:rsidRPr="00904B49">
              <w:rPr>
                <w:b/>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r w:rsidRPr="00904B49">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904B49" w:rsidRDefault="002A57EF">
            <w:pPr>
              <w:jc w:val="right"/>
              <w:rPr>
                <w:b/>
                <w:bCs/>
                <w:color w:val="000000"/>
                <w:sz w:val="14"/>
                <w:szCs w:val="14"/>
              </w:rPr>
            </w:pPr>
            <w:r w:rsidRPr="00904B49">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2A57EF" w:rsidRPr="00904B49" w:rsidRDefault="002A57EF">
            <w:pPr>
              <w:jc w:val="right"/>
              <w:rPr>
                <w:b/>
                <w:bCs/>
                <w:color w:val="000000"/>
                <w:sz w:val="14"/>
                <w:szCs w:val="14"/>
              </w:rPr>
            </w:pPr>
            <w:r w:rsidRPr="00904B49">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2 484 802,1</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340</w:t>
            </w:r>
          </w:p>
        </w:tc>
        <w:tc>
          <w:tcPr>
            <w:tcW w:w="674" w:type="dxa"/>
            <w:tcBorders>
              <w:top w:val="single" w:sz="4" w:space="0" w:color="auto"/>
              <w:left w:val="single" w:sz="4" w:space="0" w:color="auto"/>
              <w:bottom w:val="single" w:sz="4" w:space="0" w:color="auto"/>
              <w:right w:val="single" w:sz="4" w:space="0" w:color="auto"/>
            </w:tcBorders>
            <w:noWrap/>
            <w:vAlign w:val="center"/>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vAlign w:val="center"/>
          </w:tcPr>
          <w:p w:rsidR="002A57EF" w:rsidRPr="00904B49" w:rsidRDefault="002A57EF" w:rsidP="00904B49">
            <w:pPr>
              <w:ind w:firstLineChars="300" w:firstLine="422"/>
              <w:rPr>
                <w:b/>
                <w:color w:val="000000"/>
                <w:sz w:val="14"/>
                <w:szCs w:val="14"/>
              </w:rPr>
            </w:pPr>
            <w:r w:rsidRPr="00904B49">
              <w:rPr>
                <w:b/>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A57EF" w:rsidRPr="00904B49" w:rsidRDefault="002A57EF" w:rsidP="003D48C3">
            <w:pPr>
              <w:jc w:val="center"/>
              <w:rPr>
                <w:b/>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A57EF" w:rsidRPr="00904B49" w:rsidRDefault="002A57EF" w:rsidP="003D48C3">
            <w:pPr>
              <w:jc w:val="center"/>
              <w:rPr>
                <w:b/>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2A57EF" w:rsidRPr="00904B49" w:rsidRDefault="002A57EF">
            <w:pPr>
              <w:jc w:val="right"/>
              <w:rPr>
                <w:b/>
                <w:bCs/>
                <w:color w:val="000000"/>
                <w:sz w:val="14"/>
                <w:szCs w:val="14"/>
              </w:rPr>
            </w:pPr>
            <w:r w:rsidRPr="00904B4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2A57EF" w:rsidRPr="00904B49" w:rsidRDefault="002A57EF">
            <w:pPr>
              <w:jc w:val="right"/>
              <w:rPr>
                <w:b/>
                <w:bCs/>
                <w:color w:val="000000"/>
                <w:sz w:val="14"/>
                <w:szCs w:val="14"/>
              </w:rPr>
            </w:pPr>
            <w:r w:rsidRPr="00904B49">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vAlign w:val="center"/>
          </w:tcPr>
          <w:p w:rsidR="002A57EF" w:rsidRDefault="002A57EF">
            <w:pPr>
              <w:jc w:val="right"/>
              <w:rPr>
                <w:b/>
                <w:bCs/>
                <w:color w:val="000000"/>
                <w:sz w:val="14"/>
                <w:szCs w:val="14"/>
              </w:rPr>
            </w:pPr>
            <w:r>
              <w:rPr>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vAlign w:val="center"/>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vAlign w:val="center"/>
          </w:tcPr>
          <w:p w:rsidR="002A57EF" w:rsidRDefault="002A57EF">
            <w:pPr>
              <w:jc w:val="right"/>
              <w:rPr>
                <w:b/>
                <w:bCs/>
                <w:color w:val="000000"/>
                <w:sz w:val="14"/>
                <w:szCs w:val="14"/>
              </w:rPr>
            </w:pPr>
            <w:r>
              <w:rPr>
                <w:b/>
                <w:bCs/>
                <w:color w:val="000000"/>
                <w:sz w:val="14"/>
                <w:szCs w:val="14"/>
              </w:rPr>
              <w:t> </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DF0C19">
            <w:pPr>
              <w:ind w:left="-142" w:right="-73"/>
              <w:jc w:val="center"/>
              <w:rPr>
                <w:sz w:val="16"/>
                <w:szCs w:val="16"/>
              </w:rPr>
            </w:pPr>
            <w:r>
              <w:rPr>
                <w:sz w:val="16"/>
                <w:szCs w:val="16"/>
              </w:rPr>
              <w:t>341</w:t>
            </w:r>
          </w:p>
        </w:tc>
        <w:tc>
          <w:tcPr>
            <w:tcW w:w="674" w:type="dxa"/>
            <w:tcBorders>
              <w:top w:val="single" w:sz="4" w:space="0" w:color="auto"/>
              <w:left w:val="single" w:sz="4" w:space="0" w:color="auto"/>
              <w:bottom w:val="single" w:sz="4" w:space="0" w:color="auto"/>
              <w:right w:val="single" w:sz="4" w:space="0" w:color="auto"/>
            </w:tcBorders>
            <w:noWrap/>
            <w:vAlign w:val="center"/>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vAlign w:val="center"/>
          </w:tcPr>
          <w:p w:rsidR="002A57EF" w:rsidRPr="00904B49" w:rsidRDefault="002A57EF">
            <w:pPr>
              <w:rPr>
                <w:b/>
                <w:color w:val="000000"/>
                <w:sz w:val="14"/>
                <w:szCs w:val="14"/>
              </w:rPr>
            </w:pPr>
            <w:r w:rsidRPr="00904B49">
              <w:rPr>
                <w:b/>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904B49" w:rsidRDefault="002A57EF">
            <w:pPr>
              <w:jc w:val="right"/>
              <w:rPr>
                <w:b/>
                <w:bCs/>
                <w:color w:val="000000"/>
                <w:sz w:val="14"/>
                <w:szCs w:val="14"/>
              </w:rPr>
            </w:pPr>
            <w:r w:rsidRPr="00904B49">
              <w:rPr>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2A57EF" w:rsidRPr="00904B49" w:rsidRDefault="002A57EF">
            <w:pPr>
              <w:jc w:val="right"/>
              <w:rPr>
                <w:b/>
                <w:bCs/>
                <w:color w:val="000000"/>
                <w:sz w:val="14"/>
                <w:szCs w:val="14"/>
              </w:rPr>
            </w:pPr>
            <w:r w:rsidRPr="00904B49">
              <w:rPr>
                <w:b/>
                <w:bCs/>
                <w:color w:val="000000"/>
                <w:sz w:val="14"/>
                <w:szCs w:val="14"/>
              </w:rPr>
              <w:t>597 578,0</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pPr>
              <w:jc w:val="right"/>
              <w:rPr>
                <w:b/>
                <w:bCs/>
                <w:color w:val="000000"/>
                <w:sz w:val="14"/>
                <w:szCs w:val="14"/>
              </w:rPr>
            </w:pPr>
            <w:r>
              <w:rPr>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vAlign w:val="center"/>
          </w:tcPr>
          <w:p w:rsidR="002A57EF" w:rsidRDefault="002A57EF">
            <w:pPr>
              <w:jc w:val="right"/>
              <w:rPr>
                <w:b/>
                <w:bCs/>
                <w:color w:val="000000"/>
                <w:sz w:val="14"/>
                <w:szCs w:val="14"/>
              </w:rPr>
            </w:pPr>
            <w:r>
              <w:rPr>
                <w:b/>
                <w:bCs/>
                <w:color w:val="000000"/>
                <w:sz w:val="14"/>
                <w:szCs w:val="14"/>
              </w:rPr>
              <w:t>2 454 162,7</w:t>
            </w:r>
          </w:p>
        </w:tc>
      </w:tr>
      <w:tr w:rsidR="002A57EF" w:rsidRPr="002F5CBB" w:rsidTr="003D48C3">
        <w:trPr>
          <w:trHeight w:val="57"/>
        </w:trPr>
        <w:tc>
          <w:tcPr>
            <w:tcW w:w="568" w:type="dxa"/>
            <w:tcBorders>
              <w:top w:val="single" w:sz="4" w:space="0" w:color="auto"/>
              <w:left w:val="single" w:sz="4" w:space="0" w:color="auto"/>
              <w:bottom w:val="single" w:sz="4" w:space="0" w:color="auto"/>
              <w:right w:val="single" w:sz="4" w:space="0" w:color="auto"/>
            </w:tcBorders>
          </w:tcPr>
          <w:p w:rsidR="002A57EF" w:rsidRDefault="002A57EF" w:rsidP="0005658A">
            <w:pPr>
              <w:ind w:left="-142" w:right="-73"/>
              <w:jc w:val="center"/>
              <w:rPr>
                <w:sz w:val="16"/>
                <w:szCs w:val="16"/>
              </w:rPr>
            </w:pPr>
            <w:r>
              <w:rPr>
                <w:sz w:val="16"/>
                <w:szCs w:val="16"/>
              </w:rPr>
              <w:t>342</w:t>
            </w:r>
          </w:p>
        </w:tc>
        <w:tc>
          <w:tcPr>
            <w:tcW w:w="674" w:type="dxa"/>
            <w:tcBorders>
              <w:top w:val="single" w:sz="4" w:space="0" w:color="auto"/>
              <w:left w:val="single" w:sz="4" w:space="0" w:color="auto"/>
              <w:bottom w:val="single" w:sz="4" w:space="0" w:color="auto"/>
              <w:right w:val="single" w:sz="4" w:space="0" w:color="auto"/>
            </w:tcBorders>
            <w:noWrap/>
            <w:vAlign w:val="center"/>
          </w:tcPr>
          <w:p w:rsidR="002A57EF" w:rsidRDefault="002A57EF">
            <w:pPr>
              <w:jc w:val="center"/>
              <w:rPr>
                <w:color w:val="000000"/>
                <w:sz w:val="14"/>
                <w:szCs w:val="14"/>
              </w:rPr>
            </w:pPr>
            <w:r>
              <w:rPr>
                <w:color w:val="000000"/>
                <w:sz w:val="14"/>
                <w:szCs w:val="14"/>
              </w:rPr>
              <w:t> </w:t>
            </w:r>
          </w:p>
        </w:tc>
        <w:tc>
          <w:tcPr>
            <w:tcW w:w="3436" w:type="dxa"/>
            <w:tcBorders>
              <w:top w:val="single" w:sz="4" w:space="0" w:color="auto"/>
              <w:left w:val="single" w:sz="4" w:space="0" w:color="auto"/>
              <w:bottom w:val="single" w:sz="4" w:space="0" w:color="auto"/>
              <w:right w:val="single" w:sz="4" w:space="0" w:color="auto"/>
            </w:tcBorders>
            <w:vAlign w:val="center"/>
          </w:tcPr>
          <w:p w:rsidR="002A57EF" w:rsidRPr="00904B49" w:rsidRDefault="002A57EF">
            <w:pPr>
              <w:rPr>
                <w:b/>
                <w:color w:val="000000"/>
                <w:sz w:val="14"/>
                <w:szCs w:val="14"/>
              </w:rPr>
            </w:pPr>
            <w:r w:rsidRPr="00904B49">
              <w:rPr>
                <w:b/>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A57EF" w:rsidRPr="00904B49" w:rsidRDefault="002A57EF" w:rsidP="00D21DC0">
            <w:pPr>
              <w:jc w:val="center"/>
              <w:rPr>
                <w:b/>
                <w:color w:val="000000"/>
                <w:sz w:val="14"/>
                <w:szCs w:val="14"/>
              </w:rPr>
            </w:pPr>
            <w:r w:rsidRPr="00904B49">
              <w:rPr>
                <w:b/>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A57EF" w:rsidRPr="00904B49" w:rsidRDefault="002A57EF" w:rsidP="00D21DC0">
            <w:pPr>
              <w:jc w:val="center"/>
              <w:rPr>
                <w:b/>
                <w:color w:val="000000"/>
                <w:sz w:val="14"/>
                <w:szCs w:val="14"/>
              </w:rPr>
            </w:pPr>
            <w:r w:rsidRPr="00904B49">
              <w:rPr>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Pr="00904B49" w:rsidRDefault="002A57EF" w:rsidP="00904B49">
            <w:pPr>
              <w:jc w:val="center"/>
              <w:rPr>
                <w:b/>
                <w:bCs/>
                <w:color w:val="000000"/>
                <w:sz w:val="14"/>
                <w:szCs w:val="14"/>
              </w:rPr>
            </w:pPr>
            <w:r w:rsidRPr="00904B49">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Pr="00904B49" w:rsidRDefault="002A57EF" w:rsidP="00904B49">
            <w:pPr>
              <w:jc w:val="center"/>
              <w:rPr>
                <w:b/>
                <w:bCs/>
                <w:color w:val="000000"/>
                <w:sz w:val="14"/>
                <w:szCs w:val="14"/>
              </w:rPr>
            </w:pPr>
            <w:r w:rsidRPr="00904B49">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904B49">
            <w:pPr>
              <w:jc w:val="center"/>
              <w:rPr>
                <w:b/>
                <w:bCs/>
                <w:color w:val="000000"/>
                <w:sz w:val="14"/>
                <w:szCs w:val="14"/>
              </w:rPr>
            </w:pPr>
            <w:r>
              <w:rPr>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A57EF" w:rsidRDefault="002A57EF">
            <w:pPr>
              <w:jc w:val="right"/>
              <w:rPr>
                <w:b/>
                <w:bCs/>
                <w:color w:val="000000"/>
                <w:sz w:val="14"/>
                <w:szCs w:val="14"/>
              </w:rPr>
            </w:pPr>
            <w:r>
              <w:rPr>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2A57EF" w:rsidRDefault="002A57EF" w:rsidP="00904B49">
            <w:pPr>
              <w:jc w:val="center"/>
              <w:rPr>
                <w:b/>
                <w:bCs/>
                <w:color w:val="000000"/>
                <w:sz w:val="14"/>
                <w:szCs w:val="14"/>
              </w:rPr>
            </w:pPr>
            <w:r>
              <w:rPr>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vAlign w:val="center"/>
          </w:tcPr>
          <w:p w:rsidR="002A57EF" w:rsidRDefault="002A57EF">
            <w:pPr>
              <w:jc w:val="right"/>
              <w:rPr>
                <w:b/>
                <w:bCs/>
                <w:color w:val="000000"/>
                <w:sz w:val="14"/>
                <w:szCs w:val="14"/>
              </w:rPr>
            </w:pPr>
            <w:r>
              <w:rPr>
                <w:b/>
                <w:bCs/>
                <w:color w:val="000000"/>
                <w:sz w:val="14"/>
                <w:szCs w:val="14"/>
              </w:rPr>
              <w:t>30 639,4</w:t>
            </w:r>
          </w:p>
        </w:tc>
      </w:tr>
    </w:tbl>
    <w:p w:rsidR="0078044E" w:rsidRPr="00AB38BD" w:rsidRDefault="0078044E" w:rsidP="0078044E">
      <w:pPr>
        <w:ind w:firstLine="3419"/>
        <w:jc w:val="center"/>
        <w:rPr>
          <w:sz w:val="20"/>
          <w:szCs w:val="20"/>
        </w:rPr>
      </w:pPr>
    </w:p>
    <w:p w:rsidR="000D4C77" w:rsidRPr="00AB38BD" w:rsidRDefault="000D4C77" w:rsidP="00F44F99">
      <w:pPr>
        <w:pStyle w:val="af"/>
        <w:spacing w:before="120" w:beforeAutospacing="0" w:after="0" w:afterAutospacing="0"/>
        <w:ind w:left="567"/>
        <w:rPr>
          <w:rFonts w:ascii="Times New Roman" w:hAnsi="Times New Roman" w:cs="Times New Roman"/>
          <w:sz w:val="16"/>
          <w:szCs w:val="16"/>
        </w:rPr>
      </w:pPr>
      <w:r w:rsidRPr="00AB38BD">
        <w:rPr>
          <w:rFonts w:ascii="Times New Roman" w:hAnsi="Times New Roman" w:cs="Times New Roman"/>
          <w:sz w:val="16"/>
          <w:szCs w:val="16"/>
        </w:rPr>
        <w:t>Используемые сокращения</w:t>
      </w:r>
      <w:r w:rsidR="00350D93" w:rsidRPr="00AB38BD">
        <w:rPr>
          <w:rFonts w:ascii="Times New Roman" w:hAnsi="Times New Roman" w:cs="Times New Roman"/>
          <w:sz w:val="16"/>
          <w:szCs w:val="16"/>
        </w:rPr>
        <w:t xml:space="preserve"> и</w:t>
      </w:r>
      <w:r w:rsidRPr="00AB38BD">
        <w:rPr>
          <w:rFonts w:ascii="Times New Roman" w:hAnsi="Times New Roman" w:cs="Times New Roman"/>
          <w:sz w:val="16"/>
          <w:szCs w:val="16"/>
        </w:rPr>
        <w:t xml:space="preserve"> символы:</w:t>
      </w:r>
    </w:p>
    <w:p w:rsidR="00F44F99" w:rsidRPr="002F5CBB" w:rsidRDefault="00F44F99" w:rsidP="000D4C77">
      <w:pPr>
        <w:pStyle w:val="af"/>
        <w:spacing w:before="0" w:beforeAutospacing="0" w:after="0" w:afterAutospacing="0"/>
        <w:ind w:left="567"/>
        <w:rPr>
          <w:rFonts w:ascii="Times New Roman" w:hAnsi="Times New Roman" w:cs="Times New Roman"/>
          <w:sz w:val="16"/>
          <w:szCs w:val="16"/>
        </w:rPr>
      </w:pP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ПГП – показатель государственной программы Забайкальского края,</w:t>
      </w: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ПП – подпрограмма государственной программы Забайкальского края,</w:t>
      </w: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ПП-ОМ – основное мероприятие подпрограммы государственной программы Забайкальского края,</w:t>
      </w: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ПП-ПОМ – показатель основного мероприятия подпрограммы государственной программы Забайкальского края,</w:t>
      </w: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ПП-М – мероприятие подпрограммы государственной программы Забайкальского края,</w:t>
      </w:r>
    </w:p>
    <w:p w:rsidR="000D4C77" w:rsidRPr="002F5CBB" w:rsidRDefault="000D4C77" w:rsidP="000D4C77">
      <w:pPr>
        <w:pStyle w:val="af"/>
        <w:spacing w:before="0" w:beforeAutospacing="0" w:after="0" w:afterAutospacing="0"/>
        <w:ind w:left="567"/>
        <w:rPr>
          <w:rFonts w:ascii="Times New Roman" w:hAnsi="Times New Roman" w:cs="Times New Roman"/>
          <w:sz w:val="16"/>
          <w:szCs w:val="16"/>
        </w:rPr>
      </w:pPr>
      <w:r w:rsidRPr="002F5CBB">
        <w:rPr>
          <w:rFonts w:ascii="Times New Roman" w:hAnsi="Times New Roman" w:cs="Times New Roman"/>
          <w:sz w:val="16"/>
          <w:szCs w:val="16"/>
        </w:rPr>
        <w:t>ПП-ПМ – показатель мероприятия подпрограммы государственной программы Забайкальского края,</w:t>
      </w:r>
    </w:p>
    <w:p w:rsidR="000D4C77" w:rsidRPr="002F5CBB" w:rsidRDefault="000D4C77" w:rsidP="000D4C77">
      <w:pPr>
        <w:ind w:left="567"/>
        <w:rPr>
          <w:rFonts w:ascii="Times New Roman" w:hAnsi="Times New Roman" w:cs="Times New Roman"/>
          <w:sz w:val="16"/>
          <w:szCs w:val="16"/>
        </w:rPr>
      </w:pPr>
      <w:r w:rsidRPr="002F5CBB">
        <w:rPr>
          <w:rFonts w:ascii="Times New Roman" w:hAnsi="Times New Roman" w:cs="Times New Roman"/>
          <w:sz w:val="16"/>
          <w:szCs w:val="16"/>
        </w:rPr>
        <w:t>*) возможно получение субсидии,</w:t>
      </w:r>
    </w:p>
    <w:p w:rsidR="000D4C77" w:rsidRPr="002F5CBB" w:rsidRDefault="00DF51EB" w:rsidP="00DF51EB">
      <w:pPr>
        <w:ind w:left="567"/>
        <w:rPr>
          <w:rFonts w:ascii="Times New Roman" w:hAnsi="Times New Roman" w:cs="Times New Roman"/>
          <w:sz w:val="16"/>
          <w:szCs w:val="16"/>
        </w:rPr>
      </w:pPr>
      <w:r w:rsidRPr="002F5CBB">
        <w:rPr>
          <w:rFonts w:ascii="Times New Roman" w:hAnsi="Times New Roman" w:cs="Times New Roman"/>
          <w:sz w:val="16"/>
          <w:szCs w:val="16"/>
        </w:rPr>
        <w:t>Х – отсутствие значений.</w:t>
      </w:r>
      <w:r w:rsidR="000D4C77" w:rsidRPr="002F5CBB">
        <w:rPr>
          <w:rFonts w:ascii="Times New Roman" w:hAnsi="Times New Roman" w:cs="Times New Roman"/>
          <w:sz w:val="16"/>
          <w:szCs w:val="16"/>
        </w:rPr>
        <w:t xml:space="preserve">   </w:t>
      </w:r>
    </w:p>
    <w:p w:rsidR="00F44F99" w:rsidRPr="002F5CBB" w:rsidRDefault="00F44F99" w:rsidP="000D4C77">
      <w:pPr>
        <w:ind w:left="567"/>
        <w:rPr>
          <w:rFonts w:ascii="Times New Roman" w:hAnsi="Times New Roman" w:cs="Times New Roman"/>
          <w:sz w:val="16"/>
          <w:szCs w:val="16"/>
        </w:rPr>
      </w:pPr>
    </w:p>
    <w:p w:rsidR="00F44F99" w:rsidRPr="002F5CBB" w:rsidRDefault="00F44F99" w:rsidP="000D4C77">
      <w:pPr>
        <w:ind w:left="567"/>
        <w:rPr>
          <w:rFonts w:ascii="Times New Roman" w:hAnsi="Times New Roman" w:cs="Times New Roman"/>
          <w:sz w:val="16"/>
          <w:szCs w:val="16"/>
        </w:rPr>
      </w:pPr>
    </w:p>
    <w:p w:rsidR="00350D93" w:rsidRDefault="000D4C77" w:rsidP="00EE3D4D">
      <w:pPr>
        <w:ind w:left="567"/>
        <w:rPr>
          <w:rFonts w:ascii="Times New Roman" w:hAnsi="Times New Roman" w:cs="Times New Roman"/>
        </w:rPr>
      </w:pPr>
      <w:r w:rsidRPr="002F5CBB">
        <w:rPr>
          <w:rFonts w:ascii="Times New Roman" w:hAnsi="Times New Roman" w:cs="Times New Roman"/>
          <w:sz w:val="16"/>
          <w:szCs w:val="16"/>
        </w:rPr>
        <w:t xml:space="preserve">                                                                                                                         </w:t>
      </w:r>
      <w:r w:rsidR="00AB38BD">
        <w:rPr>
          <w:rFonts w:ascii="Times New Roman" w:hAnsi="Times New Roman" w:cs="Times New Roman"/>
        </w:rPr>
        <w:t>________</w:t>
      </w:r>
      <w:r w:rsidRPr="002F5CBB">
        <w:rPr>
          <w:rFonts w:ascii="Times New Roman" w:hAnsi="Times New Roman" w:cs="Times New Roman"/>
        </w:rPr>
        <w:t>_______</w:t>
      </w:r>
      <w:r w:rsidR="00AB38BD" w:rsidRPr="002F5CBB">
        <w:rPr>
          <w:rFonts w:ascii="Times New Roman" w:hAnsi="Times New Roman" w:cs="Times New Roman"/>
        </w:rPr>
        <w:t>».</w:t>
      </w:r>
      <w:r w:rsidR="00A8219F" w:rsidRPr="002F5CBB">
        <w:rPr>
          <w:rFonts w:ascii="Times New Roman" w:hAnsi="Times New Roman" w:cs="Times New Roman"/>
        </w:rPr>
        <w:t xml:space="preserve">                    </w:t>
      </w:r>
      <w:r w:rsidR="00BE4CA0" w:rsidRPr="002F5CBB">
        <w:rPr>
          <w:rFonts w:ascii="Times New Roman" w:hAnsi="Times New Roman" w:cs="Times New Roman"/>
        </w:rPr>
        <w:t xml:space="preserve">                                                     </w:t>
      </w:r>
    </w:p>
    <w:p w:rsidR="00350D93" w:rsidRDefault="00350D93" w:rsidP="00EE3D4D">
      <w:pPr>
        <w:ind w:left="567"/>
        <w:rPr>
          <w:rFonts w:ascii="Times New Roman" w:hAnsi="Times New Roman" w:cs="Times New Roman"/>
        </w:rPr>
      </w:pPr>
    </w:p>
    <w:p w:rsidR="0080444C" w:rsidRPr="003D6BCE" w:rsidRDefault="00AB38BD" w:rsidP="00350D93">
      <w:pPr>
        <w:ind w:left="5812"/>
        <w:jc w:val="left"/>
        <w:rPr>
          <w:rFonts w:ascii="Times New Roman" w:hAnsi="Times New Roman" w:cs="Times New Roman"/>
          <w:sz w:val="20"/>
          <w:szCs w:val="20"/>
        </w:rPr>
      </w:pPr>
      <w:r>
        <w:rPr>
          <w:rFonts w:ascii="Times New Roman" w:hAnsi="Times New Roman" w:cs="Times New Roman"/>
        </w:rPr>
        <w:t>_______</w:t>
      </w:r>
      <w:r w:rsidR="00350D93">
        <w:rPr>
          <w:rFonts w:ascii="Times New Roman" w:hAnsi="Times New Roman" w:cs="Times New Roman"/>
        </w:rPr>
        <w:t>________</w:t>
      </w:r>
    </w:p>
    <w:sectPr w:rsidR="0080444C" w:rsidRPr="003D6BCE" w:rsidSect="0005658A">
      <w:headerReference w:type="default" r:id="rId14"/>
      <w:footnotePr>
        <w:numStart w:val="17"/>
      </w:footnotePr>
      <w:pgSz w:w="16838" w:h="11906" w:orient="landscape" w:code="9"/>
      <w:pgMar w:top="1134" w:right="822"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06" w:rsidRDefault="00174D06">
      <w:r>
        <w:separator/>
      </w:r>
    </w:p>
  </w:endnote>
  <w:endnote w:type="continuationSeparator" w:id="0">
    <w:p w:rsidR="00174D06" w:rsidRDefault="00174D06">
      <w:r>
        <w:continuationSeparator/>
      </w:r>
    </w:p>
  </w:endnote>
  <w:endnote w:type="continuationNotice" w:id="1">
    <w:p w:rsidR="00174D06" w:rsidRDefault="0017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altName w:val="Palatino Linotype"/>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06" w:rsidRDefault="00174D06">
      <w:r>
        <w:separator/>
      </w:r>
    </w:p>
  </w:footnote>
  <w:footnote w:type="continuationSeparator" w:id="0">
    <w:p w:rsidR="00174D06" w:rsidRDefault="00174D06">
      <w:r>
        <w:continuationSeparator/>
      </w:r>
    </w:p>
  </w:footnote>
  <w:footnote w:type="continuationNotice" w:id="1">
    <w:p w:rsidR="00174D06" w:rsidRDefault="00174D06"/>
  </w:footnote>
  <w:footnote w:id="2">
    <w:p w:rsidR="002C106E" w:rsidRDefault="002C106E" w:rsidP="00F57342">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(источник информации: формы № 2 и № 6-АПК 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2C106E" w:rsidRPr="0088215D" w:rsidRDefault="002C106E" w:rsidP="00F57342">
      <w:pPr>
        <w:autoSpaceDE w:val="0"/>
        <w:autoSpaceDN w:val="0"/>
        <w:adjustRightInd w:val="0"/>
        <w:spacing w:before="60" w:after="60"/>
        <w:ind w:left="1134"/>
        <w:rPr>
          <w:rFonts w:ascii="Times New Roman" w:hAnsi="Times New Roman" w:cs="Times New Roman"/>
          <w:sz w:val="14"/>
          <w:szCs w:val="14"/>
        </w:rPr>
      </w:pPr>
      <w:proofErr w:type="gramStart"/>
      <w:r>
        <w:rPr>
          <w:rFonts w:ascii="Times New Roman" w:hAnsi="Times New Roman" w:cs="Times New Roman"/>
          <w:sz w:val="14"/>
          <w:szCs w:val="14"/>
        </w:rPr>
        <w:t>Р</w:t>
      </w:r>
      <w:proofErr w:type="gramEnd"/>
      <w:r>
        <w:rPr>
          <w:rFonts w:ascii="Times New Roman" w:hAnsi="Times New Roman" w:cs="Times New Roman"/>
          <w:sz w:val="14"/>
          <w:szCs w:val="14"/>
        </w:rPr>
        <w:t xml:space="preserve"> = (</w:t>
      </w:r>
      <w:proofErr w:type="spellStart"/>
      <w:r>
        <w:rPr>
          <w:rFonts w:ascii="Times New Roman" w:hAnsi="Times New Roman" w:cs="Times New Roman"/>
          <w:sz w:val="14"/>
          <w:szCs w:val="14"/>
        </w:rPr>
        <w:t>Пр</w:t>
      </w:r>
      <w:proofErr w:type="spellEnd"/>
      <w:r>
        <w:rPr>
          <w:rFonts w:ascii="Times New Roman" w:hAnsi="Times New Roman" w:cs="Times New Roman"/>
          <w:sz w:val="14"/>
          <w:szCs w:val="14"/>
        </w:rPr>
        <w:t xml:space="preserve"> + С) / </w:t>
      </w:r>
      <w:proofErr w:type="spellStart"/>
      <w:r>
        <w:rPr>
          <w:rFonts w:ascii="Times New Roman" w:hAnsi="Times New Roman" w:cs="Times New Roman"/>
          <w:sz w:val="14"/>
          <w:szCs w:val="14"/>
        </w:rPr>
        <w:t>Сс</w:t>
      </w:r>
      <w:proofErr w:type="spellEnd"/>
      <w:r>
        <w:rPr>
          <w:rFonts w:ascii="Times New Roman" w:hAnsi="Times New Roman" w:cs="Times New Roman"/>
          <w:sz w:val="14"/>
          <w:szCs w:val="14"/>
        </w:rPr>
        <w:t xml:space="preserve">  х 100,    где:</w:t>
      </w:r>
    </w:p>
    <w:p w:rsidR="002C106E" w:rsidRPr="0088215D" w:rsidRDefault="002C106E" w:rsidP="00F57342">
      <w:pPr>
        <w:autoSpaceDE w:val="0"/>
        <w:autoSpaceDN w:val="0"/>
        <w:adjustRightInd w:val="0"/>
        <w:ind w:firstLine="567"/>
        <w:rPr>
          <w:rFonts w:ascii="Times New Roman" w:hAnsi="Times New Roman" w:cs="Times New Roman"/>
          <w:sz w:val="14"/>
          <w:szCs w:val="14"/>
        </w:rPr>
      </w:pPr>
      <w:proofErr w:type="spellStart"/>
      <w:proofErr w:type="gramStart"/>
      <w:r w:rsidRPr="0088215D">
        <w:rPr>
          <w:rFonts w:ascii="Times New Roman" w:hAnsi="Times New Roman" w:cs="Times New Roman"/>
          <w:sz w:val="14"/>
          <w:szCs w:val="14"/>
        </w:rPr>
        <w:t>Пр</w:t>
      </w:r>
      <w:proofErr w:type="spellEnd"/>
      <w:proofErr w:type="gramEnd"/>
      <w:r w:rsidRPr="0088215D">
        <w:rPr>
          <w:rFonts w:ascii="Times New Roman" w:hAnsi="Times New Roman" w:cs="Times New Roman"/>
          <w:sz w:val="14"/>
          <w:szCs w:val="14"/>
        </w:rPr>
        <w:t xml:space="preserve"> – прибыль до налогообложения;</w:t>
      </w:r>
    </w:p>
    <w:p w:rsidR="002C106E" w:rsidRDefault="002C106E" w:rsidP="00F57342">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С – субсидии из бюджетов всех уровней;</w:t>
      </w:r>
    </w:p>
    <w:p w:rsidR="002C106E" w:rsidRDefault="002C106E" w:rsidP="00F57342">
      <w:pPr>
        <w:autoSpaceDE w:val="0"/>
        <w:autoSpaceDN w:val="0"/>
        <w:adjustRightInd w:val="0"/>
        <w:ind w:firstLine="567"/>
      </w:pPr>
      <w:proofErr w:type="spellStart"/>
      <w:r w:rsidRPr="0088215D">
        <w:rPr>
          <w:rFonts w:ascii="Times New Roman" w:hAnsi="Times New Roman" w:cs="Times New Roman"/>
          <w:sz w:val="14"/>
          <w:szCs w:val="14"/>
        </w:rPr>
        <w:t>Сс</w:t>
      </w:r>
      <w:proofErr w:type="spellEnd"/>
      <w:r w:rsidRPr="0088215D">
        <w:rPr>
          <w:rFonts w:ascii="Times New Roman" w:hAnsi="Times New Roman" w:cs="Times New Roman"/>
          <w:sz w:val="14"/>
          <w:szCs w:val="14"/>
        </w:rPr>
        <w:t xml:space="preserve"> – себестоимость продаж.</w:t>
      </w:r>
    </w:p>
  </w:footnote>
  <w:footnote w:id="3">
    <w:p w:rsidR="002C106E" w:rsidRDefault="002C106E" w:rsidP="00733615">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2C106E" w:rsidRPr="0088215D" w:rsidRDefault="002C106E" w:rsidP="00733615">
      <w:pPr>
        <w:autoSpaceDE w:val="0"/>
        <w:autoSpaceDN w:val="0"/>
        <w:adjustRightInd w:val="0"/>
        <w:spacing w:before="120" w:after="120"/>
        <w:ind w:left="1134"/>
        <w:rPr>
          <w:rFonts w:ascii="Times New Roman" w:hAnsi="Times New Roman" w:cs="Times New Roman"/>
          <w:sz w:val="14"/>
          <w:szCs w:val="14"/>
        </w:rPr>
      </w:pPr>
      <w:r>
        <w:rPr>
          <w:rFonts w:ascii="Times New Roman" w:hAnsi="Times New Roman" w:cs="Times New Roman"/>
          <w:sz w:val="14"/>
          <w:szCs w:val="14"/>
        </w:rPr>
        <w:t xml:space="preserve">У = ПЭ / </w:t>
      </w:r>
      <w:proofErr w:type="spellStart"/>
      <w:proofErr w:type="gramStart"/>
      <w:r>
        <w:rPr>
          <w:rFonts w:ascii="Times New Roman" w:hAnsi="Times New Roman" w:cs="Times New Roman"/>
          <w:sz w:val="14"/>
          <w:szCs w:val="14"/>
        </w:rPr>
        <w:t>Пл</w:t>
      </w:r>
      <w:proofErr w:type="spellEnd"/>
      <w:proofErr w:type="gramEnd"/>
      <w:r>
        <w:rPr>
          <w:rFonts w:ascii="Times New Roman" w:hAnsi="Times New Roman" w:cs="Times New Roman"/>
          <w:sz w:val="14"/>
          <w:szCs w:val="14"/>
        </w:rPr>
        <w:t xml:space="preserve"> х 100,         где:</w:t>
      </w:r>
    </w:p>
    <w:p w:rsidR="002C106E" w:rsidRPr="0088215D" w:rsidRDefault="002C106E" w:rsidP="00733615">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 xml:space="preserve">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 </w:t>
      </w:r>
    </w:p>
    <w:p w:rsidR="002C106E" w:rsidRDefault="002C106E" w:rsidP="00733615">
      <w:pPr>
        <w:autoSpaceDE w:val="0"/>
        <w:autoSpaceDN w:val="0"/>
        <w:adjustRightInd w:val="0"/>
        <w:ind w:firstLine="567"/>
      </w:pPr>
      <w:proofErr w:type="spellStart"/>
      <w:proofErr w:type="gramStart"/>
      <w:r w:rsidRPr="0088215D">
        <w:rPr>
          <w:rFonts w:ascii="Times New Roman" w:hAnsi="Times New Roman" w:cs="Times New Roman"/>
          <w:sz w:val="14"/>
          <w:szCs w:val="14"/>
        </w:rPr>
        <w:t>Пл</w:t>
      </w:r>
      <w:proofErr w:type="spellEnd"/>
      <w:proofErr w:type="gramEnd"/>
      <w:r w:rsidRPr="0088215D">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4">
    <w:p w:rsidR="002C106E" w:rsidRDefault="002C106E" w:rsidP="0083173A">
      <w:pPr>
        <w:autoSpaceDE w:val="0"/>
        <w:autoSpaceDN w:val="0"/>
        <w:adjustRightInd w:val="0"/>
        <w:spacing w:before="120"/>
        <w:rPr>
          <w:sz w:val="14"/>
          <w:szCs w:val="14"/>
        </w:rPr>
      </w:pPr>
      <w:r w:rsidRPr="0088215D">
        <w:rPr>
          <w:rStyle w:val="ab"/>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2C106E" w:rsidRPr="001E64A0" w:rsidRDefault="002C106E" w:rsidP="0083173A">
      <w:pPr>
        <w:autoSpaceDE w:val="0"/>
        <w:autoSpaceDN w:val="0"/>
        <w:adjustRightInd w:val="0"/>
        <w:spacing w:before="120"/>
        <w:ind w:left="1134"/>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2C106E" w:rsidRPr="0088215D" w:rsidRDefault="002C106E" w:rsidP="0083173A">
      <w:pPr>
        <w:autoSpaceDE w:val="0"/>
        <w:autoSpaceDN w:val="0"/>
        <w:adjustRightInd w:val="0"/>
        <w:ind w:left="567"/>
        <w:rPr>
          <w:sz w:val="14"/>
          <w:szCs w:val="14"/>
        </w:rPr>
      </w:pPr>
      <w:r w:rsidRPr="0088215D">
        <w:rPr>
          <w:sz w:val="14"/>
          <w:szCs w:val="14"/>
        </w:rPr>
        <w:t>МП</w:t>
      </w:r>
      <w:proofErr w:type="spellStart"/>
      <w:proofErr w:type="gramStart"/>
      <w:r w:rsidRPr="0088215D">
        <w:rPr>
          <w:sz w:val="14"/>
          <w:szCs w:val="14"/>
          <w:lang w:val="en-US"/>
        </w:rPr>
        <w:t>i</w:t>
      </w:r>
      <w:proofErr w:type="spellEnd"/>
      <w:proofErr w:type="gramEnd"/>
      <w:r w:rsidRPr="0088215D">
        <w:rPr>
          <w:sz w:val="14"/>
          <w:szCs w:val="14"/>
        </w:rPr>
        <w:t xml:space="preserve"> – количество маточного поголовья </w:t>
      </w:r>
      <w:proofErr w:type="spellStart"/>
      <w:r w:rsidRPr="0088215D">
        <w:rPr>
          <w:sz w:val="14"/>
          <w:szCs w:val="14"/>
          <w:lang w:val="en-US"/>
        </w:rPr>
        <w:t>i</w:t>
      </w:r>
      <w:proofErr w:type="spellEnd"/>
      <w:r w:rsidRPr="0088215D">
        <w:rPr>
          <w:sz w:val="14"/>
          <w:szCs w:val="14"/>
        </w:rPr>
        <w:t xml:space="preserve">-го вида сельскохозяйственных животных в организациях по племенному животноводству; </w:t>
      </w:r>
    </w:p>
    <w:p w:rsidR="002C106E" w:rsidRDefault="002C106E" w:rsidP="0083173A">
      <w:pPr>
        <w:autoSpaceDE w:val="0"/>
        <w:autoSpaceDN w:val="0"/>
        <w:adjustRightInd w:val="0"/>
        <w:ind w:left="567"/>
      </w:pPr>
      <w:proofErr w:type="spellStart"/>
      <w:proofErr w:type="gramStart"/>
      <w:r w:rsidRPr="0088215D">
        <w:rPr>
          <w:sz w:val="14"/>
          <w:szCs w:val="14"/>
          <w:lang w:val="en-US"/>
        </w:rPr>
        <w:t>ki</w:t>
      </w:r>
      <w:proofErr w:type="spellEnd"/>
      <w:proofErr w:type="gramEnd"/>
      <w:r w:rsidRPr="0088215D">
        <w:rPr>
          <w:sz w:val="14"/>
          <w:szCs w:val="14"/>
        </w:rPr>
        <w:t xml:space="preserve"> – коэффициент перевода в условное поголовье племенного молодняка </w:t>
      </w:r>
      <w:proofErr w:type="spellStart"/>
      <w:r w:rsidRPr="0088215D">
        <w:rPr>
          <w:sz w:val="14"/>
          <w:szCs w:val="14"/>
          <w:lang w:val="en-US"/>
        </w:rPr>
        <w:t>i</w:t>
      </w:r>
      <w:proofErr w:type="spellEnd"/>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5">
    <w:p w:rsidR="002C106E" w:rsidRDefault="002C106E" w:rsidP="008970C2">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proofErr w:type="gramStart"/>
      <w:r w:rsidRPr="0088215D">
        <w:rPr>
          <w:rFonts w:ascii="Times New Roman" w:hAnsi="Times New Roman" w:cs="Times New Roman"/>
          <w:sz w:val="14"/>
          <w:szCs w:val="14"/>
        </w:rPr>
        <w:t xml:space="preserve">Доля застрахованной посевной (посадочной) площади в общей посевной (посадочной) площади (в </w:t>
      </w:r>
      <w:proofErr w:type="spellStart"/>
      <w:r w:rsidRPr="0088215D">
        <w:rPr>
          <w:rFonts w:ascii="Times New Roman" w:hAnsi="Times New Roman" w:cs="Times New Roman"/>
          <w:sz w:val="14"/>
          <w:szCs w:val="14"/>
        </w:rPr>
        <w:t>усл</w:t>
      </w:r>
      <w:proofErr w:type="spellEnd"/>
      <w:r w:rsidRPr="0088215D">
        <w:rPr>
          <w:rFonts w:ascii="Times New Roman" w:hAnsi="Times New Roman" w:cs="Times New Roman"/>
          <w:sz w:val="14"/>
          <w:szCs w:val="14"/>
        </w:rPr>
        <w:t>.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w:t>
      </w:r>
      <w:r w:rsidRPr="0088215D">
        <w:rPr>
          <w:rFonts w:ascii="Times New Roman" w:hAnsi="Times New Roman" w:cs="Times New Roman"/>
          <w:color w:val="000000"/>
          <w:sz w:val="14"/>
          <w:szCs w:val="14"/>
          <w:shd w:val="clear" w:color="auto" w:fill="FFFFFF"/>
        </w:rPr>
        <w:t>а</w:t>
      </w:r>
      <w:r w:rsidRPr="0088215D">
        <w:rPr>
          <w:rFonts w:ascii="Times New Roman" w:hAnsi="Times New Roman" w:cs="Times New Roman"/>
          <w:color w:val="000000"/>
          <w:sz w:val="14"/>
          <w:szCs w:val="14"/>
          <w:shd w:val="clear" w:color="auto" w:fill="FFFFFF"/>
        </w:rPr>
        <w:t>ховой премии, начисленной по договору сельскохозяйственного страхования в текущем году</w:t>
      </w:r>
      <w:proofErr w:type="gramEnd"/>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2C106E" w:rsidRDefault="002C106E" w:rsidP="008970C2">
      <w:pPr>
        <w:rPr>
          <w:rFonts w:ascii="Times New Roman" w:hAnsi="Times New Roman" w:cs="Times New Roman"/>
          <w:sz w:val="14"/>
          <w:szCs w:val="14"/>
        </w:rPr>
      </w:pPr>
    </w:p>
    <w:p w:rsidR="002C106E" w:rsidRPr="000E02E5" w:rsidRDefault="002C106E" w:rsidP="008970C2">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2C106E" w:rsidRDefault="002C106E" w:rsidP="008970C2">
      <w:pPr>
        <w:autoSpaceDE w:val="0"/>
        <w:autoSpaceDN w:val="0"/>
        <w:adjustRightInd w:val="0"/>
        <w:ind w:left="567"/>
        <w:rPr>
          <w:rFonts w:ascii="Times New Roman" w:hAnsi="Times New Roman" w:cs="Times New Roman"/>
          <w:sz w:val="14"/>
          <w:szCs w:val="14"/>
        </w:rPr>
      </w:pPr>
    </w:p>
    <w:p w:rsidR="002C106E" w:rsidRPr="0088215D" w:rsidRDefault="002C106E" w:rsidP="008970C2">
      <w:pPr>
        <w:autoSpaceDE w:val="0"/>
        <w:autoSpaceDN w:val="0"/>
        <w:adjustRightInd w:val="0"/>
        <w:ind w:left="567"/>
        <w:rPr>
          <w:rFonts w:ascii="Times New Roman" w:hAnsi="Times New Roman" w:cs="Times New Roman"/>
          <w:sz w:val="14"/>
          <w:szCs w:val="14"/>
        </w:rPr>
      </w:pPr>
      <w:proofErr w:type="spellStart"/>
      <w:r w:rsidRPr="0088215D">
        <w:rPr>
          <w:rFonts w:ascii="Times New Roman" w:hAnsi="Times New Roman" w:cs="Times New Roman"/>
          <w:sz w:val="14"/>
          <w:szCs w:val="14"/>
        </w:rPr>
        <w:t>Пз</w:t>
      </w:r>
      <w:proofErr w:type="spellEnd"/>
      <w:r w:rsidRPr="0088215D">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2C106E" w:rsidRDefault="002C106E" w:rsidP="008970C2">
      <w:pPr>
        <w:autoSpaceDE w:val="0"/>
        <w:autoSpaceDN w:val="0"/>
        <w:adjustRightInd w:val="0"/>
        <w:ind w:left="567"/>
      </w:pPr>
      <w:proofErr w:type="gramStart"/>
      <w:r w:rsidRPr="0088215D">
        <w:rPr>
          <w:rFonts w:ascii="Times New Roman" w:hAnsi="Times New Roman" w:cs="Times New Roman"/>
          <w:sz w:val="14"/>
          <w:szCs w:val="14"/>
        </w:rPr>
        <w:t>П</w:t>
      </w:r>
      <w:proofErr w:type="gramEnd"/>
      <w:r w:rsidRPr="0088215D">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6">
    <w:p w:rsidR="002C106E" w:rsidRDefault="002C106E" w:rsidP="008970C2">
      <w:pPr>
        <w:spacing w:before="120"/>
        <w:rPr>
          <w:sz w:val="14"/>
          <w:szCs w:val="14"/>
        </w:rPr>
      </w:pPr>
      <w:r w:rsidRPr="0088215D">
        <w:rPr>
          <w:rStyle w:val="ab"/>
          <w:b/>
          <w:sz w:val="14"/>
          <w:szCs w:val="14"/>
        </w:rPr>
        <w:footnoteRef/>
      </w:r>
      <w:r w:rsidRPr="0088215D">
        <w:rPr>
          <w:b/>
          <w:sz w:val="14"/>
          <w:szCs w:val="14"/>
        </w:rPr>
        <w:t xml:space="preserve"> </w:t>
      </w:r>
      <w:proofErr w:type="gramStart"/>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w:t>
      </w:r>
      <w:r w:rsidRPr="0088215D">
        <w:rPr>
          <w:color w:val="000000"/>
          <w:sz w:val="14"/>
          <w:szCs w:val="14"/>
          <w:shd w:val="clear" w:color="auto" w:fill="FFFFFF"/>
        </w:rPr>
        <w:t>о</w:t>
      </w:r>
      <w:r w:rsidRPr="0088215D">
        <w:rPr>
          <w:color w:val="000000"/>
          <w:sz w:val="14"/>
          <w:szCs w:val="14"/>
          <w:shd w:val="clear" w:color="auto" w:fill="FFFFFF"/>
        </w:rPr>
        <w:t>вой премии,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proofErr w:type="gramEnd"/>
      <w:r w:rsidRPr="0088215D">
        <w:rPr>
          <w:sz w:val="14"/>
          <w:szCs w:val="14"/>
        </w:rPr>
        <w:t xml:space="preserve"> «Наличие скота в Забайкальском крае»:</w:t>
      </w:r>
    </w:p>
    <w:p w:rsidR="002C106E" w:rsidRPr="004E32C5" w:rsidRDefault="002C106E" w:rsidP="008970C2">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2C106E" w:rsidRPr="0088215D" w:rsidRDefault="002C106E" w:rsidP="008970C2">
      <w:pPr>
        <w:autoSpaceDE w:val="0"/>
        <w:autoSpaceDN w:val="0"/>
        <w:adjustRightInd w:val="0"/>
        <w:ind w:left="567"/>
        <w:rPr>
          <w:sz w:val="14"/>
          <w:szCs w:val="14"/>
        </w:rPr>
      </w:pPr>
      <w:proofErr w:type="spellStart"/>
      <w:r w:rsidRPr="0088215D">
        <w:rPr>
          <w:sz w:val="14"/>
          <w:szCs w:val="14"/>
        </w:rPr>
        <w:t>Жз</w:t>
      </w:r>
      <w:proofErr w:type="spellEnd"/>
      <w:r w:rsidRPr="0088215D">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2C106E" w:rsidRPr="0088215D" w:rsidRDefault="002C106E" w:rsidP="008970C2">
      <w:pPr>
        <w:autoSpaceDE w:val="0"/>
        <w:autoSpaceDN w:val="0"/>
        <w:adjustRightInd w:val="0"/>
        <w:ind w:left="567"/>
        <w:rPr>
          <w:sz w:val="14"/>
          <w:szCs w:val="14"/>
        </w:rPr>
      </w:pPr>
      <w:proofErr w:type="gramStart"/>
      <w:r w:rsidRPr="0088215D">
        <w:rPr>
          <w:sz w:val="14"/>
          <w:szCs w:val="14"/>
        </w:rPr>
        <w:t>Ж</w:t>
      </w:r>
      <w:proofErr w:type="gramEnd"/>
      <w:r w:rsidRPr="0088215D">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2C106E" w:rsidRDefault="002C106E" w:rsidP="000C632D">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2C106E" w:rsidRPr="004E32C5" w:rsidRDefault="002C106E" w:rsidP="008970C2">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2C106E" w:rsidRPr="0088215D" w:rsidRDefault="002C106E" w:rsidP="008970C2">
      <w:pPr>
        <w:autoSpaceDE w:val="0"/>
        <w:autoSpaceDN w:val="0"/>
        <w:adjustRightInd w:val="0"/>
        <w:ind w:left="567"/>
        <w:rPr>
          <w:sz w:val="14"/>
          <w:szCs w:val="14"/>
        </w:rPr>
      </w:pPr>
      <w:r w:rsidRPr="0088215D">
        <w:rPr>
          <w:sz w:val="14"/>
          <w:szCs w:val="14"/>
        </w:rPr>
        <w:t>ЖЗ</w:t>
      </w:r>
      <w:proofErr w:type="spellStart"/>
      <w:proofErr w:type="gramStart"/>
      <w:r w:rsidRPr="0088215D">
        <w:rPr>
          <w:sz w:val="14"/>
          <w:szCs w:val="14"/>
          <w:lang w:val="en-US"/>
        </w:rPr>
        <w:t>i</w:t>
      </w:r>
      <w:proofErr w:type="spellEnd"/>
      <w:proofErr w:type="gramEnd"/>
      <w:r w:rsidRPr="0088215D">
        <w:rPr>
          <w:sz w:val="14"/>
          <w:szCs w:val="14"/>
        </w:rPr>
        <w:t xml:space="preserve"> – количество застрахованного в отчетном году </w:t>
      </w:r>
      <w:proofErr w:type="spellStart"/>
      <w:r w:rsidRPr="0088215D">
        <w:rPr>
          <w:sz w:val="14"/>
          <w:szCs w:val="14"/>
          <w:lang w:val="en-US"/>
        </w:rPr>
        <w:t>i</w:t>
      </w:r>
      <w:proofErr w:type="spellEnd"/>
      <w:r w:rsidRPr="0088215D">
        <w:rPr>
          <w:sz w:val="14"/>
          <w:szCs w:val="14"/>
        </w:rPr>
        <w:t>-го вида сельскохозяйственных животных;</w:t>
      </w:r>
    </w:p>
    <w:p w:rsidR="002C106E" w:rsidRPr="0088215D" w:rsidRDefault="002C106E" w:rsidP="008970C2">
      <w:pPr>
        <w:autoSpaceDE w:val="0"/>
        <w:autoSpaceDN w:val="0"/>
        <w:adjustRightInd w:val="0"/>
        <w:ind w:left="567"/>
        <w:rPr>
          <w:sz w:val="14"/>
          <w:szCs w:val="14"/>
        </w:rPr>
      </w:pPr>
      <w:proofErr w:type="spellStart"/>
      <w:r w:rsidRPr="0088215D">
        <w:rPr>
          <w:sz w:val="14"/>
          <w:szCs w:val="14"/>
          <w:lang w:val="en-US"/>
        </w:rPr>
        <w:t>ki</w:t>
      </w:r>
      <w:proofErr w:type="spellEnd"/>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proofErr w:type="spellStart"/>
      <w:r w:rsidRPr="0088215D">
        <w:rPr>
          <w:sz w:val="14"/>
          <w:szCs w:val="14"/>
          <w:lang w:val="en-US"/>
        </w:rPr>
        <w:t>i</w:t>
      </w:r>
      <w:proofErr w:type="spellEnd"/>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 верблюды, лошади, лошаки, мулы, ослы, птица яйценоских и птица мясных пород, цыплята-бройлеры в соответствии с приказом Росстата от 25 сентября 2009 года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2C106E" w:rsidRDefault="002C106E" w:rsidP="008970C2">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2C106E" w:rsidRPr="000E02E5" w:rsidRDefault="002C106E" w:rsidP="008970C2">
      <w:pPr>
        <w:autoSpaceDE w:val="0"/>
        <w:autoSpaceDN w:val="0"/>
        <w:adjustRightInd w:val="0"/>
        <w:ind w:left="1134"/>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2C106E" w:rsidRDefault="002C106E" w:rsidP="008970C2">
      <w:pPr>
        <w:autoSpaceDE w:val="0"/>
        <w:autoSpaceDN w:val="0"/>
        <w:adjustRightInd w:val="0"/>
        <w:ind w:left="567"/>
      </w:pPr>
      <w:r w:rsidRPr="0088215D">
        <w:rPr>
          <w:sz w:val="14"/>
          <w:szCs w:val="14"/>
        </w:rPr>
        <w:t>Ж</w:t>
      </w:r>
      <w:proofErr w:type="spellStart"/>
      <w:proofErr w:type="gramStart"/>
      <w:r w:rsidRPr="0088215D">
        <w:rPr>
          <w:sz w:val="14"/>
          <w:szCs w:val="14"/>
          <w:lang w:val="en-US"/>
        </w:rPr>
        <w:t>i</w:t>
      </w:r>
      <w:proofErr w:type="spellEnd"/>
      <w:proofErr w:type="gramEnd"/>
      <w:r w:rsidRPr="0088215D">
        <w:rPr>
          <w:sz w:val="14"/>
          <w:szCs w:val="14"/>
        </w:rPr>
        <w:t xml:space="preserve"> – общее поголовье сельскохозяйственных животных </w:t>
      </w:r>
      <w:proofErr w:type="spellStart"/>
      <w:r w:rsidRPr="0088215D">
        <w:rPr>
          <w:sz w:val="14"/>
          <w:szCs w:val="14"/>
          <w:lang w:val="en-US"/>
        </w:rPr>
        <w:t>i</w:t>
      </w:r>
      <w:proofErr w:type="spellEnd"/>
      <w:r w:rsidRPr="0088215D">
        <w:rPr>
          <w:sz w:val="14"/>
          <w:szCs w:val="14"/>
        </w:rPr>
        <w:t>-го вида.</w:t>
      </w:r>
    </w:p>
  </w:footnote>
  <w:footnote w:id="7">
    <w:p w:rsidR="002C106E" w:rsidRDefault="002C106E" w:rsidP="008970C2">
      <w:pPr>
        <w:pStyle w:val="ac"/>
        <w:spacing w:before="240"/>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отчетности по сельскохозяйственным организациям)</w:t>
      </w:r>
      <w:r w:rsidRPr="0088215D">
        <w:rPr>
          <w:b w:val="0"/>
          <w:sz w:val="14"/>
          <w:szCs w:val="14"/>
          <w:u w:val="none"/>
        </w:rPr>
        <w:t xml:space="preserve">: </w:t>
      </w:r>
    </w:p>
    <w:p w:rsidR="002C106E" w:rsidRPr="000E02E5" w:rsidRDefault="002C106E" w:rsidP="008970C2">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m:t>
              </m:r>
            </m:num>
            <m:den>
              <m:r>
                <m:rPr>
                  <m:sty m:val="bi"/>
                </m:rPr>
                <w:rPr>
                  <w:rFonts w:ascii="Cambria Math" w:hAnsi="Cambria Math"/>
                  <w:sz w:val="14"/>
                  <w:szCs w:val="14"/>
                  <w:u w:val="none"/>
                </w:rPr>
                <m:t>Зо</m:t>
              </m:r>
            </m:den>
          </m:f>
          <m:r>
            <m:rPr>
              <m:sty m:val="bi"/>
            </m:rPr>
            <w:rPr>
              <w:rFonts w:ascii="Cambria Math" w:hAnsi="Cambria Math"/>
              <w:sz w:val="14"/>
              <w:szCs w:val="14"/>
              <w:u w:val="none"/>
            </w:rPr>
            <m:t>,           где:</m:t>
          </m:r>
        </m:oMath>
      </m:oMathPara>
    </w:p>
    <w:p w:rsidR="002C106E" w:rsidRPr="004F7C26" w:rsidRDefault="002C106E" w:rsidP="008970C2">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Зт</w:t>
      </w:r>
      <w:proofErr w:type="spellEnd"/>
      <w:r w:rsidRPr="004F7C26">
        <w:rPr>
          <w:rFonts w:ascii="Times New Roman" w:hAnsi="Times New Roman" w:cs="Times New Roman"/>
          <w:sz w:val="14"/>
          <w:szCs w:val="14"/>
        </w:rPr>
        <w:t xml:space="preserve"> – затраты на приобретение топлива; </w:t>
      </w:r>
    </w:p>
    <w:p w:rsidR="002C106E" w:rsidRPr="004F7C26" w:rsidRDefault="002C106E" w:rsidP="008970C2">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Зн</w:t>
      </w:r>
      <w:proofErr w:type="spellEnd"/>
      <w:r w:rsidRPr="004F7C26">
        <w:rPr>
          <w:rFonts w:ascii="Times New Roman" w:hAnsi="Times New Roman" w:cs="Times New Roman"/>
          <w:sz w:val="14"/>
          <w:szCs w:val="14"/>
        </w:rPr>
        <w:t xml:space="preserve"> – затраты на приобретение нефтепродуктов; </w:t>
      </w:r>
    </w:p>
    <w:p w:rsidR="002C106E" w:rsidRDefault="002C106E" w:rsidP="008970C2">
      <w:pPr>
        <w:autoSpaceDE w:val="0"/>
        <w:autoSpaceDN w:val="0"/>
        <w:adjustRightInd w:val="0"/>
        <w:ind w:left="567"/>
      </w:pPr>
      <w:proofErr w:type="spellStart"/>
      <w:r w:rsidRPr="004F7C26">
        <w:rPr>
          <w:rFonts w:ascii="Times New Roman" w:hAnsi="Times New Roman" w:cs="Times New Roman"/>
          <w:sz w:val="14"/>
          <w:szCs w:val="14"/>
        </w:rPr>
        <w:t>Зо</w:t>
      </w:r>
      <w:proofErr w:type="spellEnd"/>
      <w:r w:rsidRPr="004F7C26">
        <w:rPr>
          <w:rFonts w:ascii="Times New Roman" w:hAnsi="Times New Roman" w:cs="Times New Roman"/>
          <w:sz w:val="14"/>
          <w:szCs w:val="14"/>
        </w:rPr>
        <w:t xml:space="preserve"> – общие затраты по основному производству. </w:t>
      </w:r>
    </w:p>
  </w:footnote>
  <w:footnote w:id="8">
    <w:p w:rsidR="002C106E" w:rsidRPr="00EC3325" w:rsidRDefault="002C106E" w:rsidP="00A653F5">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EC3325">
        <w:rPr>
          <w:color w:val="000000"/>
          <w:sz w:val="14"/>
          <w:szCs w:val="14"/>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 за последние 5 лет (включая отчетный год), по отношению к предыдущему году,</w:t>
      </w:r>
      <w:r w:rsidRPr="00EC3325">
        <w:rPr>
          <w:rFonts w:ascii="Times New Roman" w:hAnsi="Times New Roman" w:cs="Times New Roman"/>
          <w:color w:val="000000"/>
          <w:sz w:val="14"/>
          <w:szCs w:val="14"/>
        </w:rPr>
        <w:t xml:space="preserve"> в процентах</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sidRPr="00EC3325">
        <w:rPr>
          <w:rFonts w:ascii="Times New Roman" w:hAnsi="Times New Roman" w:cs="Times New Roman"/>
          <w:sz w:val="14"/>
          <w:szCs w:val="14"/>
          <w:lang w:val="en-US"/>
        </w:rPr>
        <w:t>I</w:t>
      </w:r>
      <w:r w:rsidRPr="00EC3325">
        <w:rPr>
          <w:rFonts w:ascii="Times New Roman" w:hAnsi="Times New Roman" w:cs="Times New Roman"/>
          <w:sz w:val="14"/>
          <w:szCs w:val="14"/>
        </w:rPr>
        <w:t xml:space="preserve"> ведомственной  отчетности по форме КФХ – ПРД «Показатели деятельности крестьянских (фермерских) хозяйств (КФХ), получивших </w:t>
      </w:r>
      <w:proofErr w:type="spellStart"/>
      <w:r w:rsidRPr="00EC3325">
        <w:rPr>
          <w:rFonts w:ascii="Times New Roman" w:hAnsi="Times New Roman" w:cs="Times New Roman"/>
          <w:sz w:val="14"/>
          <w:szCs w:val="14"/>
        </w:rPr>
        <w:t>грантовую</w:t>
      </w:r>
      <w:proofErr w:type="spellEnd"/>
      <w:r w:rsidRPr="00EC3325">
        <w:rPr>
          <w:rFonts w:ascii="Times New Roman" w:hAnsi="Times New Roman" w:cs="Times New Roman"/>
          <w:sz w:val="14"/>
          <w:szCs w:val="14"/>
        </w:rPr>
        <w:t xml:space="preserve"> поддержку» приложения № 5 к отчету о достижении показателей результативности использования субсидий): </w:t>
      </w:r>
      <w:proofErr w:type="gramEnd"/>
    </w:p>
    <w:p w:rsidR="002C106E" w:rsidRPr="00EC3325" w:rsidRDefault="002C106E" w:rsidP="00A653F5">
      <w:pPr>
        <w:autoSpaceDE w:val="0"/>
        <w:autoSpaceDN w:val="0"/>
        <w:adjustRightInd w:val="0"/>
        <w:rPr>
          <w:rFonts w:ascii="Times New Roman" w:hAnsi="Times New Roman" w:cs="Times New Roman"/>
          <w:color w:val="000000"/>
          <w:sz w:val="14"/>
          <w:szCs w:val="14"/>
          <w:shd w:val="clear" w:color="auto" w:fill="FFFFFF"/>
        </w:rPr>
      </w:pPr>
    </w:p>
    <w:p w:rsidR="002C106E" w:rsidRPr="00EC3325" w:rsidRDefault="002C106E" w:rsidP="00A653F5">
      <w:pPr>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2C106E" w:rsidRPr="00EC3325" w:rsidRDefault="002C106E" w:rsidP="00A653F5">
      <w:pPr>
        <w:widowControl w:val="0"/>
        <w:autoSpaceDE w:val="0"/>
        <w:autoSpaceDN w:val="0"/>
        <w:adjustRightInd w:val="0"/>
        <w:jc w:val="left"/>
        <w:rPr>
          <w:rFonts w:ascii="Times New Roman" w:hAnsi="Times New Roman" w:cs="Times New Roman"/>
          <w:sz w:val="14"/>
          <w:szCs w:val="14"/>
        </w:rPr>
      </w:pPr>
    </w:p>
    <w:p w:rsidR="002C106E" w:rsidRPr="00EC3325" w:rsidRDefault="002C106E" w:rsidP="00B60CB8">
      <w:pPr>
        <w:widowControl w:val="0"/>
        <w:autoSpaceDE w:val="0"/>
        <w:autoSpaceDN w:val="0"/>
        <w:adjustRightInd w:val="0"/>
        <w:ind w:firstLine="567"/>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за последние пять лет (включая отчетный год), тыс. рублей;</w:t>
      </w:r>
    </w:p>
    <w:p w:rsidR="002C106E" w:rsidRDefault="002C106E" w:rsidP="00B60CB8">
      <w:pPr>
        <w:autoSpaceDE w:val="0"/>
        <w:autoSpaceDN w:val="0"/>
        <w:adjustRightInd w:val="0"/>
        <w:ind w:firstLine="426"/>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предшествующему отчетному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w:t>
      </w:r>
      <w:r w:rsidRPr="00EC3325">
        <w:rPr>
          <w:color w:val="000000"/>
          <w:sz w:val="14"/>
          <w:szCs w:val="14"/>
        </w:rPr>
        <w:t>о</w:t>
      </w:r>
      <w:r w:rsidRPr="00EC3325">
        <w:rPr>
          <w:color w:val="000000"/>
          <w:sz w:val="14"/>
          <w:szCs w:val="14"/>
        </w:rPr>
        <w:t>вой</w:t>
      </w:r>
      <w:proofErr w:type="spellEnd"/>
      <w:r w:rsidRPr="00EC3325">
        <w:rPr>
          <w:color w:val="000000"/>
          <w:sz w:val="14"/>
          <w:szCs w:val="14"/>
        </w:rPr>
        <w:t xml:space="preserve"> поддержки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за последние пять лет (включая отчетный год), тыс. рублей.</w:t>
      </w:r>
    </w:p>
  </w:footnote>
  <w:footnote w:id="9">
    <w:p w:rsidR="002C106E" w:rsidRPr="00782867" w:rsidRDefault="002C106E" w:rsidP="00A27895">
      <w:pPr>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782867">
        <w:rPr>
          <w:rFonts w:ascii="Times New Roman" w:hAnsi="Times New Roman" w:cs="Times New Roman"/>
          <w:sz w:val="14"/>
          <w:szCs w:val="14"/>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получивших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 определяется по формуле (источник информации: ведомственная отчетность по форме  СПОК–РСГ  </w:t>
      </w:r>
      <w:r w:rsidRPr="00782867">
        <w:rPr>
          <w:rFonts w:ascii="Times New Roman" w:hAnsi="Times New Roman" w:cs="Times New Roman"/>
          <w:color w:val="000000"/>
          <w:sz w:val="14"/>
          <w:szCs w:val="14"/>
        </w:rPr>
        <w:t xml:space="preserve">«Расход средств гранта для развития материально-технической базы сельскохозяйственного потребительского кооператива» </w:t>
      </w:r>
      <w:r w:rsidRPr="00782867">
        <w:rPr>
          <w:rFonts w:ascii="Times New Roman" w:hAnsi="Times New Roman" w:cs="Times New Roman"/>
          <w:sz w:val="14"/>
          <w:szCs w:val="14"/>
        </w:rPr>
        <w:t xml:space="preserve">приложения № 7 к отчету о достижении показателей результативности использования субсидий): </w:t>
      </w:r>
      <w:proofErr w:type="gramEnd"/>
    </w:p>
    <w:p w:rsidR="002C106E" w:rsidRPr="00782867" w:rsidRDefault="002C106E" w:rsidP="00A27895">
      <w:pPr>
        <w:rPr>
          <w:rFonts w:ascii="Times New Roman" w:hAnsi="Times New Roman" w:cs="Times New Roman"/>
          <w:sz w:val="14"/>
          <w:szCs w:val="14"/>
        </w:rPr>
      </w:pPr>
    </w:p>
    <w:p w:rsidR="002C106E" w:rsidRPr="00782867" w:rsidRDefault="002C106E" w:rsidP="00A27895">
      <w:pPr>
        <w:widowControl w:val="0"/>
        <w:autoSpaceDE w:val="0"/>
        <w:autoSpaceDN w:val="0"/>
        <w:adjustRightInd w:val="0"/>
        <w:ind w:left="1134"/>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2C106E" w:rsidRPr="00782867" w:rsidRDefault="002C106E" w:rsidP="00A27895">
      <w:pPr>
        <w:widowControl w:val="0"/>
        <w:autoSpaceDE w:val="0"/>
        <w:autoSpaceDN w:val="0"/>
        <w:adjustRightInd w:val="0"/>
        <w:jc w:val="left"/>
        <w:rPr>
          <w:rFonts w:ascii="Times New Roman" w:hAnsi="Times New Roman" w:cs="Times New Roman"/>
          <w:sz w:val="14"/>
          <w:szCs w:val="14"/>
        </w:rPr>
      </w:pPr>
    </w:p>
    <w:p w:rsidR="002C106E" w:rsidRPr="00782867" w:rsidRDefault="002C106E" w:rsidP="00A27895">
      <w:pPr>
        <w:widowControl w:val="0"/>
        <w:autoSpaceDE w:val="0"/>
        <w:autoSpaceDN w:val="0"/>
        <w:adjustRightInd w:val="0"/>
        <w:ind w:left="426"/>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2C106E" w:rsidRDefault="002C106E" w:rsidP="00A27895">
      <w:pPr>
        <w:ind w:left="426"/>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за последние пять лет, тыс. ру</w:t>
      </w:r>
      <w:r>
        <w:rPr>
          <w:rFonts w:ascii="Times New Roman" w:hAnsi="Times New Roman" w:cs="Times New Roman"/>
          <w:sz w:val="14"/>
          <w:szCs w:val="14"/>
        </w:rPr>
        <w:t>б</w:t>
      </w:r>
      <w:r>
        <w:rPr>
          <w:rFonts w:ascii="Times New Roman" w:hAnsi="Times New Roman" w:cs="Times New Roman"/>
          <w:sz w:val="14"/>
          <w:szCs w:val="14"/>
        </w:rPr>
        <w:t>лей</w:t>
      </w:r>
      <w:r w:rsidRPr="00782867">
        <w:rPr>
          <w:rFonts w:ascii="Times New Roman" w:hAnsi="Times New Roman" w:cs="Times New Roman"/>
          <w:sz w:val="14"/>
          <w:szCs w:val="14"/>
        </w:rPr>
        <w:t>.</w:t>
      </w:r>
    </w:p>
  </w:footnote>
  <w:footnote w:id="10">
    <w:p w:rsidR="002C106E" w:rsidRDefault="002C106E" w:rsidP="00904B49">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2C106E" w:rsidRPr="008B1F8D" w:rsidRDefault="002C106E" w:rsidP="00904B49">
      <w:pPr>
        <w:ind w:left="1134" w:firstLine="1134"/>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2C106E" w:rsidRPr="008E3DAD" w:rsidRDefault="002C106E" w:rsidP="00904B49">
      <w:pPr>
        <w:rPr>
          <w:rFonts w:ascii="Times New Roman" w:hAnsi="Times New Roman" w:cs="Times New Roman"/>
          <w:sz w:val="14"/>
          <w:szCs w:val="14"/>
        </w:rPr>
      </w:pPr>
    </w:p>
    <w:p w:rsidR="002C106E" w:rsidRPr="008E3DAD" w:rsidRDefault="002C106E" w:rsidP="00904B49">
      <w:pPr>
        <w:tabs>
          <w:tab w:val="left" w:pos="567"/>
        </w:tabs>
        <w:autoSpaceDE w:val="0"/>
        <w:autoSpaceDN w:val="0"/>
        <w:adjustRightInd w:val="0"/>
        <w:ind w:left="567"/>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 xml:space="preserve">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2C106E" w:rsidRDefault="002C106E" w:rsidP="00904B49">
      <w:pPr>
        <w:tabs>
          <w:tab w:val="left" w:pos="567"/>
        </w:tabs>
        <w:autoSpaceDE w:val="0"/>
        <w:autoSpaceDN w:val="0"/>
        <w:adjustRightInd w:val="0"/>
        <w:ind w:left="567"/>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4план,  – плановые значения основных показателей государственной программы;</w:t>
      </w:r>
    </w:p>
    <w:p w:rsidR="002C106E" w:rsidRPr="000C632D" w:rsidRDefault="009B755F" w:rsidP="000C632D">
      <w:pPr>
        <w:tabs>
          <w:tab w:val="left" w:pos="567"/>
        </w:tabs>
        <w:autoSpaceDE w:val="0"/>
        <w:autoSpaceDN w:val="0"/>
        <w:adjustRightInd w:val="0"/>
        <w:spacing w:before="120"/>
        <w:ind w:left="567"/>
        <w:rPr>
          <w:rFonts w:ascii="Times New Roman" w:hAnsi="Times New Roman" w:cs="Times New Roman"/>
          <w:sz w:val="14"/>
          <w:szCs w:val="14"/>
        </w:rPr>
      </w:pPr>
      <m:oMathPara>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≤1, если &gt;1, то принимается значение =1.</m:t>
          </m:r>
        </m:oMath>
      </m:oMathPara>
    </w:p>
    <w:p w:rsidR="002C106E" w:rsidRPr="008E3DAD" w:rsidRDefault="002C106E" w:rsidP="00904B49">
      <w:pPr>
        <w:tabs>
          <w:tab w:val="left" w:pos="0"/>
        </w:tabs>
        <w:jc w:val="left"/>
        <w:rPr>
          <w:rFonts w:ascii="Times New Roman" w:hAnsi="Times New Roman" w:cs="Times New Roman"/>
          <w:sz w:val="14"/>
          <w:szCs w:val="14"/>
        </w:rPr>
      </w:pPr>
    </w:p>
    <w:p w:rsidR="002C106E" w:rsidRPr="008B1F8D" w:rsidRDefault="002C106E" w:rsidP="00904B49">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56A2BAF2" wp14:editId="3BEAAA6F">
            <wp:extent cx="3418840" cy="1498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1">
    <w:p w:rsidR="002C106E" w:rsidRDefault="002C106E" w:rsidP="00904B49">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spellStart"/>
      <w:r w:rsidRPr="0088215D">
        <w:rPr>
          <w:rFonts w:ascii="Times New Roman" w:hAnsi="Times New Roman" w:cs="Times New Roman"/>
          <w:color w:val="000000"/>
          <w:sz w:val="14"/>
          <w:szCs w:val="14"/>
        </w:rPr>
        <w:t>Выявляемость</w:t>
      </w:r>
      <w:proofErr w:type="spellEnd"/>
      <w:r w:rsidRPr="0088215D">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2C106E" w:rsidRPr="0088215D" w:rsidRDefault="002C106E" w:rsidP="00904B49">
      <w:pPr>
        <w:autoSpaceDE w:val="0"/>
        <w:autoSpaceDN w:val="0"/>
        <w:adjustRightInd w:val="0"/>
        <w:spacing w:before="60" w:after="60"/>
        <w:ind w:left="851"/>
        <w:rPr>
          <w:rFonts w:ascii="Times New Roman" w:hAnsi="Times New Roman" w:cs="Times New Roman"/>
          <w:sz w:val="14"/>
          <w:szCs w:val="14"/>
        </w:rPr>
      </w:pPr>
      <w:r>
        <w:rPr>
          <w:rFonts w:ascii="Times New Roman" w:hAnsi="Times New Roman" w:cs="Times New Roman"/>
          <w:sz w:val="14"/>
          <w:szCs w:val="14"/>
        </w:rPr>
        <w:t>ВЗ = ПП / ОИ х 100,     где:</w:t>
      </w:r>
    </w:p>
    <w:p w:rsidR="002C106E" w:rsidRPr="0088215D" w:rsidRDefault="002C106E" w:rsidP="00904B49">
      <w:pPr>
        <w:autoSpaceDE w:val="0"/>
        <w:autoSpaceDN w:val="0"/>
        <w:adjustRightInd w:val="0"/>
        <w:ind w:left="567"/>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2C106E" w:rsidRDefault="002C106E" w:rsidP="00904B49">
      <w:pPr>
        <w:autoSpaceDE w:val="0"/>
        <w:autoSpaceDN w:val="0"/>
        <w:adjustRightInd w:val="0"/>
        <w:ind w:left="567"/>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12">
    <w:p w:rsidR="002C106E" w:rsidRDefault="002C106E" w:rsidP="00904B49">
      <w:pPr>
        <w:autoSpaceDE w:val="0"/>
        <w:autoSpaceDN w:val="0"/>
        <w:adjustRightInd w:val="0"/>
        <w:spacing w:before="12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2C106E" w:rsidRPr="008B1F8D" w:rsidRDefault="002C106E" w:rsidP="00904B49">
      <w:pPr>
        <w:ind w:left="1134" w:firstLine="1134"/>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2C106E" w:rsidRPr="0059347A" w:rsidRDefault="002C106E" w:rsidP="00904B49">
      <w:pPr>
        <w:autoSpaceDE w:val="0"/>
        <w:autoSpaceDN w:val="0"/>
        <w:adjustRightInd w:val="0"/>
        <w:spacing w:before="60"/>
        <w:ind w:left="567"/>
        <w:rPr>
          <w:rFonts w:ascii="Times New Roman" w:hAnsi="Times New Roman" w:cs="Times New Roman"/>
          <w:sz w:val="14"/>
          <w:szCs w:val="14"/>
        </w:rPr>
      </w:pPr>
      <w:proofErr w:type="spellStart"/>
      <w:r w:rsidRPr="0059347A">
        <w:rPr>
          <w:rFonts w:ascii="Times New Roman" w:hAnsi="Times New Roman" w:cs="Times New Roman"/>
          <w:sz w:val="14"/>
          <w:szCs w:val="14"/>
        </w:rPr>
        <w:t>ДИфакт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Дфакт</w:t>
      </w:r>
      <w:proofErr w:type="spellEnd"/>
      <w:r w:rsidRPr="0059347A">
        <w:rPr>
          <w:rFonts w:ascii="Times New Roman" w:hAnsi="Times New Roman" w:cs="Times New Roman"/>
          <w:sz w:val="14"/>
          <w:szCs w:val="14"/>
        </w:rPr>
        <w:t xml:space="preserve">,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w:t>
      </w:r>
      <w:r w:rsidRPr="0059347A">
        <w:rPr>
          <w:rFonts w:ascii="Times New Roman" w:hAnsi="Times New Roman" w:cs="Times New Roman"/>
          <w:sz w:val="14"/>
          <w:szCs w:val="14"/>
        </w:rPr>
        <w:t>т</w:t>
      </w:r>
      <w:r w:rsidRPr="0059347A">
        <w:rPr>
          <w:rFonts w:ascii="Times New Roman" w:hAnsi="Times New Roman" w:cs="Times New Roman"/>
          <w:sz w:val="14"/>
          <w:szCs w:val="14"/>
        </w:rPr>
        <w:t>ветственно;</w:t>
      </w:r>
    </w:p>
    <w:p w:rsidR="002C106E" w:rsidRDefault="002C106E" w:rsidP="00904B49">
      <w:pPr>
        <w:autoSpaceDE w:val="0"/>
        <w:autoSpaceDN w:val="0"/>
        <w:adjustRightInd w:val="0"/>
        <w:ind w:left="567"/>
        <w:rPr>
          <w:rFonts w:ascii="Times New Roman" w:hAnsi="Times New Roman" w:cs="Times New Roman"/>
          <w:sz w:val="14"/>
          <w:szCs w:val="14"/>
        </w:rPr>
      </w:pPr>
      <w:proofErr w:type="spellStart"/>
      <w:r w:rsidRPr="0059347A">
        <w:rPr>
          <w:rFonts w:ascii="Times New Roman" w:hAnsi="Times New Roman" w:cs="Times New Roman"/>
          <w:sz w:val="14"/>
          <w:szCs w:val="14"/>
        </w:rPr>
        <w:t>ДИплан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Дплан</w:t>
      </w:r>
      <w:proofErr w:type="spellEnd"/>
      <w:r w:rsidRPr="0059347A">
        <w:rPr>
          <w:rFonts w:ascii="Times New Roman" w:hAnsi="Times New Roman" w:cs="Times New Roman"/>
          <w:sz w:val="14"/>
          <w:szCs w:val="14"/>
        </w:rPr>
        <w:t>,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2C106E" w:rsidRPr="008B1F8D" w:rsidRDefault="009B755F" w:rsidP="00904B49">
      <w:pPr>
        <w:tabs>
          <w:tab w:val="left" w:pos="567"/>
        </w:tabs>
        <w:autoSpaceDE w:val="0"/>
        <w:autoSpaceDN w:val="0"/>
        <w:adjustRightInd w:val="0"/>
        <w:spacing w:before="120"/>
        <w:ind w:left="567"/>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r>
            <w:rPr>
              <w:rFonts w:ascii="Cambria Math" w:hAnsi="Cambria Math" w:cs="Times New Roman"/>
              <w:sz w:val="14"/>
              <w:szCs w:val="14"/>
            </w:rPr>
            <m:t xml:space="preserve"> ≤1, если &gt;1, то принимается значение =1.</m:t>
          </m:r>
        </m:oMath>
      </m:oMathPara>
    </w:p>
    <w:p w:rsidR="002C106E" w:rsidRPr="0059347A" w:rsidRDefault="002C106E" w:rsidP="00904B49">
      <w:pPr>
        <w:autoSpaceDE w:val="0"/>
        <w:autoSpaceDN w:val="0"/>
        <w:adjustRightInd w:val="0"/>
        <w:ind w:left="567"/>
        <w:rPr>
          <w:rFonts w:ascii="Times New Roman" w:hAnsi="Times New Roman" w:cs="Times New Roman"/>
          <w:sz w:val="14"/>
          <w:szCs w:val="14"/>
        </w:rPr>
      </w:pPr>
    </w:p>
    <w:p w:rsidR="002C106E" w:rsidRDefault="002C106E" w:rsidP="00904B49">
      <w:pPr>
        <w:spacing w:before="60"/>
        <w:jc w:val="left"/>
      </w:pPr>
    </w:p>
  </w:footnote>
  <w:footnote w:id="13">
    <w:p w:rsidR="002C106E" w:rsidRDefault="002C106E" w:rsidP="006D28BE">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88215D">
        <w:rPr>
          <w:rFonts w:ascii="Times New Roman" w:hAnsi="Times New Roman" w:cs="Times New Roman"/>
          <w:sz w:val="14"/>
          <w:szCs w:val="14"/>
        </w:rPr>
        <w:t xml:space="preserve">: </w:t>
      </w:r>
    </w:p>
    <w:p w:rsidR="002C106E" w:rsidRPr="0088215D" w:rsidRDefault="002C106E" w:rsidP="006D28BE">
      <w:pPr>
        <w:autoSpaceDE w:val="0"/>
        <w:autoSpaceDN w:val="0"/>
        <w:adjustRightInd w:val="0"/>
        <w:spacing w:before="60" w:after="60"/>
        <w:ind w:left="851"/>
        <w:rPr>
          <w:rFonts w:ascii="Times New Roman" w:hAnsi="Times New Roman" w:cs="Times New Roman"/>
          <w:sz w:val="14"/>
          <w:szCs w:val="14"/>
        </w:rPr>
      </w:pPr>
      <w:proofErr w:type="spellStart"/>
      <w:r>
        <w:rPr>
          <w:rFonts w:ascii="Times New Roman" w:hAnsi="Times New Roman" w:cs="Times New Roman"/>
          <w:sz w:val="14"/>
          <w:szCs w:val="14"/>
        </w:rPr>
        <w:t>К</w:t>
      </w:r>
      <w:r>
        <w:rPr>
          <w:rFonts w:ascii="Times New Roman" w:hAnsi="Times New Roman" w:cs="Times New Roman"/>
          <w:sz w:val="14"/>
          <w:szCs w:val="14"/>
          <w:vertAlign w:val="subscript"/>
        </w:rPr>
        <w:t>вп</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     где:</w:t>
      </w:r>
    </w:p>
    <w:p w:rsidR="002C106E" w:rsidRPr="0088215D" w:rsidRDefault="002C106E" w:rsidP="006D28BE">
      <w:pPr>
        <w:autoSpaceDE w:val="0"/>
        <w:autoSpaceDN w:val="0"/>
        <w:adjustRightInd w:val="0"/>
        <w:ind w:left="567"/>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sidRPr="0088215D">
        <w:rPr>
          <w:rFonts w:ascii="Times New Roman" w:hAnsi="Times New Roman" w:cs="Times New Roman"/>
          <w:sz w:val="14"/>
          <w:szCs w:val="14"/>
        </w:rPr>
        <w:t xml:space="preserve"> –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88215D">
        <w:rPr>
          <w:rFonts w:ascii="Times New Roman" w:hAnsi="Times New Roman" w:cs="Times New Roman"/>
          <w:sz w:val="14"/>
          <w:szCs w:val="14"/>
        </w:rPr>
        <w:t xml:space="preserve">; </w:t>
      </w:r>
    </w:p>
    <w:p w:rsidR="002C106E" w:rsidRPr="003F6205" w:rsidRDefault="002C106E" w:rsidP="003F6205">
      <w:pPr>
        <w:autoSpaceDE w:val="0"/>
        <w:autoSpaceDN w:val="0"/>
        <w:adjustRightInd w:val="0"/>
        <w:ind w:left="567"/>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w:t>
      </w:r>
      <w:r w:rsidRPr="0088215D">
        <w:rPr>
          <w:rFonts w:ascii="Times New Roman" w:hAnsi="Times New Roman" w:cs="Times New Roman"/>
          <w:sz w:val="14"/>
          <w:szCs w:val="14"/>
        </w:rPr>
        <w:t xml:space="preserve">–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88215D">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6E" w:rsidRDefault="002C106E">
    <w:pPr>
      <w:pStyle w:val="a3"/>
      <w:jc w:val="center"/>
    </w:pPr>
    <w:r>
      <w:fldChar w:fldCharType="begin"/>
    </w:r>
    <w:r>
      <w:instrText xml:space="preserve"> PAGE   \* MERGEFORMAT </w:instrText>
    </w:r>
    <w:r>
      <w:fldChar w:fldCharType="separate"/>
    </w:r>
    <w:r w:rsidR="009B755F">
      <w:rPr>
        <w:noProof/>
      </w:rPr>
      <w:t>4</w:t>
    </w:r>
    <w:r>
      <w:rPr>
        <w:noProof/>
      </w:rPr>
      <w:fldChar w:fldCharType="end"/>
    </w:r>
  </w:p>
  <w:p w:rsidR="002C106E" w:rsidRDefault="002C10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6E" w:rsidRDefault="002C106E">
    <w:pPr>
      <w:pStyle w:val="a3"/>
      <w:jc w:val="center"/>
    </w:pPr>
  </w:p>
  <w:p w:rsidR="002C106E" w:rsidRDefault="002C106E"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6E" w:rsidRDefault="002C106E">
    <w:pPr>
      <w:pStyle w:val="a3"/>
      <w:jc w:val="center"/>
    </w:pPr>
    <w:r>
      <w:fldChar w:fldCharType="begin"/>
    </w:r>
    <w:r>
      <w:instrText xml:space="preserve"> PAGE   \* MERGEFORMAT </w:instrText>
    </w:r>
    <w:r>
      <w:fldChar w:fldCharType="separate"/>
    </w:r>
    <w:r w:rsidR="009B755F">
      <w:rPr>
        <w:noProof/>
      </w:rPr>
      <w:t>26</w:t>
    </w:r>
    <w:r>
      <w:rPr>
        <w:noProof/>
      </w:rPr>
      <w:fldChar w:fldCharType="end"/>
    </w:r>
  </w:p>
  <w:p w:rsidR="002C106E" w:rsidRDefault="002C10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D"/>
    <w:rsid w:val="00004C1E"/>
    <w:rsid w:val="00004CB5"/>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1790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D89"/>
    <w:rsid w:val="00055F03"/>
    <w:rsid w:val="0005658A"/>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129E"/>
    <w:rsid w:val="000713EB"/>
    <w:rsid w:val="0007292C"/>
    <w:rsid w:val="00072C10"/>
    <w:rsid w:val="0007311D"/>
    <w:rsid w:val="0007350D"/>
    <w:rsid w:val="0007367E"/>
    <w:rsid w:val="000736DF"/>
    <w:rsid w:val="0007399E"/>
    <w:rsid w:val="00073C5F"/>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331"/>
    <w:rsid w:val="0008334C"/>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A8D"/>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510F"/>
    <w:rsid w:val="000E5203"/>
    <w:rsid w:val="000E63C0"/>
    <w:rsid w:val="000E69C4"/>
    <w:rsid w:val="000F0600"/>
    <w:rsid w:val="000F0621"/>
    <w:rsid w:val="000F0702"/>
    <w:rsid w:val="000F0808"/>
    <w:rsid w:val="000F09B0"/>
    <w:rsid w:val="000F1D1C"/>
    <w:rsid w:val="000F3B18"/>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13E1"/>
    <w:rsid w:val="00131D04"/>
    <w:rsid w:val="00132E91"/>
    <w:rsid w:val="00133838"/>
    <w:rsid w:val="001339FC"/>
    <w:rsid w:val="00133A11"/>
    <w:rsid w:val="00134553"/>
    <w:rsid w:val="0013499D"/>
    <w:rsid w:val="0014043D"/>
    <w:rsid w:val="001419F7"/>
    <w:rsid w:val="0014292C"/>
    <w:rsid w:val="001429CD"/>
    <w:rsid w:val="00142ADA"/>
    <w:rsid w:val="00142C50"/>
    <w:rsid w:val="00142FA7"/>
    <w:rsid w:val="00143DB8"/>
    <w:rsid w:val="001449D1"/>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1A61"/>
    <w:rsid w:val="00172166"/>
    <w:rsid w:val="00173224"/>
    <w:rsid w:val="00173293"/>
    <w:rsid w:val="001734D0"/>
    <w:rsid w:val="001738D9"/>
    <w:rsid w:val="00173F40"/>
    <w:rsid w:val="00174772"/>
    <w:rsid w:val="00174A77"/>
    <w:rsid w:val="00174D06"/>
    <w:rsid w:val="0017519E"/>
    <w:rsid w:val="0017580C"/>
    <w:rsid w:val="00175A0E"/>
    <w:rsid w:val="00175C10"/>
    <w:rsid w:val="00176044"/>
    <w:rsid w:val="001767EA"/>
    <w:rsid w:val="00176BF1"/>
    <w:rsid w:val="001773BC"/>
    <w:rsid w:val="00177457"/>
    <w:rsid w:val="00177822"/>
    <w:rsid w:val="00180B50"/>
    <w:rsid w:val="00180E4E"/>
    <w:rsid w:val="00181449"/>
    <w:rsid w:val="00181D3E"/>
    <w:rsid w:val="00181FD0"/>
    <w:rsid w:val="00182824"/>
    <w:rsid w:val="0018457A"/>
    <w:rsid w:val="00185F56"/>
    <w:rsid w:val="001862A0"/>
    <w:rsid w:val="00186FE5"/>
    <w:rsid w:val="001872FB"/>
    <w:rsid w:val="00187810"/>
    <w:rsid w:val="00191A48"/>
    <w:rsid w:val="00192DEF"/>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1117"/>
    <w:rsid w:val="001B1DA9"/>
    <w:rsid w:val="001B2280"/>
    <w:rsid w:val="001B2582"/>
    <w:rsid w:val="001B280E"/>
    <w:rsid w:val="001B33F5"/>
    <w:rsid w:val="001B3C23"/>
    <w:rsid w:val="001B4E31"/>
    <w:rsid w:val="001B5266"/>
    <w:rsid w:val="001B535E"/>
    <w:rsid w:val="001B541D"/>
    <w:rsid w:val="001B61AD"/>
    <w:rsid w:val="001B655F"/>
    <w:rsid w:val="001B6D73"/>
    <w:rsid w:val="001C0932"/>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4C18"/>
    <w:rsid w:val="002051C8"/>
    <w:rsid w:val="002054EC"/>
    <w:rsid w:val="00206FF5"/>
    <w:rsid w:val="0020701E"/>
    <w:rsid w:val="00207CD8"/>
    <w:rsid w:val="00210144"/>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5B3D"/>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57EF"/>
    <w:rsid w:val="002A60D1"/>
    <w:rsid w:val="002A6259"/>
    <w:rsid w:val="002A6FE8"/>
    <w:rsid w:val="002A772A"/>
    <w:rsid w:val="002A7C0C"/>
    <w:rsid w:val="002B03DF"/>
    <w:rsid w:val="002B06E6"/>
    <w:rsid w:val="002B075C"/>
    <w:rsid w:val="002B0A58"/>
    <w:rsid w:val="002B1514"/>
    <w:rsid w:val="002B23BE"/>
    <w:rsid w:val="002B2A27"/>
    <w:rsid w:val="002B300E"/>
    <w:rsid w:val="002B325C"/>
    <w:rsid w:val="002B3303"/>
    <w:rsid w:val="002B38A5"/>
    <w:rsid w:val="002B3F35"/>
    <w:rsid w:val="002B4955"/>
    <w:rsid w:val="002B4C60"/>
    <w:rsid w:val="002B5B26"/>
    <w:rsid w:val="002B5C0B"/>
    <w:rsid w:val="002B62EC"/>
    <w:rsid w:val="002B6C16"/>
    <w:rsid w:val="002B6F29"/>
    <w:rsid w:val="002B7016"/>
    <w:rsid w:val="002C106E"/>
    <w:rsid w:val="002C1F8D"/>
    <w:rsid w:val="002C20C5"/>
    <w:rsid w:val="002C2149"/>
    <w:rsid w:val="002C25BA"/>
    <w:rsid w:val="002C29C1"/>
    <w:rsid w:val="002C4422"/>
    <w:rsid w:val="002C4AB0"/>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022"/>
    <w:rsid w:val="002E0204"/>
    <w:rsid w:val="002E1301"/>
    <w:rsid w:val="002E239C"/>
    <w:rsid w:val="002E2847"/>
    <w:rsid w:val="002E3BCA"/>
    <w:rsid w:val="002E3D57"/>
    <w:rsid w:val="002E4C2B"/>
    <w:rsid w:val="002F006C"/>
    <w:rsid w:val="002F04E9"/>
    <w:rsid w:val="002F0911"/>
    <w:rsid w:val="002F0961"/>
    <w:rsid w:val="002F265F"/>
    <w:rsid w:val="002F3410"/>
    <w:rsid w:val="002F3644"/>
    <w:rsid w:val="002F4B37"/>
    <w:rsid w:val="002F52C6"/>
    <w:rsid w:val="002F5CBB"/>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48E"/>
    <w:rsid w:val="003326A6"/>
    <w:rsid w:val="00332A95"/>
    <w:rsid w:val="00333333"/>
    <w:rsid w:val="003335EF"/>
    <w:rsid w:val="0033498E"/>
    <w:rsid w:val="00335C7C"/>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B03"/>
    <w:rsid w:val="00345D83"/>
    <w:rsid w:val="00345DA3"/>
    <w:rsid w:val="003463E4"/>
    <w:rsid w:val="003465E2"/>
    <w:rsid w:val="00347432"/>
    <w:rsid w:val="003476E0"/>
    <w:rsid w:val="003504FE"/>
    <w:rsid w:val="00350A98"/>
    <w:rsid w:val="00350D93"/>
    <w:rsid w:val="0035135B"/>
    <w:rsid w:val="0035249A"/>
    <w:rsid w:val="0035366B"/>
    <w:rsid w:val="00354306"/>
    <w:rsid w:val="003547F0"/>
    <w:rsid w:val="00354A4C"/>
    <w:rsid w:val="003559F3"/>
    <w:rsid w:val="00355BE9"/>
    <w:rsid w:val="00355C1F"/>
    <w:rsid w:val="0035639B"/>
    <w:rsid w:val="003568D9"/>
    <w:rsid w:val="003605C5"/>
    <w:rsid w:val="00360AA7"/>
    <w:rsid w:val="00360D43"/>
    <w:rsid w:val="00361842"/>
    <w:rsid w:val="00361D2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31C3"/>
    <w:rsid w:val="003733D7"/>
    <w:rsid w:val="00373A79"/>
    <w:rsid w:val="00373D2E"/>
    <w:rsid w:val="00374E6B"/>
    <w:rsid w:val="00375444"/>
    <w:rsid w:val="00375B32"/>
    <w:rsid w:val="00375D01"/>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05F6"/>
    <w:rsid w:val="0039174C"/>
    <w:rsid w:val="00392094"/>
    <w:rsid w:val="003926DD"/>
    <w:rsid w:val="00392A1A"/>
    <w:rsid w:val="003930F5"/>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340"/>
    <w:rsid w:val="003B55D0"/>
    <w:rsid w:val="003B5C8B"/>
    <w:rsid w:val="003B6091"/>
    <w:rsid w:val="003B6F0B"/>
    <w:rsid w:val="003B76DF"/>
    <w:rsid w:val="003B7B2C"/>
    <w:rsid w:val="003C0581"/>
    <w:rsid w:val="003C0B1D"/>
    <w:rsid w:val="003C3772"/>
    <w:rsid w:val="003C38A9"/>
    <w:rsid w:val="003C3989"/>
    <w:rsid w:val="003C4F48"/>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6205"/>
    <w:rsid w:val="003F7910"/>
    <w:rsid w:val="004013EB"/>
    <w:rsid w:val="004023C3"/>
    <w:rsid w:val="004028BE"/>
    <w:rsid w:val="00403787"/>
    <w:rsid w:val="0040655D"/>
    <w:rsid w:val="00406B1B"/>
    <w:rsid w:val="004071F9"/>
    <w:rsid w:val="00407572"/>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4A1C"/>
    <w:rsid w:val="0042530F"/>
    <w:rsid w:val="004257A7"/>
    <w:rsid w:val="00425AC5"/>
    <w:rsid w:val="00426B49"/>
    <w:rsid w:val="0042708E"/>
    <w:rsid w:val="0042726C"/>
    <w:rsid w:val="0043028E"/>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85A"/>
    <w:rsid w:val="00454972"/>
    <w:rsid w:val="00454CD7"/>
    <w:rsid w:val="0045507C"/>
    <w:rsid w:val="004550E3"/>
    <w:rsid w:val="00456186"/>
    <w:rsid w:val="0045680C"/>
    <w:rsid w:val="0045781F"/>
    <w:rsid w:val="00457B99"/>
    <w:rsid w:val="00457C01"/>
    <w:rsid w:val="00460130"/>
    <w:rsid w:val="0046112A"/>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75E9"/>
    <w:rsid w:val="004D7F9C"/>
    <w:rsid w:val="004E0B28"/>
    <w:rsid w:val="004E0CCE"/>
    <w:rsid w:val="004E0DA2"/>
    <w:rsid w:val="004E15EF"/>
    <w:rsid w:val="004E2E41"/>
    <w:rsid w:val="004E2ED6"/>
    <w:rsid w:val="004E2FD3"/>
    <w:rsid w:val="004E32C5"/>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53D"/>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6CC6"/>
    <w:rsid w:val="00517FE9"/>
    <w:rsid w:val="005216A8"/>
    <w:rsid w:val="00523E55"/>
    <w:rsid w:val="00523EA4"/>
    <w:rsid w:val="00524471"/>
    <w:rsid w:val="0052460F"/>
    <w:rsid w:val="005247BC"/>
    <w:rsid w:val="00524BC7"/>
    <w:rsid w:val="00524F8D"/>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53A83"/>
    <w:rsid w:val="0055426E"/>
    <w:rsid w:val="00554BDC"/>
    <w:rsid w:val="00555653"/>
    <w:rsid w:val="0055604A"/>
    <w:rsid w:val="0055636C"/>
    <w:rsid w:val="0055654A"/>
    <w:rsid w:val="00556680"/>
    <w:rsid w:val="0055676E"/>
    <w:rsid w:val="005568F8"/>
    <w:rsid w:val="00556C06"/>
    <w:rsid w:val="0056016F"/>
    <w:rsid w:val="00560A03"/>
    <w:rsid w:val="005612E4"/>
    <w:rsid w:val="005615B7"/>
    <w:rsid w:val="005622E3"/>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D17"/>
    <w:rsid w:val="0058023F"/>
    <w:rsid w:val="005808A7"/>
    <w:rsid w:val="00580973"/>
    <w:rsid w:val="00580D92"/>
    <w:rsid w:val="00581B9F"/>
    <w:rsid w:val="00581C30"/>
    <w:rsid w:val="00583729"/>
    <w:rsid w:val="00584138"/>
    <w:rsid w:val="00584E78"/>
    <w:rsid w:val="0058502E"/>
    <w:rsid w:val="0058505F"/>
    <w:rsid w:val="00585E32"/>
    <w:rsid w:val="00586298"/>
    <w:rsid w:val="005862D5"/>
    <w:rsid w:val="00587827"/>
    <w:rsid w:val="00587E52"/>
    <w:rsid w:val="00590877"/>
    <w:rsid w:val="0059170F"/>
    <w:rsid w:val="005926B4"/>
    <w:rsid w:val="005937D3"/>
    <w:rsid w:val="005949F2"/>
    <w:rsid w:val="005952B3"/>
    <w:rsid w:val="00597B91"/>
    <w:rsid w:val="005A108D"/>
    <w:rsid w:val="005A144F"/>
    <w:rsid w:val="005A169C"/>
    <w:rsid w:val="005A2818"/>
    <w:rsid w:val="005A3AE7"/>
    <w:rsid w:val="005A3DDE"/>
    <w:rsid w:val="005A412D"/>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40F"/>
    <w:rsid w:val="005C4152"/>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CDC"/>
    <w:rsid w:val="0062412B"/>
    <w:rsid w:val="0062459C"/>
    <w:rsid w:val="006251A0"/>
    <w:rsid w:val="006252D9"/>
    <w:rsid w:val="00625EA1"/>
    <w:rsid w:val="00626145"/>
    <w:rsid w:val="00630786"/>
    <w:rsid w:val="00630A7A"/>
    <w:rsid w:val="00630CD3"/>
    <w:rsid w:val="006311B8"/>
    <w:rsid w:val="006311BE"/>
    <w:rsid w:val="00631312"/>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882"/>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49FA"/>
    <w:rsid w:val="006C5EDD"/>
    <w:rsid w:val="006C6D8D"/>
    <w:rsid w:val="006C6FFA"/>
    <w:rsid w:val="006C7002"/>
    <w:rsid w:val="006C763E"/>
    <w:rsid w:val="006D1263"/>
    <w:rsid w:val="006D1524"/>
    <w:rsid w:val="006D16C0"/>
    <w:rsid w:val="006D1C59"/>
    <w:rsid w:val="006D1DE1"/>
    <w:rsid w:val="006D2151"/>
    <w:rsid w:val="006D228E"/>
    <w:rsid w:val="006D28BE"/>
    <w:rsid w:val="006D41D0"/>
    <w:rsid w:val="006D4A66"/>
    <w:rsid w:val="006D5117"/>
    <w:rsid w:val="006D5D8A"/>
    <w:rsid w:val="006D7AF6"/>
    <w:rsid w:val="006E075E"/>
    <w:rsid w:val="006E28C5"/>
    <w:rsid w:val="006E2911"/>
    <w:rsid w:val="006E351E"/>
    <w:rsid w:val="006E6455"/>
    <w:rsid w:val="006E68C8"/>
    <w:rsid w:val="006E696A"/>
    <w:rsid w:val="006E75D8"/>
    <w:rsid w:val="006F360E"/>
    <w:rsid w:val="006F3770"/>
    <w:rsid w:val="006F3FDF"/>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963"/>
    <w:rsid w:val="00723B25"/>
    <w:rsid w:val="00724D6A"/>
    <w:rsid w:val="00724F37"/>
    <w:rsid w:val="0072591C"/>
    <w:rsid w:val="00725B77"/>
    <w:rsid w:val="00726C6B"/>
    <w:rsid w:val="007273D2"/>
    <w:rsid w:val="00727A55"/>
    <w:rsid w:val="00727BE7"/>
    <w:rsid w:val="00730485"/>
    <w:rsid w:val="007309B7"/>
    <w:rsid w:val="00731F4A"/>
    <w:rsid w:val="00731F6E"/>
    <w:rsid w:val="0073249F"/>
    <w:rsid w:val="00733615"/>
    <w:rsid w:val="007339D8"/>
    <w:rsid w:val="00733B8C"/>
    <w:rsid w:val="00733C26"/>
    <w:rsid w:val="00735799"/>
    <w:rsid w:val="00736098"/>
    <w:rsid w:val="00736E77"/>
    <w:rsid w:val="00737234"/>
    <w:rsid w:val="00737EDC"/>
    <w:rsid w:val="00740723"/>
    <w:rsid w:val="00740896"/>
    <w:rsid w:val="0074155A"/>
    <w:rsid w:val="007419C8"/>
    <w:rsid w:val="00741A0A"/>
    <w:rsid w:val="00741D1B"/>
    <w:rsid w:val="00742486"/>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0AE3"/>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1000"/>
    <w:rsid w:val="0079332D"/>
    <w:rsid w:val="0079367A"/>
    <w:rsid w:val="00794D67"/>
    <w:rsid w:val="007959CD"/>
    <w:rsid w:val="00795DE4"/>
    <w:rsid w:val="007960CD"/>
    <w:rsid w:val="007961F9"/>
    <w:rsid w:val="00797CE5"/>
    <w:rsid w:val="00797E2A"/>
    <w:rsid w:val="007A0C5A"/>
    <w:rsid w:val="007A10F7"/>
    <w:rsid w:val="007A1DC2"/>
    <w:rsid w:val="007A2317"/>
    <w:rsid w:val="007A2918"/>
    <w:rsid w:val="007A2BC4"/>
    <w:rsid w:val="007A333E"/>
    <w:rsid w:val="007A357F"/>
    <w:rsid w:val="007A35D7"/>
    <w:rsid w:val="007A3B7F"/>
    <w:rsid w:val="007A3D43"/>
    <w:rsid w:val="007A5C8D"/>
    <w:rsid w:val="007A6026"/>
    <w:rsid w:val="007A72F5"/>
    <w:rsid w:val="007B1511"/>
    <w:rsid w:val="007B16D7"/>
    <w:rsid w:val="007B178A"/>
    <w:rsid w:val="007B1888"/>
    <w:rsid w:val="007B2372"/>
    <w:rsid w:val="007B24DD"/>
    <w:rsid w:val="007B3AB3"/>
    <w:rsid w:val="007B421A"/>
    <w:rsid w:val="007B48A8"/>
    <w:rsid w:val="007B53A7"/>
    <w:rsid w:val="007B5429"/>
    <w:rsid w:val="007B5B97"/>
    <w:rsid w:val="007B5DA1"/>
    <w:rsid w:val="007B6411"/>
    <w:rsid w:val="007B6639"/>
    <w:rsid w:val="007B6905"/>
    <w:rsid w:val="007B6CC0"/>
    <w:rsid w:val="007C0D9F"/>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63BF"/>
    <w:rsid w:val="008268EA"/>
    <w:rsid w:val="00826C0F"/>
    <w:rsid w:val="00826C84"/>
    <w:rsid w:val="00827309"/>
    <w:rsid w:val="0082768E"/>
    <w:rsid w:val="00827879"/>
    <w:rsid w:val="00830293"/>
    <w:rsid w:val="008311CA"/>
    <w:rsid w:val="0083137B"/>
    <w:rsid w:val="0083173A"/>
    <w:rsid w:val="008318EA"/>
    <w:rsid w:val="00832346"/>
    <w:rsid w:val="00832544"/>
    <w:rsid w:val="008335E4"/>
    <w:rsid w:val="0083379D"/>
    <w:rsid w:val="008350C6"/>
    <w:rsid w:val="0083578F"/>
    <w:rsid w:val="00835FEC"/>
    <w:rsid w:val="008360D8"/>
    <w:rsid w:val="0083671D"/>
    <w:rsid w:val="0083679A"/>
    <w:rsid w:val="00837177"/>
    <w:rsid w:val="008413B0"/>
    <w:rsid w:val="00842720"/>
    <w:rsid w:val="008428AA"/>
    <w:rsid w:val="00842A8F"/>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2BAF"/>
    <w:rsid w:val="008632EB"/>
    <w:rsid w:val="008632F8"/>
    <w:rsid w:val="008640CC"/>
    <w:rsid w:val="00865193"/>
    <w:rsid w:val="008652A3"/>
    <w:rsid w:val="00865430"/>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0C2"/>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1F8D"/>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0FC"/>
    <w:rsid w:val="008D35F2"/>
    <w:rsid w:val="008D3EC5"/>
    <w:rsid w:val="008D401D"/>
    <w:rsid w:val="008D4CB9"/>
    <w:rsid w:val="008D4CDA"/>
    <w:rsid w:val="008D536A"/>
    <w:rsid w:val="008D5891"/>
    <w:rsid w:val="008D5CE9"/>
    <w:rsid w:val="008D5FAB"/>
    <w:rsid w:val="008D6C75"/>
    <w:rsid w:val="008D742F"/>
    <w:rsid w:val="008D7998"/>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B8E"/>
    <w:rsid w:val="008F2F36"/>
    <w:rsid w:val="008F41AA"/>
    <w:rsid w:val="008F4D28"/>
    <w:rsid w:val="008F5E6A"/>
    <w:rsid w:val="008F6A20"/>
    <w:rsid w:val="008F7F29"/>
    <w:rsid w:val="00900B3D"/>
    <w:rsid w:val="00901677"/>
    <w:rsid w:val="0090222D"/>
    <w:rsid w:val="00903041"/>
    <w:rsid w:val="00903D0A"/>
    <w:rsid w:val="0090412C"/>
    <w:rsid w:val="00904B49"/>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290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66DF"/>
    <w:rsid w:val="009978DD"/>
    <w:rsid w:val="00997EC0"/>
    <w:rsid w:val="009A0DE8"/>
    <w:rsid w:val="009A1803"/>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403E"/>
    <w:rsid w:val="009B47CC"/>
    <w:rsid w:val="009B4C9F"/>
    <w:rsid w:val="009B500D"/>
    <w:rsid w:val="009B559A"/>
    <w:rsid w:val="009B571F"/>
    <w:rsid w:val="009B6271"/>
    <w:rsid w:val="009B755F"/>
    <w:rsid w:val="009B7AF8"/>
    <w:rsid w:val="009C0085"/>
    <w:rsid w:val="009C042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F8F"/>
    <w:rsid w:val="009D763F"/>
    <w:rsid w:val="009E1E0B"/>
    <w:rsid w:val="009E25D1"/>
    <w:rsid w:val="009E276B"/>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D12"/>
    <w:rsid w:val="00A22DE7"/>
    <w:rsid w:val="00A23E76"/>
    <w:rsid w:val="00A23F05"/>
    <w:rsid w:val="00A259A3"/>
    <w:rsid w:val="00A25B76"/>
    <w:rsid w:val="00A27571"/>
    <w:rsid w:val="00A27895"/>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3512"/>
    <w:rsid w:val="00A435C0"/>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3F5"/>
    <w:rsid w:val="00A6580C"/>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3A3A"/>
    <w:rsid w:val="00A7423D"/>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8BD"/>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A16"/>
    <w:rsid w:val="00AC77BB"/>
    <w:rsid w:val="00AD0D25"/>
    <w:rsid w:val="00AD1921"/>
    <w:rsid w:val="00AD2801"/>
    <w:rsid w:val="00AD28A0"/>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D0"/>
    <w:rsid w:val="00B553AF"/>
    <w:rsid w:val="00B56961"/>
    <w:rsid w:val="00B576F3"/>
    <w:rsid w:val="00B57DD0"/>
    <w:rsid w:val="00B60CB8"/>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4C84"/>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5392"/>
    <w:rsid w:val="00B964C1"/>
    <w:rsid w:val="00B96A47"/>
    <w:rsid w:val="00B97522"/>
    <w:rsid w:val="00B975C8"/>
    <w:rsid w:val="00B97948"/>
    <w:rsid w:val="00BA0E87"/>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AF2"/>
    <w:rsid w:val="00BC434E"/>
    <w:rsid w:val="00BC6255"/>
    <w:rsid w:val="00BC6783"/>
    <w:rsid w:val="00BC6C3C"/>
    <w:rsid w:val="00BC6D73"/>
    <w:rsid w:val="00BC71C1"/>
    <w:rsid w:val="00BC73BB"/>
    <w:rsid w:val="00BD0313"/>
    <w:rsid w:val="00BD03C4"/>
    <w:rsid w:val="00BD13E1"/>
    <w:rsid w:val="00BD1B62"/>
    <w:rsid w:val="00BD2782"/>
    <w:rsid w:val="00BD293C"/>
    <w:rsid w:val="00BD5D31"/>
    <w:rsid w:val="00BD6657"/>
    <w:rsid w:val="00BD668E"/>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6F0D"/>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9B3"/>
    <w:rsid w:val="00CB0217"/>
    <w:rsid w:val="00CB1729"/>
    <w:rsid w:val="00CB1D7D"/>
    <w:rsid w:val="00CB31EC"/>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6388"/>
    <w:rsid w:val="00CE64C5"/>
    <w:rsid w:val="00CE71ED"/>
    <w:rsid w:val="00CE7B37"/>
    <w:rsid w:val="00CE7DCC"/>
    <w:rsid w:val="00CF02A7"/>
    <w:rsid w:val="00CF0B75"/>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00A"/>
    <w:rsid w:val="00D3467E"/>
    <w:rsid w:val="00D3482A"/>
    <w:rsid w:val="00D354B3"/>
    <w:rsid w:val="00D359D5"/>
    <w:rsid w:val="00D35DC9"/>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3F5A"/>
    <w:rsid w:val="00DB4670"/>
    <w:rsid w:val="00DB479D"/>
    <w:rsid w:val="00DB535B"/>
    <w:rsid w:val="00DB6AB0"/>
    <w:rsid w:val="00DB6DD5"/>
    <w:rsid w:val="00DB7F26"/>
    <w:rsid w:val="00DC095F"/>
    <w:rsid w:val="00DC1AF1"/>
    <w:rsid w:val="00DC23CB"/>
    <w:rsid w:val="00DC2938"/>
    <w:rsid w:val="00DC3CBB"/>
    <w:rsid w:val="00DC45B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DAC"/>
    <w:rsid w:val="00DF4220"/>
    <w:rsid w:val="00DF51EB"/>
    <w:rsid w:val="00DF5241"/>
    <w:rsid w:val="00DF5DAE"/>
    <w:rsid w:val="00DF61E0"/>
    <w:rsid w:val="00DF62C4"/>
    <w:rsid w:val="00DF68B3"/>
    <w:rsid w:val="00DF6A64"/>
    <w:rsid w:val="00DF6CE5"/>
    <w:rsid w:val="00DF7C57"/>
    <w:rsid w:val="00DF7D47"/>
    <w:rsid w:val="00E01934"/>
    <w:rsid w:val="00E01A44"/>
    <w:rsid w:val="00E01A97"/>
    <w:rsid w:val="00E021D3"/>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512A"/>
    <w:rsid w:val="00E256AB"/>
    <w:rsid w:val="00E258EF"/>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D1A"/>
    <w:rsid w:val="00E55AC7"/>
    <w:rsid w:val="00E56FEA"/>
    <w:rsid w:val="00E575CB"/>
    <w:rsid w:val="00E57E02"/>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014"/>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2AFD"/>
    <w:rsid w:val="00EA47DE"/>
    <w:rsid w:val="00EA4BDC"/>
    <w:rsid w:val="00EA5AA4"/>
    <w:rsid w:val="00EA5D41"/>
    <w:rsid w:val="00EA6875"/>
    <w:rsid w:val="00EA70B5"/>
    <w:rsid w:val="00EA70C5"/>
    <w:rsid w:val="00EA767F"/>
    <w:rsid w:val="00EA7C17"/>
    <w:rsid w:val="00EA7E21"/>
    <w:rsid w:val="00EB00A1"/>
    <w:rsid w:val="00EB0188"/>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ED5"/>
    <w:rsid w:val="00EC5F19"/>
    <w:rsid w:val="00EC6AC9"/>
    <w:rsid w:val="00EC700E"/>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791"/>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1D6F"/>
    <w:rsid w:val="00F43708"/>
    <w:rsid w:val="00F438D0"/>
    <w:rsid w:val="00F44800"/>
    <w:rsid w:val="00F44AE5"/>
    <w:rsid w:val="00F44F99"/>
    <w:rsid w:val="00F45AF2"/>
    <w:rsid w:val="00F46790"/>
    <w:rsid w:val="00F46859"/>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3CF6"/>
    <w:rsid w:val="00F84194"/>
    <w:rsid w:val="00F84D95"/>
    <w:rsid w:val="00F876F8"/>
    <w:rsid w:val="00F87928"/>
    <w:rsid w:val="00F913A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60C4"/>
    <w:rsid w:val="00FB6749"/>
    <w:rsid w:val="00FB7233"/>
    <w:rsid w:val="00FB7267"/>
    <w:rsid w:val="00FC0023"/>
    <w:rsid w:val="00FC0216"/>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4425F-30D6-4E6B-9856-76EFEE51D14B}">
  <ds:schemaRefs>
    <ds:schemaRef ds:uri="http://schemas.openxmlformats.org/officeDocument/2006/bibliography"/>
  </ds:schemaRefs>
</ds:datastoreItem>
</file>

<file path=customXml/itemProps2.xml><?xml version="1.0" encoding="utf-8"?>
<ds:datastoreItem xmlns:ds="http://schemas.openxmlformats.org/officeDocument/2006/customXml" ds:itemID="{73B9C8FC-E348-4ADA-A4F9-AA9E344D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10748</Words>
  <Characters>56267</Characters>
  <Application>Microsoft Office Word</Application>
  <DocSecurity>0</DocSecurity>
  <Lines>468</Lines>
  <Paragraphs>133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66882</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cp:revision>
  <cp:lastPrinted>2021-02-02T01:55:00Z</cp:lastPrinted>
  <dcterms:created xsi:type="dcterms:W3CDTF">2021-02-05T00:55:00Z</dcterms:created>
  <dcterms:modified xsi:type="dcterms:W3CDTF">2021-02-05T00:55:00Z</dcterms:modified>
</cp:coreProperties>
</file>