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37546" w:rsidRPr="00837546" w:rsidRDefault="00251A4D" w:rsidP="008567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 края 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54675" w:rsidRPr="00E54675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реги</w:t>
      </w:r>
      <w:r w:rsidR="00E54675" w:rsidRPr="00E5467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54675" w:rsidRPr="00E54675">
        <w:rPr>
          <w:rFonts w:ascii="Times New Roman" w:hAnsi="Times New Roman" w:cs="Times New Roman"/>
          <w:b/>
          <w:bCs/>
          <w:sz w:val="24"/>
          <w:szCs w:val="24"/>
        </w:rPr>
        <w:t>нальном государственном контроле (надзоре) за применением цен на топливо твердое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</w:t>
      </w:r>
      <w:r w:rsidR="00E54675" w:rsidRPr="00E5467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54675" w:rsidRPr="00E54675">
        <w:rPr>
          <w:rFonts w:ascii="Times New Roman" w:hAnsi="Times New Roman" w:cs="Times New Roman"/>
          <w:b/>
          <w:bCs/>
          <w:sz w:val="24"/>
          <w:szCs w:val="24"/>
        </w:rPr>
        <w:t>оперативам, созданным в целях удовлетворения потребностей граждан в жилье, на террит</w:t>
      </w:r>
      <w:r w:rsidR="00E54675" w:rsidRPr="00E5467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54675" w:rsidRPr="00E54675">
        <w:rPr>
          <w:rFonts w:ascii="Times New Roman" w:hAnsi="Times New Roman" w:cs="Times New Roman"/>
          <w:b/>
          <w:bCs/>
          <w:sz w:val="24"/>
          <w:szCs w:val="24"/>
        </w:rPr>
        <w:t>рии Забайкальского края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8D4CC2" w:rsidRPr="008D4CC2" w:rsidRDefault="008D4CC2" w:rsidP="008D4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6A1" w:rsidRPr="008426D3" w:rsidRDefault="001D46A1" w:rsidP="008D4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35657E" w:rsidP="007F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F39D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постановления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B30D42" w:rsidRPr="008D4CC2" w:rsidRDefault="00E54675" w:rsidP="0085670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67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региональном государственном контроле (надзоре) за применением цен на топливо твердое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Забайкальского края</w:t>
            </w:r>
            <w:bookmarkStart w:id="0" w:name="_GoBack"/>
            <w:bookmarkEnd w:id="0"/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B30D42" w:rsidRPr="008426D3" w:rsidRDefault="008D4CC2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2">
              <w:rPr>
                <w:rFonts w:ascii="Times New Roman" w:hAnsi="Times New Roman" w:cs="Times New Roman"/>
                <w:sz w:val="24"/>
                <w:szCs w:val="24"/>
              </w:rPr>
              <w:t>01 января 2022 года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2D1877" w:rsidRPr="008426D3" w:rsidRDefault="00E910E5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 ценообразованию Забайкал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43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21-11-51, 21-13-26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E65CD9" w:rsidRPr="008426D3" w:rsidRDefault="003E3350" w:rsidP="003E79D3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полномочий по региональному государственному контролю надзору в соответствии с федеральным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26D3" w:rsidRPr="008426D3" w:rsidRDefault="003E3350" w:rsidP="00F3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изменения действующего регионального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нодательства, отсутствие в действующем регулировании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жений, предусмотренных федеральными нормами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856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567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E3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284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67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F39D9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47F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576F8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373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E54675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75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9B84-F3CA-4139-BF3A-A5E89DA1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Сухобаторова Жаргалма Б.</cp:lastModifiedBy>
  <cp:revision>10</cp:revision>
  <cp:lastPrinted>2019-11-26T02:44:00Z</cp:lastPrinted>
  <dcterms:created xsi:type="dcterms:W3CDTF">2020-02-06T08:48:00Z</dcterms:created>
  <dcterms:modified xsi:type="dcterms:W3CDTF">2021-09-08T07:03:00Z</dcterms:modified>
</cp:coreProperties>
</file>