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15734" w:rsidRPr="00D15734" w:rsidRDefault="00251A4D" w:rsidP="00D1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15734" w:rsidRPr="00D15734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</w:p>
    <w:p w:rsidR="00D15734" w:rsidRPr="00D15734" w:rsidRDefault="00D15734" w:rsidP="00D1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734">
        <w:rPr>
          <w:rFonts w:ascii="Times New Roman" w:hAnsi="Times New Roman" w:cs="Times New Roman"/>
          <w:b/>
          <w:bCs/>
          <w:sz w:val="24"/>
          <w:szCs w:val="24"/>
        </w:rPr>
        <w:t>Положения о региональном государственном контроле (надзоре) в области</w:t>
      </w:r>
    </w:p>
    <w:p w:rsidR="00D15734" w:rsidRPr="00D15734" w:rsidRDefault="00D15734" w:rsidP="00D1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734">
        <w:rPr>
          <w:rFonts w:ascii="Times New Roman" w:hAnsi="Times New Roman" w:cs="Times New Roman"/>
          <w:b/>
          <w:bCs/>
          <w:sz w:val="24"/>
          <w:szCs w:val="24"/>
        </w:rPr>
        <w:t xml:space="preserve">охраны и использования особо охраняемых природных территорий </w:t>
      </w:r>
      <w:proofErr w:type="gramStart"/>
      <w:r w:rsidRPr="00D1573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837546" w:rsidRPr="00837546" w:rsidRDefault="00D15734" w:rsidP="00D15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734">
        <w:rPr>
          <w:rFonts w:ascii="Times New Roman" w:hAnsi="Times New Roman" w:cs="Times New Roman"/>
          <w:b/>
          <w:bCs/>
          <w:sz w:val="24"/>
          <w:szCs w:val="24"/>
        </w:rPr>
        <w:t>территории Забайкальского края»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97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97106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bookmarkStart w:id="0" w:name="_GoBack"/>
            <w:bookmarkEnd w:id="0"/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D15734" w:rsidRPr="00D15734" w:rsidRDefault="00D15734" w:rsidP="00D15734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</w:t>
            </w:r>
          </w:p>
          <w:p w:rsidR="00B30D42" w:rsidRPr="008D4CC2" w:rsidRDefault="00D15734" w:rsidP="00D15734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региональном государственном контроле (надзоре) в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734">
              <w:rPr>
                <w:rFonts w:ascii="Times New Roman" w:hAnsi="Times New Roman" w:cs="Times New Roman"/>
                <w:bCs/>
                <w:sz w:val="24"/>
                <w:szCs w:val="24"/>
              </w:rPr>
              <w:t>охраны и использования особо охраняемых природных территорий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73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Забайкальского края»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D15734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природных ресурсов Забайкальского края </w:t>
            </w:r>
          </w:p>
          <w:p w:rsidR="002D1877" w:rsidRPr="008426D3" w:rsidRDefault="00D15734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ул. </w:t>
            </w:r>
            <w:proofErr w:type="spellStart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 xml:space="preserve">, 23 главпочтамт, а/я1395, </w:t>
            </w:r>
            <w:proofErr w:type="spellStart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15734">
              <w:rPr>
                <w:rFonts w:ascii="Times New Roman" w:hAnsi="Times New Roman" w:cs="Times New Roman"/>
                <w:sz w:val="24"/>
                <w:szCs w:val="24"/>
              </w:rPr>
              <w:t>. № 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 (3022)32-46-62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D1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положени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я по региональному госуда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ственному контролю (надзору)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</w:t>
            </w:r>
            <w:r w:rsidR="00D157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D15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7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1573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97106D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5186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6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734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256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5CFB-E2EB-41DB-A6DC-58845BBD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2021-09-08T07:16:00Z</cp:lastPrinted>
  <dcterms:created xsi:type="dcterms:W3CDTF">2021-09-15T10:05:00Z</dcterms:created>
  <dcterms:modified xsi:type="dcterms:W3CDTF">2021-09-15T10:05:00Z</dcterms:modified>
</cp:coreProperties>
</file>