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400858" w:rsidRPr="00400858" w:rsidRDefault="00251A4D" w:rsidP="00400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 </w:t>
      </w:r>
      <w:r w:rsidR="00227F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00858" w:rsidRPr="0040085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пункт 3 П</w:t>
      </w:r>
      <w:r w:rsidR="00400858" w:rsidRPr="0040085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00858" w:rsidRPr="00400858">
        <w:rPr>
          <w:rFonts w:ascii="Times New Roman" w:hAnsi="Times New Roman" w:cs="Times New Roman"/>
          <w:b/>
          <w:bCs/>
          <w:sz w:val="24"/>
          <w:szCs w:val="24"/>
        </w:rPr>
        <w:t>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</w:t>
      </w:r>
      <w:r w:rsidR="00400858" w:rsidRPr="0040085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00858" w:rsidRPr="00400858">
        <w:rPr>
          <w:rFonts w:ascii="Times New Roman" w:hAnsi="Times New Roman" w:cs="Times New Roman"/>
          <w:b/>
          <w:bCs/>
          <w:sz w:val="24"/>
          <w:szCs w:val="24"/>
        </w:rPr>
        <w:t>мельных участков, находящихся в собственности Забайкальского края, земель и (или) з</w:t>
      </w:r>
      <w:r w:rsidR="00400858" w:rsidRPr="0040085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00858" w:rsidRPr="00400858">
        <w:rPr>
          <w:rFonts w:ascii="Times New Roman" w:hAnsi="Times New Roman" w:cs="Times New Roman"/>
          <w:b/>
          <w:bCs/>
          <w:sz w:val="24"/>
          <w:szCs w:val="24"/>
        </w:rPr>
        <w:t>мельных участков, государственная собственность на которые не разграничена, на террит</w:t>
      </w:r>
      <w:r w:rsidR="00400858" w:rsidRPr="0040085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00858" w:rsidRPr="00400858">
        <w:rPr>
          <w:rFonts w:ascii="Times New Roman" w:hAnsi="Times New Roman" w:cs="Times New Roman"/>
          <w:b/>
          <w:bCs/>
          <w:sz w:val="24"/>
          <w:szCs w:val="24"/>
        </w:rPr>
        <w:t>рии</w:t>
      </w:r>
      <w:proofErr w:type="gramEnd"/>
      <w:r w:rsidR="00400858" w:rsidRPr="00400858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</w:t>
      </w:r>
      <w:r w:rsidR="004008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D46A1" w:rsidRPr="008426D3" w:rsidRDefault="001D46A1" w:rsidP="0032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400858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858">
        <w:rPr>
          <w:rFonts w:ascii="Times New Roman" w:hAnsi="Times New Roman" w:cs="Times New Roman"/>
          <w:b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A932B1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326C86" w:rsidRDefault="00400858" w:rsidP="006751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5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пункт 3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</w:t>
            </w:r>
            <w:r w:rsidRPr="0040085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00858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ственности Забайкальского края, земель и (или) земельных участков, государственная собственность на которые не разгр</w:t>
            </w:r>
            <w:r w:rsidRPr="004008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858">
              <w:rPr>
                <w:rFonts w:ascii="Times New Roman" w:hAnsi="Times New Roman" w:cs="Times New Roman"/>
                <w:bCs/>
                <w:sz w:val="24"/>
                <w:szCs w:val="24"/>
              </w:rPr>
              <w:t>ничена, на территории Забайкальского края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AA50B8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дня его официального опубликования</w:t>
            </w:r>
            <w:r w:rsidR="007B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  <w:r w:rsidR="007B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2D1877" w:rsidRPr="008426D3" w:rsidRDefault="00400858" w:rsidP="0040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8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</w:t>
            </w:r>
            <w:r w:rsidRPr="004008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858">
              <w:rPr>
                <w:rFonts w:ascii="Times New Roman" w:hAnsi="Times New Roman" w:cs="Times New Roman"/>
                <w:sz w:val="24"/>
                <w:szCs w:val="24"/>
              </w:rPr>
              <w:t xml:space="preserve">ний Забайкальского края </w:t>
            </w:r>
            <w:r w:rsidR="003D791B" w:rsidRPr="003D791B">
              <w:rPr>
                <w:rFonts w:ascii="Times New Roman" w:hAnsi="Times New Roman" w:cs="Times New Roman"/>
                <w:sz w:val="24"/>
                <w:szCs w:val="24"/>
              </w:rPr>
              <w:t>672002,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Чита, Амурская </w:t>
            </w:r>
            <w:r w:rsidR="009F7854">
              <w:rPr>
                <w:rFonts w:ascii="Times New Roman" w:hAnsi="Times New Roman" w:cs="Times New Roman"/>
                <w:sz w:val="24"/>
                <w:szCs w:val="24"/>
              </w:rPr>
              <w:t>ул.,</w:t>
            </w:r>
            <w:r w:rsidR="003D791B" w:rsidRPr="003D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  <w:r w:rsidR="003D791B" w:rsidRPr="003D791B">
              <w:rPr>
                <w:rFonts w:ascii="Times New Roman" w:hAnsi="Times New Roman" w:cs="Times New Roman"/>
                <w:sz w:val="24"/>
                <w:szCs w:val="24"/>
              </w:rPr>
              <w:t xml:space="preserve">8, тел.: </w:t>
            </w:r>
            <w:r w:rsidRPr="00400858">
              <w:rPr>
                <w:rFonts w:ascii="Times New Roman" w:hAnsi="Times New Roman" w:cs="Times New Roman"/>
                <w:sz w:val="24"/>
                <w:szCs w:val="24"/>
              </w:rPr>
              <w:t>8 (302) 35 95 81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F90F96" w:rsidRDefault="00400858" w:rsidP="00D70242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совершенствования расчета размера платы за увеличение пл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щади земельных участков, находящихся в частной собственн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сти, в результате перераспределения таких земельных участков и земельных участков, находящихся в собственности Забайкал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края, земель и (или) земельных участков, государственная собственность на которые не разграничена</w:t>
            </w:r>
          </w:p>
        </w:tc>
      </w:tr>
      <w:tr w:rsidR="00223766" w:rsidRPr="008426D3" w:rsidTr="001D2D37">
        <w:tc>
          <w:tcPr>
            <w:tcW w:w="4112" w:type="dxa"/>
          </w:tcPr>
          <w:p w:rsidR="00223766" w:rsidRPr="008426D3" w:rsidRDefault="00223766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6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2237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23766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1186" w:rsidRPr="003C6614" w:rsidRDefault="00400858" w:rsidP="00B42FED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ничена, при заключении соглашений о перераспределении з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установлен 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 выкупа земельного участка перераспределяемого из земель находящихся в частной со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ственности и земель, находящихся в собственности Забайкал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края, и (или) земель государственная собственность на к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торые не разграничена как 15% его кадастровой стоимости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 р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езультаты определения кадастровой стоимости земел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участков категории земель населенных пунктов, распол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женных на территории Забайкальского края утверждены приказом Д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партамента от 01.09.2021 № 34/НПА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силу с 01.01.2022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кадастровой стоимости в горо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округе «Город Чита» и районах Забайкальского края по ц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 использования земельных участков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что сре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няя кадастровая стоимость 1 </w:t>
            </w:r>
            <w:proofErr w:type="spellStart"/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земельных участков сниз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лась. 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 снижения, в зависимости от вида использования з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400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мельного учас</w:t>
            </w:r>
            <w:r w:rsidR="00B42F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тка составил от 8,92% до 99,91%. </w:t>
            </w:r>
            <w:r w:rsidR="00B42FED" w:rsidRPr="00B42F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Снижения к</w:t>
            </w:r>
            <w:r w:rsidR="00B42FED" w:rsidRPr="00B42F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B42FED" w:rsidRPr="00B42F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дастровой стоимости привед</w:t>
            </w:r>
            <w:r w:rsidR="00B42F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B42FED" w:rsidRPr="00B42F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к значительному снижению д</w:t>
            </w:r>
            <w:r w:rsidR="00B42FED" w:rsidRPr="00B42F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42FED" w:rsidRPr="00B42F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ходной части консолидированного бюджета Забайкальского края.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B42F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42FE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E79D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9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2F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9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2F5B"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  <w:r w:rsidR="009869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B42FED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F6306D" w:rsidRPr="00B42FED" w:rsidRDefault="00B42FED" w:rsidP="000A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42FED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orv@economy.e-zab.ru</w:t>
              </w:r>
            </w:hyperlink>
            <w:r w:rsidRPr="00B42FED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B42FED" w:rsidRPr="00DB08D4" w:rsidRDefault="00B42FED" w:rsidP="00B4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C84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C90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23F4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3BAA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017F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3F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766"/>
    <w:rsid w:val="00223855"/>
    <w:rsid w:val="002246B1"/>
    <w:rsid w:val="0022553C"/>
    <w:rsid w:val="00225963"/>
    <w:rsid w:val="00226873"/>
    <w:rsid w:val="00227B1C"/>
    <w:rsid w:val="00227B73"/>
    <w:rsid w:val="00227F30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C8D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987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684E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159C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C86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C6614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D791B"/>
    <w:rsid w:val="003E0607"/>
    <w:rsid w:val="003E072F"/>
    <w:rsid w:val="003E0D27"/>
    <w:rsid w:val="003E2D13"/>
    <w:rsid w:val="003E2D35"/>
    <w:rsid w:val="003E2DC2"/>
    <w:rsid w:val="003E3257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0858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868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1E5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27B53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0F5A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8C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2A5B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2651E"/>
    <w:rsid w:val="00627361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061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2D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16BC"/>
    <w:rsid w:val="00692015"/>
    <w:rsid w:val="0069263D"/>
    <w:rsid w:val="00692B50"/>
    <w:rsid w:val="00692D7B"/>
    <w:rsid w:val="00692E6C"/>
    <w:rsid w:val="0069352D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17212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B7B79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4422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5CC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186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2AE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99D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6969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854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2B1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3F2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2FED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8C4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12F6"/>
    <w:rsid w:val="00C51EA5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3FB8"/>
    <w:rsid w:val="00CE4675"/>
    <w:rsid w:val="00CE4698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7C7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242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08D4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5603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8C4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C57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0E9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53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CC4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0F96"/>
    <w:rsid w:val="00F91194"/>
    <w:rsid w:val="00F920CF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D7E8B"/>
    <w:rsid w:val="00FE0D13"/>
    <w:rsid w:val="00FE242A"/>
    <w:rsid w:val="00FE293A"/>
    <w:rsid w:val="00FE2E2A"/>
    <w:rsid w:val="00FE2F5B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5E20-D944-41C2-9EA0-4EC177F9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</cp:revision>
  <cp:lastPrinted>2022-06-08T03:14:00Z</cp:lastPrinted>
  <dcterms:created xsi:type="dcterms:W3CDTF">2022-06-21T03:12:00Z</dcterms:created>
  <dcterms:modified xsi:type="dcterms:W3CDTF">2022-06-21T03:12:00Z</dcterms:modified>
</cp:coreProperties>
</file>