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</w:p>
    <w:p w:rsidR="00855842" w:rsidRDefault="00855842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855842">
        <w:rPr>
          <w:rFonts w:ascii="Times New Roman" w:hAnsi="Times New Roman" w:cs="Times New Roman"/>
          <w:b/>
          <w:bCs/>
        </w:rPr>
        <w:t xml:space="preserve">проекта постановления Правительства Забайкальского края «О внесении изменений в Порядок предоставления субсидий сельскохозяйственным товаропроизводителям из бюджета Забайкальского края </w:t>
      </w:r>
    </w:p>
    <w:p w:rsidR="00BE216F" w:rsidRDefault="00855842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855842">
        <w:rPr>
          <w:rFonts w:ascii="Times New Roman" w:hAnsi="Times New Roman" w:cs="Times New Roman"/>
          <w:b/>
          <w:bCs/>
        </w:rPr>
        <w:t>на развитие овцеводства»</w:t>
      </w:r>
    </w:p>
    <w:p w:rsidR="00855842" w:rsidRDefault="0085584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55842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855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855842" w:rsidP="00855842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558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субсидий сельскохозяйственным товаропроизводителям из бюджета З</w:t>
            </w:r>
            <w:r w:rsidRPr="00855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842">
              <w:rPr>
                <w:rFonts w:ascii="Times New Roman" w:hAnsi="Times New Roman" w:cs="Times New Roman"/>
                <w:sz w:val="24"/>
                <w:szCs w:val="24"/>
              </w:rPr>
              <w:t>байкальского края на развитие овцеводства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55842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следующий день</w:t>
            </w:r>
            <w:r w:rsidR="00881FA5" w:rsidRPr="00881FA5">
              <w:rPr>
                <w:sz w:val="24"/>
                <w:szCs w:val="24"/>
              </w:rPr>
              <w:t xml:space="preserve">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9C4589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переходн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не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2E4CEE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E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</w:t>
            </w:r>
            <w:r w:rsidR="00141A81">
              <w:rPr>
                <w:rFonts w:ascii="Times New Roman" w:hAnsi="Times New Roman" w:cs="Times New Roman"/>
                <w:sz w:val="24"/>
                <w:szCs w:val="24"/>
              </w:rPr>
              <w:t>, г. Чита, ул. Амурская,13, тел. 8(3022)36 49 04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141A81" w:rsidP="008165F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1A81">
              <w:rPr>
                <w:rFonts w:ascii="Times New Roman" w:hAnsi="Times New Roman" w:cs="Times New Roman"/>
                <w:sz w:val="24"/>
                <w:lang w:eastAsia="en-US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я</w:t>
            </w:r>
            <w:r w:rsidRPr="00141A81">
              <w:rPr>
                <w:rFonts w:ascii="Times New Roman" w:hAnsi="Times New Roman" w:cs="Times New Roman"/>
                <w:sz w:val="24"/>
                <w:lang w:eastAsia="en-US"/>
              </w:rPr>
              <w:t xml:space="preserve">  Комплексной программы развития овцеводства в Забайкальском крае до 2030 года, утвержденной постановл</w:t>
            </w:r>
            <w:r w:rsidRPr="00141A81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141A81">
              <w:rPr>
                <w:rFonts w:ascii="Times New Roman" w:hAnsi="Times New Roman" w:cs="Times New Roman"/>
                <w:sz w:val="24"/>
                <w:lang w:eastAsia="en-US"/>
              </w:rPr>
              <w:t>нием Правительства Забайкальского края от 26 октября 2020 года № 441</w:t>
            </w:r>
            <w:r w:rsidR="008165FA">
              <w:rPr>
                <w:rFonts w:ascii="Times New Roman" w:hAnsi="Times New Roman" w:cs="Times New Roman"/>
                <w:sz w:val="24"/>
                <w:lang w:eastAsia="en-US"/>
              </w:rPr>
              <w:t>, корректировка результатов предоставления су</w:t>
            </w:r>
            <w:r w:rsidR="008165FA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r w:rsidR="008165FA">
              <w:rPr>
                <w:rFonts w:ascii="Times New Roman" w:hAnsi="Times New Roman" w:cs="Times New Roman"/>
                <w:sz w:val="24"/>
                <w:lang w:eastAsia="en-US"/>
              </w:rPr>
              <w:t>сидий, расширение направлений государственной поддержки для поддержки развития овцеводства в крае</w:t>
            </w:r>
          </w:p>
        </w:tc>
      </w:tr>
      <w:tr w:rsidR="0008272D" w:rsidRPr="002106B5" w:rsidTr="00141A81">
        <w:trPr>
          <w:trHeight w:val="973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</w:t>
            </w:r>
            <w:bookmarkStart w:id="0" w:name="_GoBack"/>
            <w:bookmarkEnd w:id="0"/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8165FA" w:rsidP="008165FA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необходимость </w:t>
            </w:r>
            <w:r w:rsidRPr="008165F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улучшить воспроизводство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овец </w:t>
            </w:r>
            <w:r w:rsidRPr="008165F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частично компенсировать нехватку кадров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отрасли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803622" w:rsidP="00141A81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E2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1A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1A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5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5BC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1A81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4CEE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5C3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5FA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5842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D7CB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16F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12C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E3F8-DDC3-43D5-A4A6-D4F66289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5</cp:revision>
  <cp:lastPrinted>2022-07-15T00:34:00Z</cp:lastPrinted>
  <dcterms:created xsi:type="dcterms:W3CDTF">2022-07-14T10:30:00Z</dcterms:created>
  <dcterms:modified xsi:type="dcterms:W3CDTF">2022-07-15T01:25:00Z</dcterms:modified>
</cp:coreProperties>
</file>