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16" w:rsidRDefault="00EF2216">
      <w:pPr>
        <w:pStyle w:val="ConsPlusTitlePage"/>
      </w:pPr>
    </w:p>
    <w:p w:rsidR="00EF2216" w:rsidRDefault="00EF2216">
      <w:pPr>
        <w:pStyle w:val="ConsPlusNormal"/>
        <w:jc w:val="both"/>
        <w:outlineLvl w:val="0"/>
      </w:pPr>
    </w:p>
    <w:p w:rsidR="00EF2216" w:rsidRDefault="00EF2216">
      <w:pPr>
        <w:pStyle w:val="ConsPlusTitle"/>
        <w:jc w:val="center"/>
        <w:outlineLvl w:val="0"/>
      </w:pPr>
      <w:r>
        <w:t>МИНИСТЕРСТВО ЭКОНОМИЧЕСКОГО РАЗВИТИЯ ЗАБАЙКАЛЬСКОГО КРАЯ</w:t>
      </w:r>
    </w:p>
    <w:p w:rsidR="00EF2216" w:rsidRDefault="00EF2216">
      <w:pPr>
        <w:pStyle w:val="ConsPlusTitle"/>
        <w:jc w:val="center"/>
      </w:pPr>
    </w:p>
    <w:p w:rsidR="00EF2216" w:rsidRDefault="00EF2216">
      <w:pPr>
        <w:pStyle w:val="ConsPlusTitle"/>
        <w:jc w:val="center"/>
      </w:pPr>
      <w:r>
        <w:t>ПРИКАЗ</w:t>
      </w:r>
    </w:p>
    <w:p w:rsidR="00EF2216" w:rsidRDefault="00EF2216">
      <w:pPr>
        <w:pStyle w:val="ConsPlusTitle"/>
        <w:jc w:val="center"/>
      </w:pPr>
      <w:r>
        <w:t>от 17 декабря 2008 г. N 140-ОД</w:t>
      </w:r>
    </w:p>
    <w:p w:rsidR="00EF2216" w:rsidRDefault="00EF2216">
      <w:pPr>
        <w:pStyle w:val="ConsPlusTitle"/>
        <w:jc w:val="center"/>
      </w:pPr>
      <w:bookmarkStart w:id="0" w:name="_GoBack"/>
      <w:bookmarkEnd w:id="0"/>
    </w:p>
    <w:p w:rsidR="00EF2216" w:rsidRDefault="00EF2216">
      <w:pPr>
        <w:pStyle w:val="ConsPlusTitle"/>
        <w:jc w:val="center"/>
      </w:pPr>
      <w:r>
        <w:t xml:space="preserve">ОБ УСТАНОВЛЕНИИ ТРЕБОВАНИЙ К ТОРГОВОМУ МЕСТУ </w:t>
      </w:r>
      <w:proofErr w:type="gramStart"/>
      <w:r>
        <w:t>НА</w:t>
      </w:r>
      <w:proofErr w:type="gramEnd"/>
      <w:r>
        <w:t xml:space="preserve"> РОЗНИЧНОМ</w:t>
      </w:r>
    </w:p>
    <w:p w:rsidR="00EF2216" w:rsidRDefault="00EF2216">
      <w:pPr>
        <w:pStyle w:val="ConsPlusTitle"/>
        <w:jc w:val="center"/>
      </w:pPr>
      <w:proofErr w:type="gramStart"/>
      <w:r>
        <w:t>РЫНКЕ</w:t>
      </w:r>
      <w:proofErr w:type="gramEnd"/>
      <w:r>
        <w:t>, ПОРЯДКА ЗАКЛЮЧЕНИЯ ДОГОВОРА О ПРЕДОСТАВЛЕНИИ</w:t>
      </w:r>
    </w:p>
    <w:p w:rsidR="00EF2216" w:rsidRDefault="00EF2216">
      <w:pPr>
        <w:pStyle w:val="ConsPlusTitle"/>
        <w:jc w:val="center"/>
      </w:pPr>
      <w:r>
        <w:t>ТОРГОВОГО МЕСТА НА РОЗНИЧНОМ РЫНКЕ И ЕГО ТИПОВОЙ ФОРМЫ,</w:t>
      </w:r>
    </w:p>
    <w:p w:rsidR="00EF2216" w:rsidRDefault="00EF2216">
      <w:pPr>
        <w:pStyle w:val="ConsPlusTitle"/>
        <w:jc w:val="center"/>
      </w:pPr>
      <w:r>
        <w:t xml:space="preserve">УПРОЩЕННЫХ ПОРЯДКОВ ПРЕДОСТАВЛЕНИЯ ТОРГОВЫХ МЕСТ </w:t>
      </w:r>
      <w:proofErr w:type="gramStart"/>
      <w:r>
        <w:t>НА</w:t>
      </w:r>
      <w:proofErr w:type="gramEnd"/>
    </w:p>
    <w:p w:rsidR="00EF2216" w:rsidRDefault="00EF2216">
      <w:pPr>
        <w:pStyle w:val="ConsPlusTitle"/>
        <w:jc w:val="center"/>
      </w:pPr>
      <w:r>
        <w:t>СЕЛЬСКОХОЗЯЙСТВЕННОМ И СЕЛЬСКОХОЗЯЙСТВЕННОМ</w:t>
      </w:r>
    </w:p>
    <w:p w:rsidR="00EF2216" w:rsidRDefault="00EF2216">
      <w:pPr>
        <w:pStyle w:val="ConsPlusTitle"/>
        <w:jc w:val="center"/>
      </w:pPr>
      <w:proofErr w:type="gramStart"/>
      <w:r>
        <w:t>КООПЕРАТИВНОМ</w:t>
      </w:r>
      <w:proofErr w:type="gramEnd"/>
      <w:r>
        <w:t xml:space="preserve"> РЫНКАХ ЗАБАЙКАЛЬСКОГО КРАЯ</w:t>
      </w:r>
    </w:p>
    <w:p w:rsidR="00EF2216" w:rsidRDefault="00EF2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16" w:rsidRDefault="00EF2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07.05.2010 N 63-ОД, от 19.02.2014 N 12-од, от 28.04.2014 N 22-од,</w:t>
            </w:r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29.09.2017 N 95-од, от 08.10.2018 N 90-од)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</w:tr>
    </w:tbl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>В соответствии с Федеральным законом от 30 декабря 2006 года N 271-ФЗ "О розничных рынках и о внесении изменений в Трудовой кодекс Российской Федерации", постановлением Правительства Забайкальского края от 30 декабря 2016 года N 525 "Об утверждении Положения о Министерстве экономического развития Забайкальского края" приказываю:</w:t>
      </w:r>
    </w:p>
    <w:p w:rsidR="00EF2216" w:rsidRDefault="00EF2216">
      <w:pPr>
        <w:pStyle w:val="ConsPlusNormal"/>
        <w:jc w:val="both"/>
      </w:pPr>
      <w:r>
        <w:t>(в ред. Приказов Министерства экономического развития Забайкальского края от 19.02.2014 N 12-од, от 28.04.2014 N 22-од, от 08.10.2018 N 90-од)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>1. Установить требования к торговому месту на розничном рынке (прилагаются).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2. Установить порядок заключения договора о предоставлении торгового места на розничном рынке и его типовой формы (прилагается).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3. Установить упрощенный порядок предоставления торговых мест на сельскохозяйственном рынке (прилагается).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4. Установить упрощенный порядок предоставления торговых мест на сельскохозяйственном кооперативном рынке (прилагается).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5. Настоящий приказ вступает в силу с 15 января 2009 года.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6. Настоящий приказ опубликовать в уполномоченных органах печати.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</w:pPr>
      <w:r>
        <w:t>Министр</w:t>
      </w:r>
    </w:p>
    <w:p w:rsidR="00EF2216" w:rsidRDefault="00EF2216">
      <w:pPr>
        <w:pStyle w:val="ConsPlusNormal"/>
        <w:jc w:val="right"/>
      </w:pPr>
      <w:r>
        <w:t>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Б.Г.ГАЛСАНОВ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  <w:outlineLvl w:val="0"/>
      </w:pPr>
      <w:r>
        <w:t>Утверждены</w:t>
      </w:r>
    </w:p>
    <w:p w:rsidR="00EF2216" w:rsidRDefault="00EF2216">
      <w:pPr>
        <w:pStyle w:val="ConsPlusNormal"/>
        <w:jc w:val="right"/>
      </w:pPr>
      <w:r>
        <w:t>Приказом</w:t>
      </w:r>
    </w:p>
    <w:p w:rsidR="00EF2216" w:rsidRDefault="00EF2216">
      <w:pPr>
        <w:pStyle w:val="ConsPlusNormal"/>
        <w:jc w:val="right"/>
      </w:pPr>
      <w:r>
        <w:t>Министерства 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от 17 декабря 2008 г. N 140-ОД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Title"/>
        <w:jc w:val="center"/>
      </w:pPr>
      <w:bookmarkStart w:id="1" w:name="P42"/>
      <w:bookmarkEnd w:id="1"/>
      <w:r>
        <w:t>ТРЕБОВАНИЯ</w:t>
      </w:r>
    </w:p>
    <w:p w:rsidR="00EF2216" w:rsidRDefault="00EF2216">
      <w:pPr>
        <w:pStyle w:val="ConsPlusTitle"/>
        <w:jc w:val="center"/>
      </w:pPr>
      <w:r>
        <w:t>К ТОРГОВОМУ МЕСТУ НА РОЗНИЧНОМ РЫНКЕ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>1. Торговое место должно иметь номер согласно схеме размещения, утвержденной в соответствии с законодательством. Указание номера торгового места обязательно при заключении договора о предоставлении торгового места. Информация о количестве и расположении торговых мест на рынке размещается на информационном стенде на территории рынка.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2. На торговом месте должна быть размещена вывеска, содержащая информацию о продавце (фирменное наименование (наименование) организации, место ее нахождения (юридический адрес) для юридических лиц, информация о государственной регистрации и наименование зарегистрировавшего органа для индивидуальных предпринимателей).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3. Торговое место должно эксплуатироваться с соблюдением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законодательством Российской Федерации о пожарной безопасности, ветеринарии, розничных рынках, правил продажи отдельных видов товаров и иных требований, предусмотренных действующим законодательством Российской Федерации.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4. Торговое место должно быть оснащено в необходимом количестве торгово-технологическим и холодильным оборудованием, обеспечивающим продавцу возможность соблюдения условий приема, хранения и отпуска товаров для сохранения их качества и безопасности, а также необходимым инвентарем. Используемые оборудование и инвентарь должны содержаться в исправном состоянии, соответствующем требованиям действующей нормативной документации по показателям электро- и взрывобезопасности и обеспечивающем продавцу возможность соблюдения противопожарных норм и правил.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5. Торговое место должно быть оборудовано находящимся в исправном состоянии весовым оборудованием и иными средствами измерения, прошедшими своевременно и в установленном порядке метрологическую проверку, что должно подтверждаться соответствующими документами.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6. Торговое место должно быть оборудовано электропитанием для подключения контрольно-кассовой техники для расчетов с населением при осуществлении торговых операций, за исключением случаев, предусмотренных федеральным законодательством.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7. На торговом месте должны быть обеспечены надлежащие условия труда работников в соответствии с действующим законодательством в сфере охраны труда, санитарными правилами и гигиеническими нормативами.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8. Торговое место и прилегающая к нему территория должны содержаться в надлежащем санитарном состоянии. Хранение тары на торговом месте и прилегающей территории запрещено.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  <w:outlineLvl w:val="0"/>
      </w:pPr>
      <w:r>
        <w:lastRenderedPageBreak/>
        <w:t>Утвержден</w:t>
      </w:r>
    </w:p>
    <w:p w:rsidR="00EF2216" w:rsidRDefault="00EF2216">
      <w:pPr>
        <w:pStyle w:val="ConsPlusNormal"/>
        <w:jc w:val="right"/>
      </w:pPr>
      <w:r>
        <w:t>Приказом</w:t>
      </w:r>
    </w:p>
    <w:p w:rsidR="00EF2216" w:rsidRDefault="00EF2216">
      <w:pPr>
        <w:pStyle w:val="ConsPlusNormal"/>
        <w:jc w:val="right"/>
      </w:pPr>
      <w:r>
        <w:t>Министерства 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от 17 декабря 2008 г. N 140-ОД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Title"/>
        <w:jc w:val="center"/>
      </w:pPr>
      <w:bookmarkStart w:id="2" w:name="P64"/>
      <w:bookmarkEnd w:id="2"/>
      <w:r>
        <w:t>ПОРЯДОК</w:t>
      </w:r>
    </w:p>
    <w:p w:rsidR="00EF2216" w:rsidRDefault="00EF2216">
      <w:pPr>
        <w:pStyle w:val="ConsPlusTitle"/>
        <w:jc w:val="center"/>
      </w:pPr>
      <w:r>
        <w:t>ЗАКЛЮЧЕНИЯ ДОГОВОРА О ПРЕДОСТАВЛЕНИИ ТОРГОВОГО</w:t>
      </w:r>
    </w:p>
    <w:p w:rsidR="00EF2216" w:rsidRDefault="00EF2216">
      <w:pPr>
        <w:pStyle w:val="ConsPlusTitle"/>
        <w:jc w:val="center"/>
      </w:pPr>
      <w:r>
        <w:t>МЕСТА НА РОЗНИЧНОМ РЫНКЕ</w:t>
      </w:r>
    </w:p>
    <w:p w:rsidR="00EF2216" w:rsidRDefault="00EF2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16" w:rsidRDefault="00EF2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07.05.2010 N 63-ОД, от 28.04.2014 N 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</w:tr>
    </w:tbl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 xml:space="preserve">1. </w:t>
      </w:r>
      <w:proofErr w:type="gramStart"/>
      <w:r>
        <w:t>Пользование торговым местом допускается только на основании договора между управляющей рынком компанией и юридическим лицом или индивидуальным предпринимателем, зарегистрированными в установленном законодательством Российской Федерации порядке, а также гражданином (в том числе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 (далее - заявитель).</w:t>
      </w:r>
      <w:proofErr w:type="gramEnd"/>
    </w:p>
    <w:p w:rsidR="00EF2216" w:rsidRDefault="00EF22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2. Договор о предоставлении торгового места заключается по письменному заявлению.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3. Заявление должно содержать: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1) сведения о заявителе: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3) срок предоставления торгового места и цели его использования;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 xml:space="preserve">5)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торговли.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5. Срок рассмотрения заявления управляющей рынком компанией, а именно проверки возможности предоставления торгового места на рынке не превышает 3 дней с момента регистрации заявления.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6. В случае отсутствия возможности предоставления торгового места управляющая рынком компания обязана уведомить заявителя в письменной форме в срок не позднее дня, следующего за днем рассмотрения заявления об отсутствии возможности и принятии заявления на учет.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7. При наличии возможности предоставления торгового места заявителю предлагается заключить с управляющей рынком компанией соответствующий договор.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8. Договор оформляется путем заполнения типовой формы договора о предоставлении торгового места в письменной форме в двух экземплярах. К договору прилагаются следующие документы: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1) свидетельство о государственной регистрации организации юридического лица, свидетельство о постановке юридического лица на налоговый учет - для юридических лиц;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2) документ, удостоверяющий личность, свидетельство о государственной регистрации гражданина в качестве индивидуального предпринимателя, свидетельство о постановке индивидуального предпринимателя на налоговый учет - для индивидуальных предпринимателей;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3) документ, удостоверяющий личность, и документ, подтверждающий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4) копии документов, удостоверяющих личности продавцов, привлекаемых заявителем;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5) документы, являющиеся правовым основанием привлечения продавцов к деятельности по продаже товаров (выполнению работ, оказанию услуг) на рынке;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6) в случаях, установленных законодательством Российской Федерации, копии карточек регистрации контрольно-кассовой техники и иные документы, предусмотренные законодательством Российской Федерации, законодательством Забайкальского края, нормативными правовыми актами органов местного самоуправления Забайкальского края.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Все документы, указанные в настоящем пункте, за исключением документов, удостоверяющих личности продавцов, привлекаемых заявителем, предоставляются вместе с копиями. Оригиналы документов возвращаются заявителю немедленно после сравнения их с копиями.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9. Договор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10. Торговое место, переданное по договору о предоставлении торгового места, не может быть передано во временное пользование иным лицам.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Упрощенная форма договора о предоставлении торгового места на сельскохозяйственном рынке, сельскохозяйственном кооперативном рынке, а также на универсальном рынке для осуществления деятельности по продаже сельскохозяйственной продукции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устанавливается в соответствии с упрощенными порядками предоставления торгового места на сельскохозяйственном рынке, сельскохозяйственном кооперативном рынке, универсальном рынке</w:t>
      </w:r>
      <w:proofErr w:type="gramEnd"/>
      <w:r>
        <w:t xml:space="preserve">, </w:t>
      </w:r>
      <w:proofErr w:type="gramStart"/>
      <w:r>
        <w:t>установленными Министерством экономического развития Забайкальского края.</w:t>
      </w:r>
      <w:proofErr w:type="gramEnd"/>
    </w:p>
    <w:p w:rsidR="00EF2216" w:rsidRDefault="00EF2216">
      <w:pPr>
        <w:pStyle w:val="ConsPlusNormal"/>
        <w:jc w:val="both"/>
      </w:pPr>
      <w:r>
        <w:lastRenderedPageBreak/>
        <w:t>(п. 11 в ред. Приказов Министерства экономического развития Забайкальского края от 07.05.2010 N 63-ОД, от 28.04.2014 N 22-од)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  <w:outlineLvl w:val="0"/>
      </w:pPr>
      <w:r>
        <w:t>Утверждена</w:t>
      </w:r>
    </w:p>
    <w:p w:rsidR="00EF2216" w:rsidRDefault="00EF2216">
      <w:pPr>
        <w:pStyle w:val="ConsPlusNormal"/>
        <w:jc w:val="right"/>
      </w:pPr>
      <w:r>
        <w:t>Приказом</w:t>
      </w:r>
    </w:p>
    <w:p w:rsidR="00EF2216" w:rsidRDefault="00EF2216">
      <w:pPr>
        <w:pStyle w:val="ConsPlusNormal"/>
        <w:jc w:val="right"/>
      </w:pPr>
      <w:r>
        <w:t>Министерства 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от 17 декабря 2008 г. N 140-ОД</w:t>
      </w:r>
    </w:p>
    <w:p w:rsidR="00EF2216" w:rsidRDefault="00EF2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16" w:rsidRDefault="00EF2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28.04.2014 N 22-од, от 29.09.2017 N 95-од)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</w:tr>
    </w:tbl>
    <w:p w:rsidR="00EF2216" w:rsidRDefault="00EF2216">
      <w:pPr>
        <w:pStyle w:val="ConsPlusNormal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  ТИПОВАЯ ФОРМА ДОГОВОРА</w:t>
      </w:r>
    </w:p>
    <w:p w:rsidR="00EF2216" w:rsidRDefault="00EF2216">
      <w:pPr>
        <w:pStyle w:val="ConsPlusNonformat"/>
        <w:jc w:val="both"/>
      </w:pPr>
      <w:r>
        <w:t xml:space="preserve">            О ПРЕДОСТАВЛЕНИИ ТОРГОВОГО МЕСТА НА РОЗНИЧНОМ РЫНКЕ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        N _______            "_____"___________20___</w:t>
      </w:r>
    </w:p>
    <w:p w:rsidR="00EF2216" w:rsidRDefault="00EF2216">
      <w:pPr>
        <w:pStyle w:val="ConsPlusNonformat"/>
        <w:jc w:val="both"/>
      </w:pPr>
      <w:r>
        <w:t xml:space="preserve">  (населенный пункт)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__________________________________________________________________________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(наименование розничного рынка)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__________________________________________________________________________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     (место нахождения)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Управляющая рынком компания в лице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__________________________________________________________________________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    (должность, Ф.И.О.)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proofErr w:type="gramStart"/>
      <w:r>
        <w:t>действующая</w:t>
      </w:r>
      <w:proofErr w:type="gramEnd"/>
      <w:r>
        <w:t xml:space="preserve"> на основании 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           (устава, положения, доверенности)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с одной стороны, и _______________________________________________________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организации с указанием</w:t>
      </w:r>
      <w:proofErr w:type="gramEnd"/>
    </w:p>
    <w:p w:rsidR="00EF2216" w:rsidRDefault="00EF2216">
      <w:pPr>
        <w:pStyle w:val="ConsPlusNonformat"/>
        <w:jc w:val="both"/>
      </w:pPr>
      <w:r>
        <w:t xml:space="preserve">                             </w:t>
      </w:r>
      <w:proofErr w:type="gramStart"/>
      <w:r>
        <w:t>организационно-правовой формы)</w:t>
      </w:r>
      <w:proofErr w:type="gramEnd"/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______________________________________________________________ (гражданин)</w:t>
      </w:r>
    </w:p>
    <w:p w:rsidR="00EF2216" w:rsidRDefault="00EF2216">
      <w:pPr>
        <w:pStyle w:val="ConsPlusNonformat"/>
        <w:jc w:val="both"/>
      </w:pPr>
      <w:r>
        <w:t>зарегистрированная (зарегистрированный) __________________________________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__________________________________________________________________________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</w:t>
      </w:r>
      <w:proofErr w:type="gramStart"/>
      <w:r>
        <w:t>(орган, осуществивший регистрацию, дата и номер, реквизиты документа,</w:t>
      </w:r>
      <w:proofErr w:type="gramEnd"/>
    </w:p>
    <w:p w:rsidR="00EF2216" w:rsidRDefault="00EF2216">
      <w:pPr>
        <w:pStyle w:val="ConsPlusNonformat"/>
        <w:jc w:val="both"/>
      </w:pPr>
      <w:r>
        <w:t xml:space="preserve">    </w:t>
      </w:r>
      <w:proofErr w:type="gramStart"/>
      <w:r>
        <w:t>подтверждающего</w:t>
      </w:r>
      <w:proofErr w:type="gramEnd"/>
      <w:r>
        <w:t xml:space="preserve"> осуществление крестьянским (фермерским) хозяйством</w:t>
      </w:r>
    </w:p>
    <w:p w:rsidR="00EF2216" w:rsidRDefault="00EF2216">
      <w:pPr>
        <w:pStyle w:val="ConsPlusNonformat"/>
        <w:jc w:val="both"/>
      </w:pPr>
      <w:r>
        <w:t xml:space="preserve">          его деятельности, ведение личного подсобного хозяйства</w:t>
      </w:r>
    </w:p>
    <w:p w:rsidR="00EF2216" w:rsidRDefault="00EF2216">
      <w:pPr>
        <w:pStyle w:val="ConsPlusNonformat"/>
        <w:jc w:val="both"/>
      </w:pPr>
      <w:r>
        <w:t xml:space="preserve">        или занятия садоводством, огородничеством, животноводством)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именуемый в дальнейшем "Заявитель", в лице,_______________________________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                                  (Ф.И.О.)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основании__________________________________________________</w:t>
      </w:r>
    </w:p>
    <w:p w:rsidR="00EF2216" w:rsidRDefault="00EF2216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EF2216" w:rsidRDefault="00EF2216">
      <w:pPr>
        <w:pStyle w:val="ConsPlusNonformat"/>
        <w:jc w:val="both"/>
      </w:pPr>
      <w:r>
        <w:t>__________________________________________________________________________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    1. Предмет договора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bookmarkStart w:id="3" w:name="P157"/>
      <w:bookmarkEnd w:id="3"/>
      <w:r>
        <w:t xml:space="preserve">    1.1.  Управляющая  рынком  компания обязуется предоставить Заявителю </w:t>
      </w:r>
      <w:proofErr w:type="gramStart"/>
      <w:r>
        <w:t>во</w:t>
      </w:r>
      <w:proofErr w:type="gramEnd"/>
    </w:p>
    <w:p w:rsidR="00EF2216" w:rsidRDefault="00EF2216">
      <w:pPr>
        <w:pStyle w:val="ConsPlusNonformat"/>
        <w:jc w:val="both"/>
      </w:pPr>
      <w:r>
        <w:t>временное  пользование  (или  во временное владение и пользование) торговое</w:t>
      </w:r>
    </w:p>
    <w:p w:rsidR="00EF2216" w:rsidRDefault="00EF2216">
      <w:pPr>
        <w:pStyle w:val="ConsPlusNonformat"/>
        <w:jc w:val="both"/>
      </w:pPr>
      <w:r>
        <w:t>место N _______ иное имущество ____________________________________________</w:t>
      </w:r>
    </w:p>
    <w:p w:rsidR="00EF2216" w:rsidRDefault="00EF2216">
      <w:pPr>
        <w:pStyle w:val="ConsPlusNonformat"/>
        <w:jc w:val="both"/>
      </w:pPr>
      <w:r>
        <w:t xml:space="preserve">                                           (перечень)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proofErr w:type="gramStart"/>
      <w:r>
        <w:t>____________________________________________________________________ (далее</w:t>
      </w:r>
      <w:proofErr w:type="gramEnd"/>
    </w:p>
    <w:p w:rsidR="00EF2216" w:rsidRDefault="00EF2216">
      <w:pPr>
        <w:pStyle w:val="ConsPlusNonformat"/>
        <w:jc w:val="both"/>
      </w:pPr>
      <w:r>
        <w:t xml:space="preserve">-   торговое   место)   для   осуществления   торговли   </w:t>
      </w:r>
      <w:proofErr w:type="gramStart"/>
      <w:r>
        <w:t>продовольственными</w:t>
      </w:r>
      <w:proofErr w:type="gramEnd"/>
    </w:p>
    <w:p w:rsidR="00EF2216" w:rsidRDefault="00EF2216">
      <w:pPr>
        <w:pStyle w:val="ConsPlusNonformat"/>
        <w:jc w:val="both"/>
      </w:pPr>
      <w:r>
        <w:t>(непродовольственными)  товарами  в  соответствии  с номенклатурой товаров,</w:t>
      </w:r>
    </w:p>
    <w:p w:rsidR="00EF2216" w:rsidRDefault="00EF2216">
      <w:pPr>
        <w:pStyle w:val="ConsPlusNonformat"/>
        <w:jc w:val="both"/>
      </w:pPr>
      <w:r>
        <w:t>установленной  федеральным  органом  исполнительной  власти, осуществляющим</w:t>
      </w:r>
    </w:p>
    <w:p w:rsidR="00EF2216" w:rsidRDefault="00EF2216">
      <w:pPr>
        <w:pStyle w:val="ConsPlusNonformat"/>
        <w:jc w:val="both"/>
      </w:pPr>
      <w:r>
        <w:t xml:space="preserve">функции   по  выработке  государственной  политики  и  </w:t>
      </w:r>
      <w:proofErr w:type="gramStart"/>
      <w:r>
        <w:t>нормативно-правовому</w:t>
      </w:r>
      <w:proofErr w:type="gramEnd"/>
    </w:p>
    <w:p w:rsidR="00EF2216" w:rsidRDefault="00EF2216">
      <w:pPr>
        <w:pStyle w:val="ConsPlusNonformat"/>
        <w:jc w:val="both"/>
      </w:pPr>
      <w:r>
        <w:t>регулированию в сфере торговли.</w:t>
      </w:r>
    </w:p>
    <w:p w:rsidR="00EF2216" w:rsidRDefault="00EF2216">
      <w:pPr>
        <w:pStyle w:val="ConsPlusNonformat"/>
        <w:jc w:val="both"/>
      </w:pPr>
      <w:r>
        <w:t xml:space="preserve">    1.2.  Указанное  в  п. 1.1 договора торговое место должно быть передано</w:t>
      </w:r>
    </w:p>
    <w:p w:rsidR="00EF2216" w:rsidRDefault="00EF2216">
      <w:pPr>
        <w:pStyle w:val="ConsPlusNonformat"/>
        <w:jc w:val="both"/>
      </w:pPr>
      <w:r>
        <w:t>Заявителю в течение ___________ дней со дня подписания настоящего договора.</w:t>
      </w:r>
    </w:p>
    <w:p w:rsidR="00EF2216" w:rsidRDefault="00EF2216">
      <w:pPr>
        <w:pStyle w:val="ConsPlusNonformat"/>
        <w:jc w:val="both"/>
      </w:pPr>
      <w:r>
        <w:t xml:space="preserve">    1.3.  </w:t>
      </w:r>
      <w:proofErr w:type="gramStart"/>
      <w:r>
        <w:t>Перечень  продавцов,  привлекаемых  Заявителем  (Ф.И.О. продавца,</w:t>
      </w:r>
      <w:proofErr w:type="gramEnd"/>
    </w:p>
    <w:p w:rsidR="00EF2216" w:rsidRDefault="00EF2216">
      <w:pPr>
        <w:pStyle w:val="ConsPlusNonformat"/>
        <w:jc w:val="both"/>
      </w:pPr>
      <w:r>
        <w:t>паспортные   данные,   гражданство,   N   трудового  договора), оформляется</w:t>
      </w:r>
    </w:p>
    <w:p w:rsidR="00EF2216" w:rsidRDefault="00EF2216">
      <w:pPr>
        <w:pStyle w:val="ConsPlusNonformat"/>
        <w:jc w:val="both"/>
      </w:pPr>
      <w:r>
        <w:t>приложением.</w:t>
      </w:r>
    </w:p>
    <w:p w:rsidR="00EF2216" w:rsidRDefault="00EF2216">
      <w:pPr>
        <w:pStyle w:val="ConsPlusNonformat"/>
        <w:jc w:val="both"/>
      </w:pPr>
      <w:r>
        <w:t xml:space="preserve">    1.4.  Отношения  управляющей  рынком  компании и Заявителя регулируются</w:t>
      </w:r>
    </w:p>
    <w:p w:rsidR="00EF2216" w:rsidRDefault="00EF2216">
      <w:pPr>
        <w:pStyle w:val="ConsPlusNonformat"/>
        <w:jc w:val="both"/>
      </w:pPr>
      <w:r>
        <w:t>действующим законодательством о розничных рынках и настоящим договором.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2. Права и обязанности сторон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2.1. Управляющая рынком компания обязана:</w:t>
      </w:r>
    </w:p>
    <w:p w:rsidR="00EF2216" w:rsidRDefault="00EF2216">
      <w:pPr>
        <w:pStyle w:val="ConsPlusNonformat"/>
        <w:jc w:val="both"/>
      </w:pPr>
      <w:r>
        <w:t xml:space="preserve">    предоставлять  торговое  место  в  соответствии  со схемой размещения и</w:t>
      </w:r>
    </w:p>
    <w:p w:rsidR="00EF2216" w:rsidRDefault="00EF2216">
      <w:pPr>
        <w:pStyle w:val="ConsPlusNonformat"/>
        <w:jc w:val="both"/>
      </w:pPr>
      <w:proofErr w:type="gramStart"/>
      <w:r>
        <w:t>отвечающее</w:t>
      </w:r>
      <w:proofErr w:type="gramEnd"/>
      <w:r>
        <w:t xml:space="preserve">  требованиям к торговому месту на розничном рынке, установленным</w:t>
      </w:r>
    </w:p>
    <w:p w:rsidR="00EF2216" w:rsidRDefault="00EF2216">
      <w:pPr>
        <w:pStyle w:val="ConsPlusNonformat"/>
        <w:jc w:val="both"/>
      </w:pPr>
      <w:r>
        <w:t>Министерством экономического развития Забайкальского края;</w:t>
      </w:r>
    </w:p>
    <w:p w:rsidR="00EF2216" w:rsidRDefault="00EF2216">
      <w:pPr>
        <w:pStyle w:val="ConsPlusNonformat"/>
        <w:jc w:val="both"/>
      </w:pPr>
      <w:r>
        <w:t xml:space="preserve">    обеспечивать   сервисное  обслуживание  объектов  и  мест  торговли  </w:t>
      </w:r>
      <w:proofErr w:type="gramStart"/>
      <w:r>
        <w:t>на</w:t>
      </w:r>
      <w:proofErr w:type="gramEnd"/>
    </w:p>
    <w:p w:rsidR="00EF2216" w:rsidRDefault="00EF2216">
      <w:pPr>
        <w:pStyle w:val="ConsPlusNonformat"/>
        <w:jc w:val="both"/>
      </w:pPr>
      <w:r>
        <w:t xml:space="preserve">территории   рынка  в  части 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>,  водо-  и  теплоснабжения,  а  также</w:t>
      </w:r>
    </w:p>
    <w:p w:rsidR="00EF2216" w:rsidRDefault="00EF2216">
      <w:pPr>
        <w:pStyle w:val="ConsPlusNonformat"/>
        <w:jc w:val="both"/>
      </w:pPr>
      <w:r>
        <w:t>предоставлять на платной основе помещения для приемки и хранения товаров;</w:t>
      </w:r>
    </w:p>
    <w:p w:rsidR="00EF2216" w:rsidRDefault="00EF2216">
      <w:pPr>
        <w:pStyle w:val="ConsPlusNonformat"/>
        <w:jc w:val="both"/>
      </w:pPr>
      <w:r>
        <w:t xml:space="preserve">    ознакомить  Заявителя  с режимом работы розничного рынка и своевременно</w:t>
      </w:r>
    </w:p>
    <w:p w:rsidR="00EF2216" w:rsidRDefault="00EF2216">
      <w:pPr>
        <w:pStyle w:val="ConsPlusNonformat"/>
        <w:jc w:val="both"/>
      </w:pPr>
      <w:r>
        <w:t>извещать об изменениях в режиме его работы.</w:t>
      </w:r>
    </w:p>
    <w:p w:rsidR="00EF2216" w:rsidRDefault="00EF2216">
      <w:pPr>
        <w:pStyle w:val="ConsPlusNonformat"/>
        <w:jc w:val="both"/>
      </w:pPr>
      <w:r>
        <w:t xml:space="preserve">    2.2.  Управляющая  рынком  компания вправе расторгнуть договор в случае</w:t>
      </w:r>
    </w:p>
    <w:p w:rsidR="00EF2216" w:rsidRDefault="00EF2216">
      <w:pPr>
        <w:pStyle w:val="ConsPlusNonformat"/>
        <w:jc w:val="both"/>
      </w:pPr>
      <w:r>
        <w:t>нецелевого  использования  арендуемого  торгового места, а также повторного</w:t>
      </w:r>
    </w:p>
    <w:p w:rsidR="00EF2216" w:rsidRDefault="00EF2216">
      <w:pPr>
        <w:pStyle w:val="ConsPlusNonformat"/>
        <w:jc w:val="both"/>
      </w:pPr>
      <w:r>
        <w:t>нарушения законодательства Российской Федерации о защите прав потребителей,</w:t>
      </w:r>
    </w:p>
    <w:p w:rsidR="00EF2216" w:rsidRDefault="00EF2216">
      <w:pPr>
        <w:pStyle w:val="ConsPlusNonformat"/>
        <w:jc w:val="both"/>
      </w:pPr>
      <w:r>
        <w:t>законодательства     Российской    Федерации    в    области    обеспечения</w:t>
      </w:r>
    </w:p>
    <w:p w:rsidR="00EF2216" w:rsidRDefault="00EF2216">
      <w:pPr>
        <w:pStyle w:val="ConsPlusNonformat"/>
        <w:jc w:val="both"/>
      </w:pPr>
      <w:r>
        <w:t>санитарно-эпидемиологического благополучия населения и иных предусмотренных</w:t>
      </w:r>
    </w:p>
    <w:p w:rsidR="00EF2216" w:rsidRDefault="00EF2216">
      <w:pPr>
        <w:pStyle w:val="ConsPlusNonformat"/>
        <w:jc w:val="both"/>
      </w:pPr>
      <w:r>
        <w:t>законодательством Российской Федерации требований.</w:t>
      </w:r>
    </w:p>
    <w:p w:rsidR="00EF2216" w:rsidRDefault="00EF2216">
      <w:pPr>
        <w:pStyle w:val="ConsPlusNonformat"/>
        <w:jc w:val="both"/>
      </w:pPr>
      <w:r>
        <w:t xml:space="preserve">    2.3. Заявитель обязан:</w:t>
      </w:r>
    </w:p>
    <w:p w:rsidR="00EF2216" w:rsidRDefault="00EF2216">
      <w:pPr>
        <w:pStyle w:val="ConsPlusNonformat"/>
        <w:jc w:val="both"/>
      </w:pPr>
      <w:r>
        <w:t xml:space="preserve">    использовать  предоставленное  торговое  место исключительно по </w:t>
      </w:r>
      <w:proofErr w:type="gramStart"/>
      <w:r>
        <w:t>прямому</w:t>
      </w:r>
      <w:proofErr w:type="gramEnd"/>
    </w:p>
    <w:p w:rsidR="00EF2216" w:rsidRDefault="00EF2216">
      <w:pPr>
        <w:pStyle w:val="ConsPlusNonformat"/>
        <w:jc w:val="both"/>
      </w:pPr>
      <w:r>
        <w:t>назначению, указанному в пункте 1.1;</w:t>
      </w:r>
    </w:p>
    <w:p w:rsidR="00EF2216" w:rsidRDefault="00EF2216">
      <w:pPr>
        <w:pStyle w:val="ConsPlusNonformat"/>
        <w:jc w:val="both"/>
      </w:pPr>
      <w:r>
        <w:t xml:space="preserve">    не  производить  перепланировки  и переоборудования торгового места </w:t>
      </w:r>
      <w:proofErr w:type="gramStart"/>
      <w:r>
        <w:t>без</w:t>
      </w:r>
      <w:proofErr w:type="gramEnd"/>
    </w:p>
    <w:p w:rsidR="00EF2216" w:rsidRDefault="00EF2216">
      <w:pPr>
        <w:pStyle w:val="ConsPlusNonformat"/>
        <w:jc w:val="both"/>
      </w:pPr>
      <w:r>
        <w:t>согласия управляющей рынком компании;</w:t>
      </w:r>
    </w:p>
    <w:p w:rsidR="00EF2216" w:rsidRDefault="00EF2216">
      <w:pPr>
        <w:pStyle w:val="ConsPlusNonformat"/>
        <w:jc w:val="both"/>
      </w:pPr>
      <w:r>
        <w:t xml:space="preserve">    соблюдать  установленный  управляющей  рынком  компанией  режим  работы</w:t>
      </w:r>
    </w:p>
    <w:p w:rsidR="00EF2216" w:rsidRDefault="00EF2216">
      <w:pPr>
        <w:pStyle w:val="ConsPlusNonformat"/>
        <w:jc w:val="both"/>
      </w:pPr>
      <w:r>
        <w:t>рынка;</w:t>
      </w:r>
    </w:p>
    <w:p w:rsidR="00EF2216" w:rsidRDefault="00EF2216">
      <w:pPr>
        <w:pStyle w:val="ConsPlusNonformat"/>
        <w:jc w:val="both"/>
      </w:pPr>
      <w:r>
        <w:t xml:space="preserve">    содержать  торговое  место  в соответствии с установленными правилами и</w:t>
      </w:r>
    </w:p>
    <w:p w:rsidR="00EF2216" w:rsidRDefault="00EF2216">
      <w:pPr>
        <w:pStyle w:val="ConsPlusNonformat"/>
        <w:jc w:val="both"/>
      </w:pPr>
      <w:r>
        <w:t>нормами;</w:t>
      </w:r>
    </w:p>
    <w:p w:rsidR="00EF2216" w:rsidRDefault="00EF2216">
      <w:pPr>
        <w:pStyle w:val="ConsPlusNonformat"/>
        <w:jc w:val="both"/>
      </w:pPr>
      <w:r>
        <w:t xml:space="preserve">    соблюдать  правила  эксплуатации  и  содержания предоставленного рынком</w:t>
      </w:r>
    </w:p>
    <w:p w:rsidR="00EF2216" w:rsidRDefault="00EF2216">
      <w:pPr>
        <w:pStyle w:val="ConsPlusNonformat"/>
        <w:jc w:val="both"/>
      </w:pPr>
      <w:r>
        <w:t>торгового места;</w:t>
      </w:r>
    </w:p>
    <w:p w:rsidR="00EF2216" w:rsidRDefault="00EF2216">
      <w:pPr>
        <w:pStyle w:val="ConsPlusNonformat"/>
        <w:jc w:val="both"/>
      </w:pPr>
      <w:r>
        <w:t xml:space="preserve">    производить текущий ремонт арендуемого торгового места;</w:t>
      </w:r>
    </w:p>
    <w:p w:rsidR="00EF2216" w:rsidRDefault="00EF2216">
      <w:pPr>
        <w:pStyle w:val="ConsPlusNonformat"/>
        <w:jc w:val="both"/>
      </w:pPr>
      <w:r>
        <w:t xml:space="preserve">    информировать   управляющую   рынком   компанию   об   изменении  </w:t>
      </w:r>
      <w:proofErr w:type="gramStart"/>
      <w:r>
        <w:t>своих</w:t>
      </w:r>
      <w:proofErr w:type="gramEnd"/>
    </w:p>
    <w:p w:rsidR="00EF2216" w:rsidRDefault="00EF2216">
      <w:pPr>
        <w:pStyle w:val="ConsPlusNonformat"/>
        <w:jc w:val="both"/>
      </w:pPr>
      <w:r>
        <w:t>реквизитов в течение 3-х дней;</w:t>
      </w:r>
    </w:p>
    <w:p w:rsidR="00EF2216" w:rsidRDefault="00EF2216">
      <w:pPr>
        <w:pStyle w:val="ConsPlusNonformat"/>
        <w:jc w:val="both"/>
      </w:pPr>
      <w:r>
        <w:t xml:space="preserve">    вносить в установленные договором сроки арендную плату;</w:t>
      </w:r>
    </w:p>
    <w:p w:rsidR="00EF2216" w:rsidRDefault="00EF2216">
      <w:pPr>
        <w:pStyle w:val="ConsPlusNonformat"/>
        <w:jc w:val="both"/>
      </w:pPr>
      <w:r>
        <w:t xml:space="preserve">    сообщить   письменно   не   </w:t>
      </w:r>
      <w:proofErr w:type="gramStart"/>
      <w:r>
        <w:t>позднее</w:t>
      </w:r>
      <w:proofErr w:type="gramEnd"/>
      <w:r>
        <w:t xml:space="preserve">   чем  за  10  дней  о  предстоящем</w:t>
      </w:r>
    </w:p>
    <w:p w:rsidR="00EF2216" w:rsidRDefault="00EF2216">
      <w:pPr>
        <w:pStyle w:val="ConsPlusNonformat"/>
        <w:jc w:val="both"/>
      </w:pPr>
      <w:proofErr w:type="gramStart"/>
      <w:r>
        <w:t>освобождении</w:t>
      </w:r>
      <w:proofErr w:type="gramEnd"/>
      <w:r>
        <w:t xml:space="preserve"> торгового места;</w:t>
      </w:r>
    </w:p>
    <w:p w:rsidR="00EF2216" w:rsidRDefault="00EF2216">
      <w:pPr>
        <w:pStyle w:val="ConsPlusNonformat"/>
        <w:jc w:val="both"/>
      </w:pPr>
      <w:r>
        <w:t xml:space="preserve">    возвратить  имущество  после  прекращения  договора  управляющей рынком</w:t>
      </w:r>
    </w:p>
    <w:p w:rsidR="00EF2216" w:rsidRDefault="00EF2216">
      <w:pPr>
        <w:pStyle w:val="ConsPlusNonformat"/>
        <w:jc w:val="both"/>
      </w:pPr>
      <w:r>
        <w:t>компании в состоянии, пригодном для дальнейшего использования.</w:t>
      </w:r>
    </w:p>
    <w:p w:rsidR="00EF2216" w:rsidRDefault="00EF2216">
      <w:pPr>
        <w:pStyle w:val="ConsPlusNonformat"/>
        <w:jc w:val="both"/>
      </w:pPr>
      <w:r>
        <w:t xml:space="preserve">    2.4. Заявитель вправе:</w:t>
      </w:r>
    </w:p>
    <w:p w:rsidR="00EF2216" w:rsidRDefault="00EF2216">
      <w:pPr>
        <w:pStyle w:val="ConsPlusNonformat"/>
        <w:jc w:val="both"/>
      </w:pPr>
      <w:r>
        <w:t xml:space="preserve">    пользоваться   торговым   инвентарем  и  иным  оборудованием  рынка  </w:t>
      </w:r>
      <w:proofErr w:type="gramStart"/>
      <w:r>
        <w:t>по</w:t>
      </w:r>
      <w:proofErr w:type="gramEnd"/>
    </w:p>
    <w:p w:rsidR="00EF2216" w:rsidRDefault="00EF2216">
      <w:pPr>
        <w:pStyle w:val="ConsPlusNonformat"/>
        <w:jc w:val="both"/>
      </w:pPr>
      <w:r>
        <w:t>соглашению с управляющей рынком компанией;</w:t>
      </w:r>
    </w:p>
    <w:p w:rsidR="00EF2216" w:rsidRDefault="00EF2216">
      <w:pPr>
        <w:pStyle w:val="ConsPlusNonformat"/>
        <w:jc w:val="both"/>
      </w:pPr>
      <w:r>
        <w:t xml:space="preserve">    устанавливать  на  торговом месте собственное торговое оборудование, не</w:t>
      </w:r>
    </w:p>
    <w:p w:rsidR="00EF2216" w:rsidRDefault="00EF2216">
      <w:pPr>
        <w:pStyle w:val="ConsPlusNonformat"/>
        <w:jc w:val="both"/>
      </w:pPr>
      <w:proofErr w:type="gramStart"/>
      <w:r>
        <w:t>нарушающее</w:t>
      </w:r>
      <w:proofErr w:type="gramEnd"/>
      <w:r>
        <w:t xml:space="preserve"> установленных норм и правил.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3. Арендная плата и порядок расчетов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3.1.   Заявитель  производит  Управляющей  рынком  компании  оплату  </w:t>
      </w:r>
      <w:proofErr w:type="gramStart"/>
      <w:r>
        <w:t>за</w:t>
      </w:r>
      <w:proofErr w:type="gramEnd"/>
    </w:p>
    <w:p w:rsidR="00EF2216" w:rsidRDefault="00EF2216">
      <w:pPr>
        <w:pStyle w:val="ConsPlusNonformat"/>
        <w:jc w:val="both"/>
      </w:pPr>
      <w:r>
        <w:t>предоставленное  торговое  место в размере ________________ рублей в месяц,</w:t>
      </w:r>
    </w:p>
    <w:p w:rsidR="00EF2216" w:rsidRDefault="00EF2216">
      <w:pPr>
        <w:pStyle w:val="ConsPlusNonformat"/>
        <w:jc w:val="both"/>
      </w:pPr>
      <w:r>
        <w:t xml:space="preserve">_____________ в год, в </w:t>
      </w:r>
      <w:proofErr w:type="spellStart"/>
      <w:r>
        <w:t>т.ч</w:t>
      </w:r>
      <w:proofErr w:type="spellEnd"/>
      <w:r>
        <w:t>. НДС.</w:t>
      </w:r>
    </w:p>
    <w:p w:rsidR="00EF2216" w:rsidRDefault="00EF2216">
      <w:pPr>
        <w:pStyle w:val="ConsPlusNonformat"/>
        <w:jc w:val="both"/>
      </w:pPr>
      <w:r>
        <w:t xml:space="preserve">    Арендная  плата  производится  ежемесячно,  не  позднее  числа текущего</w:t>
      </w:r>
    </w:p>
    <w:p w:rsidR="00EF2216" w:rsidRDefault="00EF2216">
      <w:pPr>
        <w:pStyle w:val="ConsPlusNonformat"/>
        <w:jc w:val="both"/>
      </w:pPr>
      <w:r>
        <w:t>месяца на расчетный счет либо в кассу Управляющей рынком компании.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 4. Ответственность сторон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4.1.  За  невыполнение  или  ненадлежащее  выполнение  обязательств  </w:t>
      </w:r>
      <w:proofErr w:type="gramStart"/>
      <w:r>
        <w:t>по</w:t>
      </w:r>
      <w:proofErr w:type="gramEnd"/>
    </w:p>
    <w:p w:rsidR="00EF2216" w:rsidRDefault="00EF2216">
      <w:pPr>
        <w:pStyle w:val="ConsPlusNonformat"/>
        <w:jc w:val="both"/>
      </w:pPr>
      <w:r>
        <w:t>настоящему  договору  стороны  несут  ответственность согласно действующему</w:t>
      </w:r>
    </w:p>
    <w:p w:rsidR="00EF2216" w:rsidRDefault="00EF2216">
      <w:pPr>
        <w:pStyle w:val="ConsPlusNonformat"/>
        <w:jc w:val="both"/>
      </w:pPr>
      <w:r>
        <w:t>законодательству.</w:t>
      </w:r>
    </w:p>
    <w:p w:rsidR="00EF2216" w:rsidRDefault="00EF2216">
      <w:pPr>
        <w:pStyle w:val="ConsPlusNonformat"/>
        <w:jc w:val="both"/>
      </w:pPr>
      <w:r>
        <w:t xml:space="preserve">    4.2.  За неуплату Заявителем платежей в сроки, установленные договором,</w:t>
      </w:r>
    </w:p>
    <w:p w:rsidR="00EF2216" w:rsidRDefault="00EF2216">
      <w:pPr>
        <w:pStyle w:val="ConsPlusNonformat"/>
        <w:jc w:val="both"/>
      </w:pPr>
      <w:r>
        <w:t>начисляется  пеня  в  размере  ______% от просроченной суммы за каждый день</w:t>
      </w:r>
    </w:p>
    <w:p w:rsidR="00EF2216" w:rsidRDefault="00EF2216">
      <w:pPr>
        <w:pStyle w:val="ConsPlusNonformat"/>
        <w:jc w:val="both"/>
      </w:pPr>
      <w:r>
        <w:t>просрочки.</w:t>
      </w:r>
    </w:p>
    <w:p w:rsidR="00EF2216" w:rsidRDefault="00EF2216">
      <w:pPr>
        <w:pStyle w:val="ConsPlusNonformat"/>
        <w:jc w:val="both"/>
      </w:pPr>
      <w:r>
        <w:t xml:space="preserve">    4.3.  За  неисполнение  без  уважительных  причин  любых  обязательств,</w:t>
      </w:r>
    </w:p>
    <w:p w:rsidR="00EF2216" w:rsidRDefault="00EF221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настоящим  договором,  виновная сторона уплачивает штраф в</w:t>
      </w:r>
    </w:p>
    <w:p w:rsidR="00EF2216" w:rsidRDefault="00EF2216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  от суммы годовой арендной платы.</w:t>
      </w:r>
    </w:p>
    <w:p w:rsidR="00EF2216" w:rsidRDefault="00EF2216">
      <w:pPr>
        <w:pStyle w:val="ConsPlusNonformat"/>
        <w:jc w:val="both"/>
      </w:pPr>
      <w:r>
        <w:t xml:space="preserve">    4.4.   Уплата  неустойки  (штрафа,  пени)  не  освобождает  стороны  </w:t>
      </w:r>
      <w:proofErr w:type="gramStart"/>
      <w:r>
        <w:t>от</w:t>
      </w:r>
      <w:proofErr w:type="gramEnd"/>
    </w:p>
    <w:p w:rsidR="00EF2216" w:rsidRDefault="00EF2216">
      <w:pPr>
        <w:pStyle w:val="ConsPlusNonformat"/>
        <w:jc w:val="both"/>
      </w:pPr>
      <w:r>
        <w:t>выполнения  их  обязательств  и  принятия  мер,  направленных на устранение</w:t>
      </w:r>
    </w:p>
    <w:p w:rsidR="00EF2216" w:rsidRDefault="00EF2216">
      <w:pPr>
        <w:pStyle w:val="ConsPlusNonformat"/>
        <w:jc w:val="both"/>
      </w:pPr>
      <w:r>
        <w:t>нарушений.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 5. Срок действия договора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5.1 Срок действия договора устанавливается:</w:t>
      </w:r>
    </w:p>
    <w:p w:rsidR="00EF2216" w:rsidRDefault="00EF2216">
      <w:pPr>
        <w:pStyle w:val="ConsPlusNonformat"/>
        <w:jc w:val="both"/>
      </w:pPr>
      <w:r>
        <w:t xml:space="preserve">    с "___" ______________ 20___ года по "____" ______________ 20__ года.</w:t>
      </w:r>
    </w:p>
    <w:p w:rsidR="00EF2216" w:rsidRDefault="00EF2216">
      <w:pPr>
        <w:pStyle w:val="ConsPlusNonformat"/>
        <w:jc w:val="both"/>
      </w:pPr>
      <w:r>
        <w:t xml:space="preserve">    Срок действия может быть пролонгирован по соглашению сторон.</w:t>
      </w:r>
    </w:p>
    <w:p w:rsidR="00EF2216" w:rsidRDefault="00EF2216">
      <w:pPr>
        <w:pStyle w:val="ConsPlusNonformat"/>
        <w:jc w:val="both"/>
      </w:pPr>
      <w:r>
        <w:t xml:space="preserve">    5.2.  Досрочное  расторжение  договора  может иметь место по соглашению</w:t>
      </w:r>
    </w:p>
    <w:p w:rsidR="00EF2216" w:rsidRDefault="00EF2216">
      <w:pPr>
        <w:pStyle w:val="ConsPlusNonformat"/>
        <w:jc w:val="both"/>
      </w:pPr>
      <w:r>
        <w:t>сторон  либо  по  основаниям,  предусмотренным настоящим договором, а также</w:t>
      </w:r>
    </w:p>
    <w:p w:rsidR="00EF2216" w:rsidRDefault="00EF2216">
      <w:pPr>
        <w:pStyle w:val="ConsPlusNonformat"/>
        <w:jc w:val="both"/>
      </w:pPr>
      <w:r>
        <w:t>гражданским   законодательством   Российской   Федерации,   с   возмещением</w:t>
      </w:r>
    </w:p>
    <w:p w:rsidR="00EF2216" w:rsidRDefault="00EF2216">
      <w:pPr>
        <w:pStyle w:val="ConsPlusNonformat"/>
        <w:jc w:val="both"/>
      </w:pPr>
      <w:r>
        <w:t>понесенных убытков в полном объеме, включая упущенную выгоду.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   6. Разрешение споров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6.1.  Споры  и  разногласия,  которые  могут  возникнуть при исполнении</w:t>
      </w:r>
    </w:p>
    <w:p w:rsidR="00EF2216" w:rsidRDefault="00EF2216">
      <w:pPr>
        <w:pStyle w:val="ConsPlusNonformat"/>
        <w:jc w:val="both"/>
      </w:pPr>
      <w:r>
        <w:t>настоящего  договора,  будут  по  возможности разрешаться путем переговоров</w:t>
      </w:r>
    </w:p>
    <w:p w:rsidR="00EF2216" w:rsidRDefault="00EF2216">
      <w:pPr>
        <w:pStyle w:val="ConsPlusNonformat"/>
        <w:jc w:val="both"/>
      </w:pPr>
      <w:r>
        <w:t>между сторонами.</w:t>
      </w:r>
    </w:p>
    <w:p w:rsidR="00EF2216" w:rsidRDefault="00EF2216">
      <w:pPr>
        <w:pStyle w:val="ConsPlusNonformat"/>
        <w:jc w:val="both"/>
      </w:pPr>
      <w:r>
        <w:t xml:space="preserve">    6.2.   В  случае  невозможности  разрешения  споров  путем  переговоров</w:t>
      </w:r>
    </w:p>
    <w:p w:rsidR="00EF2216" w:rsidRDefault="00EF2216">
      <w:pPr>
        <w:pStyle w:val="ConsPlusNonformat"/>
        <w:jc w:val="both"/>
      </w:pPr>
      <w:r>
        <w:t>стороны передают их на рассмотрение в суд.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      7. Заключительные положения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7.1.  Любые  изменения и дополнения к настоящему договору действительны</w:t>
      </w:r>
    </w:p>
    <w:p w:rsidR="00EF2216" w:rsidRDefault="00EF2216">
      <w:pPr>
        <w:pStyle w:val="ConsPlusNonformat"/>
        <w:jc w:val="both"/>
      </w:pPr>
      <w:r>
        <w:t xml:space="preserve">при  условии  оформления в письменной форме и подписания уполномоченными </w:t>
      </w:r>
      <w:proofErr w:type="gramStart"/>
      <w:r>
        <w:t>на</w:t>
      </w:r>
      <w:proofErr w:type="gramEnd"/>
    </w:p>
    <w:p w:rsidR="00EF2216" w:rsidRDefault="00EF2216">
      <w:pPr>
        <w:pStyle w:val="ConsPlusNonformat"/>
        <w:jc w:val="both"/>
      </w:pPr>
      <w:r>
        <w:t>то  представителями сторон. Приложения к настоящему договору составляют его</w:t>
      </w:r>
    </w:p>
    <w:p w:rsidR="00EF2216" w:rsidRDefault="00EF2216">
      <w:pPr>
        <w:pStyle w:val="ConsPlusNonformat"/>
        <w:jc w:val="both"/>
      </w:pPr>
      <w:r>
        <w:t>неотъемлемую часть.</w:t>
      </w:r>
    </w:p>
    <w:p w:rsidR="00EF2216" w:rsidRDefault="00EF2216">
      <w:pPr>
        <w:pStyle w:val="ConsPlusNonformat"/>
        <w:jc w:val="both"/>
      </w:pPr>
      <w:r>
        <w:t xml:space="preserve">    7.2.  Во  всем  остальном,  что  не  предусмотрено настоящим договором,</w:t>
      </w:r>
    </w:p>
    <w:p w:rsidR="00EF2216" w:rsidRDefault="00EF2216">
      <w:pPr>
        <w:pStyle w:val="ConsPlusNonformat"/>
        <w:jc w:val="both"/>
      </w:pPr>
      <w:r>
        <w:t xml:space="preserve">стороны  руководствуются  </w:t>
      </w:r>
      <w:proofErr w:type="gramStart"/>
      <w:r>
        <w:t>действующим</w:t>
      </w:r>
      <w:proofErr w:type="gramEnd"/>
      <w:r>
        <w:t xml:space="preserve">  на  территории  Российской Федерации</w:t>
      </w:r>
    </w:p>
    <w:p w:rsidR="00EF2216" w:rsidRDefault="00EF2216">
      <w:pPr>
        <w:pStyle w:val="ConsPlusNonformat"/>
        <w:jc w:val="both"/>
      </w:pPr>
      <w:r>
        <w:t>гражданским законодательством.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 xml:space="preserve">                  8. Адреса и банковские реквизиты сторон</w:t>
      </w:r>
    </w:p>
    <w:p w:rsidR="00EF2216" w:rsidRDefault="00EF2216">
      <w:pPr>
        <w:pStyle w:val="ConsPlusNonformat"/>
        <w:jc w:val="both"/>
      </w:pPr>
    </w:p>
    <w:p w:rsidR="00EF2216" w:rsidRDefault="00EF2216">
      <w:pPr>
        <w:pStyle w:val="ConsPlusNonformat"/>
        <w:jc w:val="both"/>
      </w:pPr>
      <w:r>
        <w:t>Управляющая рынком</w:t>
      </w:r>
    </w:p>
    <w:p w:rsidR="00EF2216" w:rsidRDefault="00EF2216">
      <w:pPr>
        <w:pStyle w:val="ConsPlusNonformat"/>
        <w:jc w:val="both"/>
      </w:pPr>
      <w:r>
        <w:t>компания:                              Заявитель:</w:t>
      </w:r>
    </w:p>
    <w:p w:rsidR="00EF2216" w:rsidRDefault="00EF2216">
      <w:pPr>
        <w:pStyle w:val="ConsPlusNonformat"/>
        <w:jc w:val="both"/>
      </w:pPr>
      <w:r>
        <w:t>Адрес:                                 Адрес:</w:t>
      </w:r>
    </w:p>
    <w:p w:rsidR="00EF2216" w:rsidRDefault="00EF2216">
      <w:pPr>
        <w:pStyle w:val="ConsPlusNonformat"/>
        <w:jc w:val="both"/>
      </w:pPr>
      <w:r>
        <w:t>ОГРН:                                  ОГРН:</w:t>
      </w:r>
    </w:p>
    <w:p w:rsidR="00EF2216" w:rsidRDefault="00EF2216">
      <w:pPr>
        <w:pStyle w:val="ConsPlusNonformat"/>
        <w:jc w:val="both"/>
      </w:pPr>
      <w:r>
        <w:t>ИНН:                                   ИНН</w:t>
      </w:r>
    </w:p>
    <w:p w:rsidR="00EF2216" w:rsidRDefault="00EF2216">
      <w:pPr>
        <w:pStyle w:val="ConsPlusNonformat"/>
        <w:jc w:val="both"/>
      </w:pPr>
      <w:proofErr w:type="gramStart"/>
      <w:r>
        <w:t>Р</w:t>
      </w:r>
      <w:proofErr w:type="gramEnd"/>
      <w:r>
        <w:t>/счет                                 Р/счет</w:t>
      </w:r>
    </w:p>
    <w:p w:rsidR="00EF2216" w:rsidRDefault="00EF2216">
      <w:pPr>
        <w:pStyle w:val="ConsPlusNonformat"/>
        <w:jc w:val="both"/>
      </w:pPr>
      <w:r>
        <w:t>В банке</w:t>
      </w:r>
      <w:proofErr w:type="gramStart"/>
      <w:r>
        <w:t xml:space="preserve">                                В</w:t>
      </w:r>
      <w:proofErr w:type="gramEnd"/>
      <w:r>
        <w:t xml:space="preserve"> банке</w:t>
      </w:r>
    </w:p>
    <w:p w:rsidR="00EF2216" w:rsidRDefault="00EF2216">
      <w:pPr>
        <w:pStyle w:val="ConsPlusNonformat"/>
        <w:jc w:val="both"/>
      </w:pPr>
      <w:proofErr w:type="gramStart"/>
      <w:r>
        <w:t>Кор. счет</w:t>
      </w:r>
      <w:proofErr w:type="gramEnd"/>
      <w:r>
        <w:t xml:space="preserve">                              Кор. счет</w:t>
      </w:r>
    </w:p>
    <w:p w:rsidR="00EF2216" w:rsidRDefault="00EF2216">
      <w:pPr>
        <w:pStyle w:val="ConsPlusNonformat"/>
        <w:jc w:val="both"/>
      </w:pPr>
      <w:r>
        <w:t>БИК банка                              БИК банка</w:t>
      </w:r>
    </w:p>
    <w:p w:rsidR="00EF2216" w:rsidRDefault="00EF2216">
      <w:pPr>
        <w:pStyle w:val="ConsPlusNonformat"/>
        <w:jc w:val="both"/>
      </w:pPr>
      <w:r>
        <w:t>Тел./факс</w:t>
      </w:r>
      <w:proofErr w:type="gramStart"/>
      <w:r>
        <w:t xml:space="preserve">                              Т</w:t>
      </w:r>
      <w:proofErr w:type="gramEnd"/>
      <w:r>
        <w:t>ел./факс</w:t>
      </w:r>
    </w:p>
    <w:p w:rsidR="00EF2216" w:rsidRDefault="00EF2216">
      <w:pPr>
        <w:pStyle w:val="ConsPlusNonformat"/>
        <w:jc w:val="both"/>
      </w:pPr>
      <w:r>
        <w:t>Подпись:                               Подпись:</w:t>
      </w:r>
    </w:p>
    <w:p w:rsidR="00EF2216" w:rsidRDefault="00EF2216">
      <w:pPr>
        <w:pStyle w:val="ConsPlusNonformat"/>
        <w:jc w:val="both"/>
      </w:pPr>
      <w:r>
        <w:t>М.П. (при наличии печати)              М.П. (при наличии печати)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  <w:outlineLvl w:val="0"/>
      </w:pPr>
      <w:r>
        <w:t>Утвержден</w:t>
      </w:r>
    </w:p>
    <w:p w:rsidR="00EF2216" w:rsidRDefault="00EF2216">
      <w:pPr>
        <w:pStyle w:val="ConsPlusNormal"/>
        <w:jc w:val="right"/>
      </w:pPr>
      <w:r>
        <w:lastRenderedPageBreak/>
        <w:t>приказом</w:t>
      </w:r>
    </w:p>
    <w:p w:rsidR="00EF2216" w:rsidRDefault="00EF2216">
      <w:pPr>
        <w:pStyle w:val="ConsPlusNormal"/>
        <w:jc w:val="right"/>
      </w:pPr>
      <w:r>
        <w:t>Министерства 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от 17 декабря 2008 г. N 140-ОД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Title"/>
        <w:jc w:val="center"/>
      </w:pPr>
      <w:bookmarkStart w:id="4" w:name="P294"/>
      <w:bookmarkEnd w:id="4"/>
      <w:r>
        <w:t>УПРОЩЕННЫЙ ПОРЯДОК</w:t>
      </w:r>
    </w:p>
    <w:p w:rsidR="00EF2216" w:rsidRDefault="00EF2216">
      <w:pPr>
        <w:pStyle w:val="ConsPlusTitle"/>
        <w:jc w:val="center"/>
      </w:pPr>
      <w:r>
        <w:t>ПРЕДОСТАВЛЕНИЯ ТОРГОВОГО МЕСТА НА СЕЛЬСКОХОЗЯЙСТВЕННОМ РЫНКЕ</w:t>
      </w:r>
    </w:p>
    <w:p w:rsidR="00EF2216" w:rsidRDefault="00EF2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16" w:rsidRDefault="00EF2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07.05.2010 N 63-ОД, от 19.02.2014 N 12-од, от 28.04.2014 N 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</w:tr>
    </w:tbl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>1. Торговое место на сельскохозяйственном рынке предоставляется в упрощенном порядке следующим заявителям: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1) юридическим лицам;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2) индивидуальным предпринимателям, зарегистрированным в установленном законодательством Российской Федерации порядке;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3)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животноводством);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4) гражданам (в том числе гражданам, ведущим крестьянские (фермерские) гражданам - главам крестьянских (фермерских) хозяйств, членам таких хозяйств, гражданам, ведущим хозяйства, личные подсобные хозяйства или занимающимся садоводством, огородничеством, животноводством) на основании коллективного обращения;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5) юридическим лицам на основании коллективного обращения.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 xml:space="preserve">2. Упрощенный порядок заключения договора о предоставлении торгового места возможен на сельскохозяйственном рынке при условии письменного заявления заявителя и на </w:t>
      </w:r>
      <w:proofErr w:type="gramStart"/>
      <w:r>
        <w:t>срок</w:t>
      </w:r>
      <w:proofErr w:type="gramEnd"/>
      <w:r>
        <w:t xml:space="preserve"> не превышающий трех месяцев.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3. Заявление должно содержать: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1) сведения о заявителе (в случае коллективного обращения - сведения о каждом включенном в коллективное обращение):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</w:t>
      </w:r>
      <w:r>
        <w:lastRenderedPageBreak/>
        <w:t>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3) срок предоставления торгового места и цели его использования;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В случае подачи заявления товаропроизводителем в заявлении дополнительно указывается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5. Рассмотрение заявления управляющей рынком компанией, а именно проверки возможности предоставления торгового места на сельскохозяйственном рынке происходит в день регистрации заявления.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6. В случае отсутствия возможности предоставления торгового места, управляющая рынком компания обязана уведомить заявителя в письменной форме в день рассмотрения заявления об отсутствии возможности и принятии заявления на учет.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7. При предоставлении торгового места заявителю выдается счет-фактура, заполненный в соответствии с постановлением Правительства Российской Федерации от 26 декабря 2011 года N 1137 "О формах и правилах заполнения (ведения) документов, применяемых при расчетах по налогу на добавленную стоимость", кассовый или товарный чек, квитанция или другой документ, подтверждающий оплату стоимости торгового места.</w:t>
      </w:r>
    </w:p>
    <w:p w:rsidR="00EF2216" w:rsidRDefault="00EF22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7 в ред. Приказа Министерства экономического развития Забайкальского края от 19.02.2014 N 12-од)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8. Заключение договора о предоставлении торгового места на сельскохозяйственном рынке осуществляется в устной форме. Подтверждением заключения договора служат счет-фактура, кассовый или товарный чек, квитанция или другой документ, подтверждающий оплату стоимости торгового места.</w:t>
      </w:r>
    </w:p>
    <w:p w:rsidR="00EF2216" w:rsidRDefault="00EF22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8 в ред. Приказа Министерства экономического развития Забайкальского края от 19.02.2014 N 12-од)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right"/>
        <w:outlineLvl w:val="0"/>
      </w:pPr>
      <w:r>
        <w:t>Утвержден</w:t>
      </w:r>
    </w:p>
    <w:p w:rsidR="00EF2216" w:rsidRDefault="00EF2216">
      <w:pPr>
        <w:pStyle w:val="ConsPlusNormal"/>
        <w:jc w:val="right"/>
      </w:pPr>
      <w:r>
        <w:t>приказом</w:t>
      </w:r>
    </w:p>
    <w:p w:rsidR="00EF2216" w:rsidRDefault="00EF2216">
      <w:pPr>
        <w:pStyle w:val="ConsPlusNormal"/>
        <w:jc w:val="right"/>
      </w:pPr>
      <w:r>
        <w:t>Министерства экономического развития</w:t>
      </w:r>
    </w:p>
    <w:p w:rsidR="00EF2216" w:rsidRDefault="00EF2216">
      <w:pPr>
        <w:pStyle w:val="ConsPlusNormal"/>
        <w:jc w:val="right"/>
      </w:pPr>
      <w:r>
        <w:t>Забайкальского края</w:t>
      </w:r>
    </w:p>
    <w:p w:rsidR="00EF2216" w:rsidRDefault="00EF2216">
      <w:pPr>
        <w:pStyle w:val="ConsPlusNormal"/>
        <w:jc w:val="right"/>
      </w:pPr>
      <w:r>
        <w:t>от 17 декабря 2008 г. N 140-ОД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Title"/>
        <w:jc w:val="center"/>
      </w:pPr>
      <w:bookmarkStart w:id="5" w:name="P338"/>
      <w:bookmarkEnd w:id="5"/>
      <w:r>
        <w:t>УПРОЩЕННЫЙ ПОРЯДОК</w:t>
      </w:r>
    </w:p>
    <w:p w:rsidR="00EF2216" w:rsidRDefault="00EF2216">
      <w:pPr>
        <w:pStyle w:val="ConsPlusTitle"/>
        <w:jc w:val="center"/>
      </w:pPr>
      <w:r>
        <w:t>ПРЕДОСТАВЛЕНИЯ ТОРГОВОГО МЕСТА</w:t>
      </w:r>
    </w:p>
    <w:p w:rsidR="00EF2216" w:rsidRDefault="00EF2216">
      <w:pPr>
        <w:pStyle w:val="ConsPlusTitle"/>
        <w:jc w:val="center"/>
      </w:pPr>
      <w:r>
        <w:t>НА СЕЛЬСКОХОЗЯЙСТВЕННОМ КООПЕРАТИВНОМ РЫНКЕ</w:t>
      </w:r>
    </w:p>
    <w:p w:rsidR="00EF2216" w:rsidRDefault="00EF22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2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216" w:rsidRDefault="00EF22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экономического развития Забайкальского края</w:t>
            </w:r>
            <w:proofErr w:type="gramEnd"/>
          </w:p>
          <w:p w:rsidR="00EF2216" w:rsidRDefault="00EF2216">
            <w:pPr>
              <w:pStyle w:val="ConsPlusNormal"/>
              <w:jc w:val="center"/>
            </w:pPr>
            <w:r>
              <w:rPr>
                <w:color w:val="392C69"/>
              </w:rPr>
              <w:t>от 07.05.2010 N 63-ОД, от 19.02.2014 N 12-од, от 28.04.2014 N 22-од)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216" w:rsidRDefault="00EF2216">
            <w:pPr>
              <w:pStyle w:val="ConsPlusNormal"/>
            </w:pPr>
          </w:p>
        </w:tc>
      </w:tr>
    </w:tbl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ind w:firstLine="540"/>
        <w:jc w:val="both"/>
      </w:pPr>
      <w:r>
        <w:t>1. Торговое место на сельскохозяйственном кооперативном рынке может быть предоставлено в упрощенном порядке следующим заявителям: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1) членам сельскохозяйственного потребительского кооператива, управляющего сельскохозяйственным кооперативным рынком;</w:t>
      </w:r>
      <w:proofErr w:type="gramEnd"/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2)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на срок, не превышающий трех календарных дней (далее - заявитель).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2. Упрощенный порядок предоставления торгового места возможен на сельскохозяйственном кооперативном рынке при условии письменного заявления заявителя.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3. Заявление должно содержать: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1) сведения о заявителе: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а)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членство в сельскохозяйственном потребительском кооперативе, - для членов сельскохозяйственного потребительского кооператива;</w:t>
      </w:r>
    </w:p>
    <w:p w:rsidR="00EF2216" w:rsidRDefault="00EF2216">
      <w:pPr>
        <w:pStyle w:val="ConsPlusNormal"/>
        <w:spacing w:before="200"/>
        <w:ind w:firstLine="540"/>
        <w:jc w:val="both"/>
      </w:pPr>
      <w:proofErr w:type="gramStart"/>
      <w:r>
        <w:t>б)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  <w:proofErr w:type="gramEnd"/>
    </w:p>
    <w:p w:rsidR="00EF2216" w:rsidRDefault="00EF2216">
      <w:pPr>
        <w:pStyle w:val="ConsPlusNormal"/>
        <w:jc w:val="both"/>
      </w:pPr>
      <w:r>
        <w:t>(в ред. Приказа Министерства экономического развития Забайкальского края от 28.04.2014 N 22-од)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2) срок предоставления торгового места и цели его использования;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3)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4) информация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В случае подачи заявления товаропроизводителем в заявлении дополнительно указывается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4. Заявление регистрируется управляющей рынком компанией в журнале учета заявок путем указания даты принятия и регистрационного номера входящего документа. Журнал учета заявок должен быть пронумерован, прошит и скреплен печатью управляющей рынком компании.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5. Рассмотрение заявления управляющей рынком компанией, а именно проверки возможности предоставления торгового места на сельскохозяйственном кооперативном рынке происходит в день регистрации заявления.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6. В случае отсутствия возможности предоставления торгового места управляющая рынком компания обязана уведомить заявителя в письменной форме в день рассмотрения заявления об отсутствии возможности и принятии заявления на учет.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lastRenderedPageBreak/>
        <w:t>7. При предоставлении торгового места заявителю выдается счет-фактура, заполненный в соответствии с постановлением Правительства Российской Федерации от 26 декабря 2011 года N 1137 "О формах и правилах заполнения (ведения) документов, применяемых при расчетах по налогу на добавленную стоимость", кассовый или товарный чек, квитанция или другой документ, подтверждающий оплату стоимости торгового места.</w:t>
      </w:r>
    </w:p>
    <w:p w:rsidR="00EF2216" w:rsidRDefault="00EF2216">
      <w:pPr>
        <w:pStyle w:val="ConsPlusNormal"/>
        <w:jc w:val="both"/>
      </w:pPr>
      <w:r>
        <w:t>(п. 7 в ред. Приказа Министерства экономического развития Забайкальского края от 19.02.2014 N 12-од)</w:t>
      </w:r>
    </w:p>
    <w:p w:rsidR="00EF2216" w:rsidRDefault="00EF2216">
      <w:pPr>
        <w:pStyle w:val="ConsPlusNormal"/>
        <w:spacing w:before="200"/>
        <w:ind w:firstLine="540"/>
        <w:jc w:val="both"/>
      </w:pPr>
      <w:r>
        <w:t>8. Заключение договора о предоставлении торгового места на сельскохозяйственном кооперативном рынке осуществляется в устной форме. Подтверждением заключения договора служат счет-фактура, кассовый или товарный чек, квитанция или другой документ, подтверждающий оплату стоимости торгового места.</w:t>
      </w:r>
    </w:p>
    <w:p w:rsidR="00EF2216" w:rsidRDefault="00EF2216">
      <w:pPr>
        <w:pStyle w:val="ConsPlusNormal"/>
        <w:jc w:val="both"/>
      </w:pPr>
      <w:r>
        <w:t>(п. 8 в ред. Приказа Министерства экономического развития Забайкальского края от 19.02.2014 N 12-од)</w:t>
      </w: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jc w:val="both"/>
      </w:pPr>
    </w:p>
    <w:p w:rsidR="00EF2216" w:rsidRDefault="00EF22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52" w:rsidRDefault="00EF2216"/>
    <w:sectPr w:rsidR="00842052" w:rsidSect="002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6"/>
    <w:rsid w:val="00407E5B"/>
    <w:rsid w:val="00B84080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F22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22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22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2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F22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22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22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1</cp:revision>
  <dcterms:created xsi:type="dcterms:W3CDTF">2022-08-24T06:52:00Z</dcterms:created>
  <dcterms:modified xsi:type="dcterms:W3CDTF">2022-08-24T06:55:00Z</dcterms:modified>
</cp:coreProperties>
</file>