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033A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</w:t>
            </w:r>
            <w:r w:rsidR="009272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Закона Забайкальского края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</w:t>
            </w:r>
            <w:r w:rsidR="00CB285D"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CB285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Оперативное регулирование вопросов регулирования сферы оборота алкогольной продукции в регионе, более детальная проработка норм в подзаконных актах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CB285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целях оперативного правового регули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рования отношений, возникающих 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области розничной продажи алкогольно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й и спиртосодержащей продукции 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территории Забайкальского края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CB285D" w:rsidRPr="00CB285D" w:rsidRDefault="00CB285D" w:rsidP="00CB28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Проектом закона предлагается:</w:t>
            </w:r>
          </w:p>
          <w:p w:rsidR="00CB285D" w:rsidRPr="00CB285D" w:rsidRDefault="00CB285D" w:rsidP="00CB285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наделить Правительство Забайкальского края правом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питания;</w:t>
            </w:r>
          </w:p>
          <w:p w:rsidR="005E6AC0" w:rsidRPr="00CB285D" w:rsidRDefault="00CB285D" w:rsidP="00CB285D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B2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признать утратившим силу нормы части 1 статьи 3, предусматривающие дополнительные ограничения времени, условий и мест розничной продажи алкогольной продукции.</w:t>
            </w:r>
            <w:r w:rsidRPr="00CB285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Макарова Ольга Сергеевна</w:t>
            </w:r>
            <w:r w:rsidR="005E6AC0" w:rsidRPr="00CB285D">
              <w:rPr>
                <w:rFonts w:ascii="Times New Roman" w:eastAsia="Calibri" w:hAnsi="Times New Roman" w:cs="Calibri"/>
                <w:lang w:eastAsia="en-US"/>
              </w:rPr>
              <w:t xml:space="preserve">: 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CB285D">
              <w:rPr>
                <w:rFonts w:ascii="Times New Roman" w:eastAsia="Calibri" w:hAnsi="Times New Roman" w:cs="Calibri"/>
                <w:lang w:eastAsia="en-US"/>
              </w:rPr>
              <w:t xml:space="preserve">: </w:t>
            </w:r>
          </w:p>
          <w:p w:rsidR="005E6AC0" w:rsidRPr="00CB285D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color w:val="000000"/>
                <w:lang w:eastAsia="en-US"/>
              </w:rPr>
              <w:t>8-3022-21-08-11</w:t>
            </w:r>
            <w:r w:rsidR="005E6AC0" w:rsidRPr="00CB285D">
              <w:rPr>
                <w:rFonts w:ascii="Times New Roman" w:eastAsia="Calibri" w:hAnsi="Times New Roman" w:cs="Calibri"/>
                <w:color w:val="000000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lang w:eastAsia="en-US"/>
              </w:rPr>
              <w:t>makarova@rst.e-zab.ru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219C" w:rsidRPr="00604C54" w:rsidRDefault="0015219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      Необходимость оперативного регулирования отношений, связанных с регулированием розничной продажи алкогольной и спиртосодержащей продукции.</w:t>
            </w:r>
          </w:p>
          <w:p w:rsidR="005E6AC0" w:rsidRDefault="00CB285D" w:rsidP="00B566B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Внесение указанных изменений позволит оперативно регулировать отношения в области розничной продажи алкогольной продукции. С учетом существующего механизма обязательного прохождения процедуры оценки регулирующего воздействия, указанное правовое регулирования позволит в полной мере обеспечить механизм сдержек и противовесов в системе разделения властей Российской Федерации.</w:t>
            </w:r>
          </w:p>
          <w:p w:rsidR="00CB285D" w:rsidRPr="00CB285D" w:rsidRDefault="00CB285D" w:rsidP="00CB285D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То есть, норма закона должна содержать конкретное юридическое предписание или правило поведения, при этом подзаконные акты принимаются во исполнение законодательных норм и более детально раскрывают содержание нормы. </w:t>
            </w:r>
          </w:p>
          <w:p w:rsidR="00CB285D" w:rsidRPr="00604C54" w:rsidRDefault="00CB285D" w:rsidP="00CB285D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Таким образом, в целях оперативного правового регулирования отношений, возникающих в области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розничной продажи алкогольной 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на территории Забайкальского края необходимо принятие указанного проекта закона.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5E6AC0" w:rsidP="00D6203A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26 декабря 2011 года № 616-ЗЗК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204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CB285D" w:rsidP="0015219C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 разработке проекта закона учтен опыт субъектов Российской Федерации, в которых предусмотрен аналогичный порядок принятия решения по введению ограничений (Архангельская, Новгородская, Псковская, Тюменская, Новосибирская области, Ненецкий автономный округ, Пермский край).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B566B5" w:rsidRPr="00CB285D" w:rsidRDefault="00B566B5" w:rsidP="001521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B2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28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CB285D" w:rsidRPr="00CB285D" w:rsidRDefault="00CB285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целях оперативного правового регулирования отношений, возникающих </w:t>
            </w:r>
          </w:p>
          <w:p w:rsidR="005E6AC0" w:rsidRPr="00604C54" w:rsidRDefault="00CB285D" w:rsidP="00CB28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области розничной продажи алкогольно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й и спиртосодержащей продукции </w:t>
            </w:r>
            <w:r w:rsidRPr="00CB285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территории Забайкальского края</w:t>
            </w:r>
          </w:p>
        </w:tc>
        <w:tc>
          <w:tcPr>
            <w:tcW w:w="2512" w:type="dxa"/>
          </w:tcPr>
          <w:p w:rsidR="005E6AC0" w:rsidRPr="00604C54" w:rsidRDefault="009272E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5E6AC0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CB285D" w:rsidRPr="00CB285D" w:rsidRDefault="00CB285D" w:rsidP="001521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B285D">
              <w:rPr>
                <w:rFonts w:ascii="Times New Roman" w:eastAsia="Calibri" w:hAnsi="Times New Roman"/>
                <w:lang w:eastAsia="en-US"/>
              </w:rPr>
              <w:t>В соответствии с правовой позицией, выраженной в Постановлениях Конституционного Суда Российской Фе</w:t>
            </w:r>
            <w:r>
              <w:rPr>
                <w:rFonts w:ascii="Times New Roman" w:eastAsia="Calibri" w:hAnsi="Times New Roman"/>
                <w:lang w:eastAsia="en-US"/>
              </w:rPr>
              <w:t xml:space="preserve">дерации от 12 ноября 2003 года </w:t>
            </w:r>
            <w:r w:rsidRPr="00CB285D">
              <w:rPr>
                <w:rFonts w:ascii="Times New Roman" w:eastAsia="Calibri" w:hAnsi="Times New Roman"/>
                <w:lang w:eastAsia="en-US"/>
              </w:rPr>
              <w:t xml:space="preserve">№ 17-П, от 23 мая 2013 года № 23-П 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CB285D">
              <w:rPr>
                <w:rFonts w:ascii="Times New Roman" w:eastAsia="Calibri" w:hAnsi="Times New Roman"/>
                <w:lang w:eastAsia="en-US"/>
              </w:rPr>
              <w:t xml:space="preserve">от 30 марта 2016 года № 9-П, государственное регулирование в области производства и оборота такой специфической продукции, относящейся к объектам, ограниченно </w:t>
            </w:r>
            <w:proofErr w:type="spellStart"/>
            <w:r w:rsidRPr="00CB285D">
              <w:rPr>
                <w:rFonts w:ascii="Times New Roman" w:eastAsia="Calibri" w:hAnsi="Times New Roman"/>
                <w:lang w:eastAsia="en-US"/>
              </w:rPr>
              <w:t>оборотоспособным</w:t>
            </w:r>
            <w:proofErr w:type="spellEnd"/>
            <w:r w:rsidRPr="00CB285D">
              <w:rPr>
                <w:rFonts w:ascii="Times New Roman" w:eastAsia="Calibri" w:hAnsi="Times New Roman"/>
                <w:lang w:eastAsia="en-US"/>
              </w:rPr>
              <w:t xml:space="preserve">, как этиловый спирт, алкогольная и спиртосодержащая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контроля за соблюдением законодательства, норм и правил в регулируемой области. Следовательно, отношения, возникающие в области розничной продажи алкогольной продукции, требуют оперативного правового регулирования. </w:t>
            </w:r>
          </w:p>
          <w:p w:rsidR="00CB285D" w:rsidRPr="00CB285D" w:rsidRDefault="00CB285D" w:rsidP="001521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B285D">
              <w:rPr>
                <w:rFonts w:ascii="Times New Roman" w:eastAsia="Calibri" w:hAnsi="Times New Roman"/>
                <w:lang w:eastAsia="en-US"/>
              </w:rPr>
              <w:t xml:space="preserve">В соответствии с абзацем вторым в пункта 9 статьи 16 Федерального закона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CB285D">
              <w:rPr>
                <w:rFonts w:ascii="Times New Roman" w:eastAsia="Calibri" w:hAnsi="Times New Roman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 № 171-ФЗ.</w:t>
            </w:r>
          </w:p>
          <w:p w:rsidR="005E6AC0" w:rsidRPr="00604C54" w:rsidRDefault="005E6AC0" w:rsidP="009272EC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15219C" w:rsidP="001521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15219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www.pravo.gov.ru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Default="005E6AC0" w:rsidP="00041E6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041E66" w:rsidRPr="00041E66" w:rsidRDefault="00041E66" w:rsidP="00041E6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Введение дополнительных ограничений времени, условий и мест розничной продажи алкогольной путем принятия Постановления Правительства Забайкальского края.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041E66" w:rsidP="00041E6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Результатом к которому</w:t>
            </w:r>
            <w:r w:rsid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может привести предполагаемый вариант решения проблемы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является более детальное и быстрое принятие решений при проведении правовых экспертиз нормативных правовых актов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272EC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1172</w:t>
            </w:r>
          </w:p>
        </w:tc>
      </w:tr>
      <w:tr w:rsidR="005E6AC0" w:rsidRPr="00A741FD" w:rsidTr="00002540">
        <w:trPr>
          <w:trHeight w:val="533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E6AC0" w:rsidP="000025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00254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0254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002540">
        <w:trPr>
          <w:trHeight w:val="541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DC2C62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C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www.pravo.gov.ru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B7C06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B7C06">
        <w:tc>
          <w:tcPr>
            <w:tcW w:w="2971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Pr="00604C54" w:rsidRDefault="00DC2C62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5" w:type="dxa"/>
          </w:tcPr>
          <w:p w:rsidR="005E6AC0" w:rsidRPr="00604C54" w:rsidRDefault="00002540" w:rsidP="00DC2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0254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пункты 11 ,2, 3-6 части 1 статьи 3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br/>
              <w:t>статья 4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115" w:type="dxa"/>
          </w:tcPr>
          <w:p w:rsidR="005E6AC0" w:rsidRPr="00604C54" w:rsidRDefault="00DC2C62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0" w:type="dxa"/>
          </w:tcPr>
          <w:p w:rsidR="005E6AC0" w:rsidRPr="00604C54" w:rsidRDefault="00DC2C62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12.1. Предполагаемая дата вступления </w:t>
            </w:r>
            <w:r w:rsidR="00DC2C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вового акта:</w:t>
            </w:r>
          </w:p>
          <w:p w:rsidR="00585F9F" w:rsidRPr="00604C54" w:rsidRDefault="00DC2C62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01.05.2023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77B"/>
    <w:multiLevelType w:val="hybridMultilevel"/>
    <w:tmpl w:val="E3AA7C94"/>
    <w:lvl w:ilvl="0" w:tplc="69380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8"/>
    <w:rsid w:val="00002540"/>
    <w:rsid w:val="00033A1A"/>
    <w:rsid w:val="00041E66"/>
    <w:rsid w:val="0015219C"/>
    <w:rsid w:val="00204CCE"/>
    <w:rsid w:val="00536956"/>
    <w:rsid w:val="00585F9F"/>
    <w:rsid w:val="005E6AC0"/>
    <w:rsid w:val="008741B3"/>
    <w:rsid w:val="009272EC"/>
    <w:rsid w:val="00967AA8"/>
    <w:rsid w:val="00AE28D9"/>
    <w:rsid w:val="00B232D7"/>
    <w:rsid w:val="00B566B5"/>
    <w:rsid w:val="00C77DD2"/>
    <w:rsid w:val="00CB285D"/>
    <w:rsid w:val="00D61B0E"/>
    <w:rsid w:val="00D61D89"/>
    <w:rsid w:val="00D6203A"/>
    <w:rsid w:val="00DC2C62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91D4"/>
  <w15:chartTrackingRefBased/>
  <w15:docId w15:val="{23BC41E8-6AB3-4FAE-A3FB-0D12CB5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3</cp:revision>
  <cp:lastPrinted>2022-07-08T05:03:00Z</cp:lastPrinted>
  <dcterms:created xsi:type="dcterms:W3CDTF">2022-10-12T00:13:00Z</dcterms:created>
  <dcterms:modified xsi:type="dcterms:W3CDTF">2022-10-12T00:16:00Z</dcterms:modified>
</cp:coreProperties>
</file>