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803622" w:rsidRDefault="00BE27E8" w:rsidP="00F9494F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F9494F" w:rsidRPr="00F9494F">
        <w:rPr>
          <w:rFonts w:ascii="Times New Roman" w:hAnsi="Times New Roman" w:cs="Times New Roman"/>
          <w:b/>
          <w:bCs/>
        </w:rPr>
        <w:t>проект</w:t>
      </w:r>
      <w:r w:rsidR="00F9494F">
        <w:rPr>
          <w:rFonts w:ascii="Times New Roman" w:hAnsi="Times New Roman" w:cs="Times New Roman"/>
          <w:b/>
          <w:bCs/>
        </w:rPr>
        <w:t>а</w:t>
      </w:r>
      <w:r w:rsidR="00F9494F" w:rsidRPr="00F9494F">
        <w:rPr>
          <w:rFonts w:ascii="Times New Roman" w:hAnsi="Times New Roman" w:cs="Times New Roman"/>
          <w:b/>
          <w:bCs/>
        </w:rPr>
        <w:t xml:space="preserve"> Закона Забайкальского края «О внесении изменения в Закон Забайкальского края «Об административных правонарушениях»</w:t>
      </w:r>
    </w:p>
    <w:p w:rsidR="00F9494F" w:rsidRDefault="00F9494F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0945" w:type="dxa"/>
        <w:tblInd w:w="-318" w:type="dxa"/>
        <w:tblLook w:val="04A0" w:firstRow="1" w:lastRow="0" w:firstColumn="1" w:lastColumn="0" w:noHBand="0" w:noVBand="1"/>
      </w:tblPr>
      <w:tblGrid>
        <w:gridCol w:w="4991"/>
        <w:gridCol w:w="5954"/>
      </w:tblGrid>
      <w:tr w:rsidR="00B30D42" w:rsidRPr="002106B5" w:rsidTr="00B53BA8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5954" w:type="dxa"/>
          </w:tcPr>
          <w:p w:rsidR="00B30D42" w:rsidRPr="00881FA5" w:rsidRDefault="00F9494F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53BA8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5954" w:type="dxa"/>
          </w:tcPr>
          <w:p w:rsidR="00B30D42" w:rsidRPr="002D70DE" w:rsidRDefault="00F9494F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49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Закон Забайкальского края «Об административных правонарушениях»</w:t>
            </w:r>
          </w:p>
        </w:tc>
      </w:tr>
      <w:tr w:rsidR="00B30D42" w:rsidRPr="002106B5" w:rsidTr="00B53BA8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5954" w:type="dxa"/>
          </w:tcPr>
          <w:p w:rsidR="00B30D42" w:rsidRPr="002106B5" w:rsidRDefault="005A4B5A" w:rsidP="005A4B5A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5A4B5A">
              <w:rPr>
                <w:sz w:val="24"/>
                <w:szCs w:val="24"/>
              </w:rPr>
              <w:t>через десять дней после дня официального опубликования</w:t>
            </w:r>
          </w:p>
        </w:tc>
      </w:tr>
      <w:tr w:rsidR="00A77DBC" w:rsidRPr="002106B5" w:rsidTr="00B53BA8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5954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</w:t>
            </w:r>
            <w:bookmarkStart w:id="0" w:name="_GoBack"/>
            <w:bookmarkEnd w:id="0"/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ериода не требуется</w:t>
            </w:r>
          </w:p>
        </w:tc>
      </w:tr>
      <w:tr w:rsidR="00B30D42" w:rsidRPr="002106B5" w:rsidTr="00B53BA8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5954" w:type="dxa"/>
          </w:tcPr>
          <w:p w:rsidR="00B53BA8" w:rsidRPr="00B53BA8" w:rsidRDefault="00B53BA8" w:rsidP="00B5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Минприроды Забайкальского края</w:t>
            </w:r>
            <w:r w:rsidR="005A4B5A">
              <w:rPr>
                <w:rFonts w:ascii="Times New Roman" w:hAnsi="Times New Roman" w:cs="Times New Roman"/>
                <w:sz w:val="24"/>
                <w:szCs w:val="24"/>
              </w:rPr>
              <w:t xml:space="preserve">, Чита, </w:t>
            </w:r>
            <w:proofErr w:type="spellStart"/>
            <w:r w:rsidRPr="00B53BA8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B53BA8">
              <w:rPr>
                <w:rFonts w:ascii="Times New Roman" w:hAnsi="Times New Roman" w:cs="Times New Roman"/>
                <w:sz w:val="24"/>
                <w:szCs w:val="24"/>
              </w:rPr>
              <w:t xml:space="preserve"> ул., д. 23, 672002</w:t>
            </w:r>
          </w:p>
          <w:p w:rsidR="00A93CD2" w:rsidRPr="002106B5" w:rsidRDefault="00B53BA8" w:rsidP="00B5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A8">
              <w:rPr>
                <w:rFonts w:ascii="Times New Roman" w:hAnsi="Times New Roman" w:cs="Times New Roman"/>
                <w:sz w:val="24"/>
                <w:szCs w:val="24"/>
              </w:rPr>
              <w:t>тел. (3022)35-25-72; (3022)35-82-31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(3022)35-05-76</w:t>
            </w:r>
          </w:p>
        </w:tc>
      </w:tr>
      <w:tr w:rsidR="0008272D" w:rsidRPr="002106B5" w:rsidTr="00B53BA8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5954" w:type="dxa"/>
          </w:tcPr>
          <w:p w:rsidR="009544AB" w:rsidRPr="009544AB" w:rsidRDefault="00F54BFA" w:rsidP="005A4B5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54BFA">
              <w:rPr>
                <w:rFonts w:ascii="Times New Roman" w:hAnsi="Times New Roman" w:cs="Times New Roman"/>
                <w:sz w:val="24"/>
                <w:lang w:eastAsia="en-US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F54BFA">
              <w:rPr>
                <w:rFonts w:ascii="Times New Roman" w:hAnsi="Times New Roman" w:cs="Times New Roman"/>
                <w:sz w:val="24"/>
                <w:lang w:eastAsia="en-US"/>
              </w:rPr>
              <w:t xml:space="preserve"> административной ответственности и установлени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F54BFA">
              <w:rPr>
                <w:rFonts w:ascii="Times New Roman" w:hAnsi="Times New Roman" w:cs="Times New Roman"/>
                <w:sz w:val="24"/>
                <w:lang w:eastAsia="en-US"/>
              </w:rPr>
              <w:t xml:space="preserve"> административного наказания для должностных лиц, лиц, осуществляющих предпринимательскую деятельность без образования юридического лица, и юридических лиц за сокрытие или несвоевременное сообщение полной и достоверной информации о проведенных мероприятиях по уменьшению выбросов в прошедший период неблагоприятных метеорологических условий</w:t>
            </w:r>
            <w:r w:rsidR="005A4B5A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F54BFA">
              <w:rPr>
                <w:rFonts w:ascii="Times New Roman" w:hAnsi="Times New Roman" w:cs="Times New Roman"/>
                <w:sz w:val="24"/>
                <w:lang w:eastAsia="en-US"/>
              </w:rPr>
              <w:t>лицами, обязанными сообщать такую информацию</w:t>
            </w:r>
          </w:p>
        </w:tc>
      </w:tr>
      <w:tr w:rsidR="0008272D" w:rsidRPr="002106B5" w:rsidTr="00B53BA8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5954" w:type="dxa"/>
          </w:tcPr>
          <w:p w:rsidR="00022AC3" w:rsidRPr="00803622" w:rsidRDefault="00F54BFA" w:rsidP="00F54BFA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F54BF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еобходимость разработки проекта возникла в связи с сокрытием и несвоевременным сообщением полной и достоверной информации о проведенных мероприятиях по уменьшению выбросов в прошедший период НМУ лицами, обязанными сообщать такую информацию</w:t>
            </w:r>
          </w:p>
        </w:tc>
      </w:tr>
      <w:tr w:rsidR="0008272D" w:rsidRPr="002106B5" w:rsidTr="00B53BA8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5954" w:type="dxa"/>
          </w:tcPr>
          <w:p w:rsidR="0008272D" w:rsidRPr="002106B5" w:rsidRDefault="00A90CB2" w:rsidP="00F54BFA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F54B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BFA">
              <w:rPr>
                <w:rFonts w:ascii="Times New Roman" w:hAnsi="Times New Roman" w:cs="Times New Roman"/>
                <w:b/>
                <w:sz w:val="24"/>
                <w:szCs w:val="24"/>
              </w:rPr>
              <w:t>по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53BA8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5954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5A4B5A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4B5A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3BA8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4BFA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94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1C7E"/>
  <w15:docId w15:val="{5333958E-639D-45F2-BAE5-6531BC0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A2CA-6499-45C1-AAD9-C8AC563C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2022-08-23T06:40:00Z</cp:lastPrinted>
  <dcterms:created xsi:type="dcterms:W3CDTF">2022-11-07T07:44:00Z</dcterms:created>
  <dcterms:modified xsi:type="dcterms:W3CDTF">2022-11-07T07:44:00Z</dcterms:modified>
</cp:coreProperties>
</file>