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B4" w:rsidRDefault="00C44BB4" w:rsidP="00C44B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3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07" t="33220" r="11325" b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</w:t>
      </w:r>
    </w:p>
    <w:p w:rsidR="00C44BB4" w:rsidRDefault="00C44BB4" w:rsidP="00C44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«НЕРЧИНСКОЕ»</w:t>
      </w:r>
    </w:p>
    <w:p w:rsidR="00C44BB4" w:rsidRDefault="00C44BB4" w:rsidP="00C44BB4">
      <w:pPr>
        <w:rPr>
          <w:sz w:val="28"/>
          <w:szCs w:val="28"/>
        </w:rPr>
      </w:pPr>
    </w:p>
    <w:p w:rsidR="00C44BB4" w:rsidRDefault="00C44BB4" w:rsidP="00C44BB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РАСПОРЯЖЕНИЕ </w:t>
      </w:r>
    </w:p>
    <w:p w:rsidR="00C44BB4" w:rsidRDefault="00C44BB4" w:rsidP="00C44BB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4BB4" w:rsidRDefault="00637BEB" w:rsidP="00C44BB4">
      <w:pPr>
        <w:rPr>
          <w:sz w:val="28"/>
          <w:szCs w:val="28"/>
        </w:rPr>
      </w:pPr>
      <w:r>
        <w:rPr>
          <w:sz w:val="28"/>
          <w:szCs w:val="28"/>
        </w:rPr>
        <w:t xml:space="preserve">« 10 »  февраля </w:t>
      </w:r>
      <w:r w:rsidR="00C44BB4">
        <w:rPr>
          <w:sz w:val="28"/>
          <w:szCs w:val="28"/>
        </w:rPr>
        <w:t xml:space="preserve"> 2022 года                                                                   </w:t>
      </w:r>
      <w:r>
        <w:rPr>
          <w:sz w:val="28"/>
          <w:szCs w:val="28"/>
        </w:rPr>
        <w:t xml:space="preserve">       № 116</w:t>
      </w:r>
      <w:r w:rsidR="00BE01A1">
        <w:rPr>
          <w:sz w:val="28"/>
          <w:szCs w:val="28"/>
        </w:rPr>
        <w:t xml:space="preserve"> </w:t>
      </w:r>
    </w:p>
    <w:p w:rsidR="00C44BB4" w:rsidRDefault="00C44BB4" w:rsidP="00C44BB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Нерчинск</w:t>
      </w:r>
    </w:p>
    <w:p w:rsidR="00C44BB4" w:rsidRDefault="00C44BB4" w:rsidP="00C44BB4">
      <w:pPr>
        <w:jc w:val="center"/>
        <w:rPr>
          <w:sz w:val="28"/>
          <w:szCs w:val="28"/>
        </w:rPr>
      </w:pPr>
    </w:p>
    <w:p w:rsidR="00C44BB4" w:rsidRDefault="00C44BB4" w:rsidP="00C44BB4">
      <w:pPr>
        <w:tabs>
          <w:tab w:val="left" w:pos="21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размещения нестационарных торговых объектов на территории городского поселения «Нерчинское»</w:t>
      </w:r>
    </w:p>
    <w:p w:rsidR="00C44BB4" w:rsidRDefault="00C44BB4" w:rsidP="00C44BB4">
      <w:pPr>
        <w:tabs>
          <w:tab w:val="left" w:pos="2128"/>
        </w:tabs>
        <w:rPr>
          <w:color w:val="FF0000"/>
          <w:sz w:val="28"/>
          <w:szCs w:val="28"/>
        </w:rPr>
      </w:pPr>
    </w:p>
    <w:p w:rsidR="00C44BB4" w:rsidRDefault="00C44BB4" w:rsidP="00637BEB">
      <w:pPr>
        <w:tabs>
          <w:tab w:val="left" w:pos="2128"/>
        </w:tabs>
        <w:ind w:firstLine="697"/>
        <w:jc w:val="both"/>
        <w:rPr>
          <w:sz w:val="28"/>
          <w:szCs w:val="28"/>
        </w:rPr>
      </w:pPr>
      <w:r w:rsidRPr="00DB222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 исполнение Федерального Закона от  28.12.2009 года № 381 –ФЗ «Об основах государственного регулирования торговой деятельности в Российской Федерации»,  Федерального Закона от 24.07.2007 года № 209 –ФЗ «О развитии малого и среднего предпринимательства в Российской Федерации», в соответствии с приказом Министерства экономического развития  Забайкальского края от 22.09.2010 года № 115-од «Об установлении порядка разработки и утверждения органами местного самоуправления  схем размещения нестационарных торговых</w:t>
      </w:r>
      <w:proofErr w:type="gramEnd"/>
      <w:r>
        <w:rPr>
          <w:sz w:val="28"/>
          <w:szCs w:val="28"/>
        </w:rPr>
        <w:t xml:space="preserve"> объектов»: </w:t>
      </w:r>
    </w:p>
    <w:p w:rsidR="00C44BB4" w:rsidRDefault="00C44BB4" w:rsidP="00C44BB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B222D">
        <w:rPr>
          <w:sz w:val="28"/>
          <w:szCs w:val="28"/>
        </w:rPr>
        <w:t>1.</w:t>
      </w:r>
      <w:r w:rsidR="00637BEB">
        <w:rPr>
          <w:sz w:val="28"/>
          <w:szCs w:val="28"/>
        </w:rPr>
        <w:t xml:space="preserve">   </w:t>
      </w:r>
      <w:r w:rsidRPr="00DB222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Схему размещения нестационарных торговых объектов на территории городского поселения «Нерчинское» </w:t>
      </w:r>
      <w:r w:rsidR="00637BEB">
        <w:rPr>
          <w:sz w:val="28"/>
          <w:szCs w:val="28"/>
        </w:rPr>
        <w:t xml:space="preserve"> (прилагается);</w:t>
      </w:r>
    </w:p>
    <w:p w:rsidR="00C44BB4" w:rsidRDefault="00637BEB" w:rsidP="00C44BB4">
      <w:pPr>
        <w:tabs>
          <w:tab w:val="left" w:pos="21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C44BB4" w:rsidRPr="007D6942">
        <w:rPr>
          <w:sz w:val="28"/>
          <w:szCs w:val="28"/>
        </w:rPr>
        <w:t>Схемой размещения нестационарных торговых объектов предусматрива</w:t>
      </w:r>
      <w:r w:rsidR="00C44BB4">
        <w:rPr>
          <w:sz w:val="28"/>
          <w:szCs w:val="28"/>
        </w:rPr>
        <w:t>ется</w:t>
      </w:r>
      <w:r w:rsidR="00C44BB4" w:rsidRPr="007D6942">
        <w:rPr>
          <w:sz w:val="28"/>
          <w:szCs w:val="28"/>
        </w:rPr>
        <w:t xml:space="preserve"> размещение не менее чем шестьдесят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</w:t>
      </w:r>
      <w:r>
        <w:rPr>
          <w:sz w:val="28"/>
          <w:szCs w:val="28"/>
        </w:rPr>
        <w:t>естационарных торговых объектов;</w:t>
      </w:r>
    </w:p>
    <w:p w:rsidR="00C44BB4" w:rsidRPr="009B2288" w:rsidRDefault="00637BEB" w:rsidP="00C44BB4">
      <w:pPr>
        <w:tabs>
          <w:tab w:val="left" w:pos="709"/>
          <w:tab w:val="left" w:pos="2128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4BB4">
        <w:rPr>
          <w:sz w:val="28"/>
          <w:szCs w:val="28"/>
        </w:rPr>
        <w:t>3. Включение нестационарных объектов торговли в схему осуществляется в целях достижения установленных нормативов обеспеченности населения площадью торговых объектов, повышения доступности товаров для населения, размещения торговых объектов, используемых субъектами малого и среднего предпринимательства, осуществляющими торговую деятельность</w:t>
      </w:r>
      <w:r>
        <w:rPr>
          <w:sz w:val="28"/>
          <w:szCs w:val="28"/>
        </w:rPr>
        <w:t>;</w:t>
      </w:r>
    </w:p>
    <w:p w:rsidR="00C44BB4" w:rsidRDefault="00C44BB4" w:rsidP="00C44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8C61D5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обнародовать</w:t>
      </w:r>
      <w:r w:rsidRPr="008C61D5">
        <w:rPr>
          <w:sz w:val="28"/>
          <w:szCs w:val="28"/>
        </w:rPr>
        <w:t xml:space="preserve"> на информационных стендах городского поселения «Нерчинское» или на официальном сайте городского поселения «Нерчинское» в информационно-телеко</w:t>
      </w:r>
      <w:r w:rsidR="00637BEB">
        <w:rPr>
          <w:sz w:val="28"/>
          <w:szCs w:val="28"/>
        </w:rPr>
        <w:t>ммуникационной сети «Интернет»;</w:t>
      </w:r>
      <w:r w:rsidRPr="008C61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</w:p>
    <w:p w:rsidR="00C44BB4" w:rsidRDefault="00637BEB" w:rsidP="00C44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="00C44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C44BB4">
        <w:rPr>
          <w:sz w:val="28"/>
          <w:szCs w:val="28"/>
        </w:rPr>
        <w:t>Контроль за</w:t>
      </w:r>
      <w:proofErr w:type="gramEnd"/>
      <w:r w:rsidR="00C44BB4">
        <w:rPr>
          <w:sz w:val="28"/>
          <w:szCs w:val="28"/>
        </w:rPr>
        <w:t xml:space="preserve"> исполнением  настоящего распоряжения оставляю за собой.</w:t>
      </w:r>
    </w:p>
    <w:p w:rsidR="00C44BB4" w:rsidRDefault="00C44BB4" w:rsidP="00C44BB4">
      <w:pPr>
        <w:jc w:val="both"/>
        <w:rPr>
          <w:sz w:val="28"/>
          <w:szCs w:val="28"/>
        </w:rPr>
      </w:pPr>
    </w:p>
    <w:p w:rsidR="00C44BB4" w:rsidRDefault="00637BEB" w:rsidP="00C44B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637BEB" w:rsidRPr="00637BEB" w:rsidRDefault="00637BEB" w:rsidP="00637BEB">
      <w:pPr>
        <w:pStyle w:val="a7"/>
        <w:rPr>
          <w:sz w:val="28"/>
          <w:szCs w:val="28"/>
        </w:rPr>
        <w:sectPr w:rsidR="00637BEB" w:rsidRPr="00637BEB" w:rsidSect="00C136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37BEB">
        <w:rPr>
          <w:sz w:val="28"/>
          <w:szCs w:val="28"/>
        </w:rPr>
        <w:t>поселения «</w:t>
      </w:r>
      <w:proofErr w:type="gramStart"/>
      <w:r w:rsidRPr="00637BEB">
        <w:rPr>
          <w:sz w:val="28"/>
          <w:szCs w:val="28"/>
        </w:rPr>
        <w:t>Нерчинское</w:t>
      </w:r>
      <w:proofErr w:type="gramEnd"/>
      <w:r w:rsidRPr="00637BEB">
        <w:rPr>
          <w:sz w:val="28"/>
          <w:szCs w:val="28"/>
        </w:rPr>
        <w:t xml:space="preserve">»      </w:t>
      </w:r>
      <w:r>
        <w:rPr>
          <w:sz w:val="28"/>
          <w:szCs w:val="28"/>
        </w:rPr>
        <w:t xml:space="preserve">                                                      </w:t>
      </w:r>
      <w:r w:rsidRPr="00637BEB">
        <w:rPr>
          <w:sz w:val="28"/>
          <w:szCs w:val="28"/>
        </w:rPr>
        <w:t>Р.В Сенотрусов</w:t>
      </w:r>
    </w:p>
    <w:p w:rsidR="00F96442" w:rsidRPr="00C44BB4" w:rsidRDefault="00F96442" w:rsidP="00C44BB4">
      <w:pPr>
        <w:rPr>
          <w:rFonts w:eastAsiaTheme="minorEastAsia"/>
          <w:sz w:val="28"/>
          <w:szCs w:val="28"/>
        </w:rPr>
        <w:sectPr w:rsidR="00F96442" w:rsidRPr="00C44BB4" w:rsidSect="00C136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1C5D" w:rsidRPr="00A71CA5" w:rsidRDefault="00BC1C5D" w:rsidP="00A97D31">
      <w:pPr>
        <w:tabs>
          <w:tab w:val="left" w:pos="420"/>
        </w:tabs>
        <w:jc w:val="right"/>
        <w:rPr>
          <w:rFonts w:eastAsiaTheme="minorEastAsia"/>
          <w:sz w:val="28"/>
          <w:szCs w:val="28"/>
        </w:rPr>
      </w:pPr>
      <w:r w:rsidRPr="00A71CA5">
        <w:rPr>
          <w:rFonts w:eastAsiaTheme="minorEastAsia"/>
          <w:sz w:val="28"/>
          <w:szCs w:val="28"/>
        </w:rPr>
        <w:lastRenderedPageBreak/>
        <w:t>Приложение № 1</w:t>
      </w:r>
    </w:p>
    <w:p w:rsidR="00BC1C5D" w:rsidRPr="00A71CA5" w:rsidRDefault="00BC1C5D" w:rsidP="00A97D31">
      <w:pPr>
        <w:tabs>
          <w:tab w:val="left" w:pos="420"/>
        </w:tabs>
        <w:jc w:val="right"/>
        <w:rPr>
          <w:rFonts w:eastAsiaTheme="minorEastAsia"/>
          <w:sz w:val="28"/>
          <w:szCs w:val="28"/>
        </w:rPr>
      </w:pPr>
    </w:p>
    <w:p w:rsidR="00BC1C5D" w:rsidRPr="00A71CA5" w:rsidRDefault="00BC1C5D" w:rsidP="00A97D31">
      <w:pPr>
        <w:tabs>
          <w:tab w:val="left" w:pos="420"/>
        </w:tabs>
        <w:jc w:val="right"/>
        <w:rPr>
          <w:rFonts w:eastAsiaTheme="minorEastAsia"/>
          <w:sz w:val="28"/>
          <w:szCs w:val="28"/>
        </w:rPr>
      </w:pPr>
      <w:r w:rsidRPr="00A71CA5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eastAsiaTheme="minorEastAsia"/>
          <w:sz w:val="28"/>
          <w:szCs w:val="28"/>
        </w:rPr>
        <w:t xml:space="preserve">                     </w:t>
      </w:r>
      <w:r w:rsidRPr="00A71CA5">
        <w:rPr>
          <w:rFonts w:eastAsiaTheme="minorEastAsia"/>
          <w:sz w:val="28"/>
          <w:szCs w:val="28"/>
        </w:rPr>
        <w:t>к распоряжению администрации</w:t>
      </w:r>
    </w:p>
    <w:p w:rsidR="00BC1C5D" w:rsidRPr="00A71CA5" w:rsidRDefault="00BC1C5D" w:rsidP="00A97D31">
      <w:pPr>
        <w:tabs>
          <w:tab w:val="left" w:pos="420"/>
        </w:tabs>
        <w:jc w:val="right"/>
        <w:rPr>
          <w:rFonts w:eastAsiaTheme="minorEastAsia"/>
          <w:sz w:val="28"/>
          <w:szCs w:val="28"/>
        </w:rPr>
      </w:pPr>
      <w:r w:rsidRPr="00A71CA5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</w:t>
      </w:r>
      <w:r w:rsidR="00A97D31">
        <w:rPr>
          <w:rFonts w:eastAsiaTheme="minorEastAsia"/>
          <w:sz w:val="28"/>
          <w:szCs w:val="28"/>
        </w:rPr>
        <w:t xml:space="preserve">                         </w:t>
      </w:r>
      <w:r w:rsidRPr="00A71CA5">
        <w:rPr>
          <w:rFonts w:eastAsiaTheme="minorEastAsia"/>
          <w:sz w:val="28"/>
          <w:szCs w:val="28"/>
        </w:rPr>
        <w:t>городского поселения «Нерчинское»</w:t>
      </w:r>
    </w:p>
    <w:p w:rsidR="00BC1C5D" w:rsidRPr="00A71CA5" w:rsidRDefault="00BC1C5D" w:rsidP="00A97D31">
      <w:pPr>
        <w:tabs>
          <w:tab w:val="left" w:pos="420"/>
        </w:tabs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A97D31">
        <w:rPr>
          <w:rFonts w:eastAsiaTheme="minorEastAsia"/>
          <w:sz w:val="28"/>
          <w:szCs w:val="28"/>
        </w:rPr>
        <w:t xml:space="preserve">          </w:t>
      </w:r>
      <w:r w:rsidRPr="00A71CA5">
        <w:rPr>
          <w:rFonts w:eastAsiaTheme="minorEastAsia"/>
          <w:sz w:val="28"/>
          <w:szCs w:val="28"/>
        </w:rPr>
        <w:t>от «</w:t>
      </w:r>
      <w:r w:rsidR="005F416F">
        <w:rPr>
          <w:rFonts w:eastAsiaTheme="minorEastAsia"/>
          <w:sz w:val="28"/>
          <w:szCs w:val="28"/>
        </w:rPr>
        <w:t>___</w:t>
      </w:r>
      <w:r w:rsidRPr="00A71CA5">
        <w:rPr>
          <w:rFonts w:eastAsiaTheme="minorEastAsia"/>
          <w:sz w:val="28"/>
          <w:szCs w:val="28"/>
        </w:rPr>
        <w:t xml:space="preserve">» </w:t>
      </w:r>
      <w:r w:rsidR="00624FC5">
        <w:rPr>
          <w:rFonts w:eastAsiaTheme="minorEastAsia"/>
          <w:sz w:val="28"/>
          <w:szCs w:val="28"/>
        </w:rPr>
        <w:t>______2022</w:t>
      </w:r>
      <w:r w:rsidRPr="00A71CA5">
        <w:rPr>
          <w:rFonts w:eastAsiaTheme="minorEastAsia"/>
          <w:sz w:val="28"/>
          <w:szCs w:val="28"/>
        </w:rPr>
        <w:t xml:space="preserve"> года № </w:t>
      </w:r>
      <w:bookmarkStart w:id="0" w:name="_GoBack"/>
      <w:bookmarkEnd w:id="0"/>
      <w:r w:rsidR="005F416F">
        <w:rPr>
          <w:rFonts w:eastAsiaTheme="minorEastAsia"/>
          <w:sz w:val="28"/>
          <w:szCs w:val="28"/>
        </w:rPr>
        <w:t>___</w:t>
      </w:r>
    </w:p>
    <w:p w:rsidR="00BC1C5D" w:rsidRPr="00A71CA5" w:rsidRDefault="00BC1C5D" w:rsidP="00A97D31">
      <w:pPr>
        <w:tabs>
          <w:tab w:val="left" w:pos="420"/>
        </w:tabs>
        <w:jc w:val="right"/>
        <w:rPr>
          <w:rFonts w:eastAsiaTheme="minorEastAsia"/>
          <w:b/>
          <w:sz w:val="28"/>
          <w:szCs w:val="28"/>
        </w:rPr>
      </w:pPr>
    </w:p>
    <w:p w:rsidR="00BC1C5D" w:rsidRPr="00A71CA5" w:rsidRDefault="00BC1C5D" w:rsidP="00BC1C5D">
      <w:pPr>
        <w:tabs>
          <w:tab w:val="left" w:pos="420"/>
        </w:tabs>
        <w:jc w:val="center"/>
        <w:rPr>
          <w:rFonts w:eastAsiaTheme="minorEastAsia"/>
          <w:b/>
          <w:sz w:val="28"/>
          <w:szCs w:val="28"/>
        </w:rPr>
      </w:pPr>
      <w:r w:rsidRPr="00A71CA5">
        <w:rPr>
          <w:rFonts w:eastAsiaTheme="minorEastAsia"/>
          <w:b/>
          <w:sz w:val="28"/>
          <w:szCs w:val="28"/>
        </w:rPr>
        <w:t>Схема</w:t>
      </w:r>
    </w:p>
    <w:p w:rsidR="00BC1C5D" w:rsidRPr="00A71CA5" w:rsidRDefault="00BC1C5D" w:rsidP="00BC1C5D">
      <w:pPr>
        <w:tabs>
          <w:tab w:val="left" w:pos="420"/>
        </w:tabs>
        <w:jc w:val="center"/>
        <w:rPr>
          <w:rFonts w:eastAsiaTheme="minorEastAsia"/>
          <w:b/>
          <w:sz w:val="28"/>
          <w:szCs w:val="28"/>
        </w:rPr>
      </w:pPr>
      <w:r w:rsidRPr="00A71CA5">
        <w:rPr>
          <w:rFonts w:eastAsiaTheme="minorEastAsia"/>
          <w:b/>
          <w:sz w:val="28"/>
          <w:szCs w:val="28"/>
        </w:rPr>
        <w:t>размещения нестационарных торговых объектов</w:t>
      </w:r>
    </w:p>
    <w:p w:rsidR="00BC1C5D" w:rsidRPr="00A71CA5" w:rsidRDefault="00BC1C5D" w:rsidP="00BC1C5D">
      <w:pPr>
        <w:tabs>
          <w:tab w:val="left" w:pos="420"/>
        </w:tabs>
        <w:jc w:val="center"/>
        <w:rPr>
          <w:rFonts w:eastAsiaTheme="minorEastAsia"/>
          <w:b/>
          <w:sz w:val="28"/>
          <w:szCs w:val="28"/>
        </w:rPr>
      </w:pPr>
      <w:r w:rsidRPr="00A71CA5">
        <w:rPr>
          <w:rFonts w:eastAsiaTheme="minorEastAsia"/>
          <w:b/>
          <w:sz w:val="28"/>
          <w:szCs w:val="28"/>
        </w:rPr>
        <w:t>на территории городского поселения «Нерчинское»</w:t>
      </w:r>
    </w:p>
    <w:p w:rsidR="00BC1C5D" w:rsidRPr="00A71CA5" w:rsidRDefault="00BC1C5D" w:rsidP="00BC1C5D">
      <w:pPr>
        <w:tabs>
          <w:tab w:val="left" w:pos="420"/>
        </w:tabs>
        <w:jc w:val="center"/>
        <w:rPr>
          <w:rFonts w:eastAsiaTheme="minorEastAsia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47"/>
        <w:gridCol w:w="2580"/>
        <w:gridCol w:w="3118"/>
        <w:gridCol w:w="2552"/>
        <w:gridCol w:w="2126"/>
        <w:gridCol w:w="2268"/>
        <w:gridCol w:w="1495"/>
      </w:tblGrid>
      <w:tr w:rsidR="00BC1C5D" w:rsidRPr="00A71CA5" w:rsidTr="00743B20">
        <w:tc>
          <w:tcPr>
            <w:tcW w:w="647" w:type="dxa"/>
          </w:tcPr>
          <w:p w:rsidR="00BC1C5D" w:rsidRPr="00A71CA5" w:rsidRDefault="00BC1C5D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№</w:t>
            </w:r>
          </w:p>
          <w:p w:rsidR="00BC1C5D" w:rsidRPr="00A71CA5" w:rsidRDefault="00BC1C5D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proofErr w:type="gramStart"/>
            <w:r w:rsidRPr="00A71CA5">
              <w:rPr>
                <w:rFonts w:eastAsiaTheme="minorEastAsia"/>
              </w:rPr>
              <w:t>п</w:t>
            </w:r>
            <w:proofErr w:type="gramEnd"/>
            <w:r w:rsidRPr="00A71CA5">
              <w:rPr>
                <w:rFonts w:eastAsiaTheme="minorEastAsia"/>
              </w:rPr>
              <w:t>/п</w:t>
            </w:r>
          </w:p>
        </w:tc>
        <w:tc>
          <w:tcPr>
            <w:tcW w:w="2580" w:type="dxa"/>
          </w:tcPr>
          <w:p w:rsidR="00BC1C5D" w:rsidRPr="00A71CA5" w:rsidRDefault="00BC1C5D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Место нахождения нестационарного торгового объекта</w:t>
            </w:r>
          </w:p>
        </w:tc>
        <w:tc>
          <w:tcPr>
            <w:tcW w:w="3118" w:type="dxa"/>
          </w:tcPr>
          <w:p w:rsidR="00BC1C5D" w:rsidRPr="00A71CA5" w:rsidRDefault="00BC1C5D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Специализация нестационарного торгового объекта (</w:t>
            </w:r>
            <w:proofErr w:type="gramStart"/>
            <w:r w:rsidRPr="00A71CA5">
              <w:rPr>
                <w:rFonts w:eastAsiaTheme="minorEastAsia"/>
              </w:rPr>
              <w:t>универсальный</w:t>
            </w:r>
            <w:proofErr w:type="gramEnd"/>
            <w:r w:rsidRPr="00A71CA5">
              <w:rPr>
                <w:rFonts w:eastAsiaTheme="minorEastAsia"/>
              </w:rPr>
              <w:t>, специализированный)</w:t>
            </w:r>
          </w:p>
        </w:tc>
        <w:tc>
          <w:tcPr>
            <w:tcW w:w="2552" w:type="dxa"/>
          </w:tcPr>
          <w:p w:rsidR="00BC1C5D" w:rsidRPr="00A71CA5" w:rsidRDefault="00BC1C5D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Тип торгового объекта, используемого для осуществления торговой деятельности (павильон, киоск, палатка, торговый автомат и иное временное сооружение)</w:t>
            </w:r>
          </w:p>
        </w:tc>
        <w:tc>
          <w:tcPr>
            <w:tcW w:w="2126" w:type="dxa"/>
          </w:tcPr>
          <w:p w:rsidR="00BC1C5D" w:rsidRPr="00A71CA5" w:rsidRDefault="00BC1C5D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Срок осуществления торговой деятельности</w:t>
            </w:r>
          </w:p>
        </w:tc>
        <w:tc>
          <w:tcPr>
            <w:tcW w:w="2268" w:type="dxa"/>
          </w:tcPr>
          <w:p w:rsidR="00BC1C5D" w:rsidRPr="00A71CA5" w:rsidRDefault="00BC1C5D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Площадь нестационарного торгового объекта (кв. м.)</w:t>
            </w:r>
          </w:p>
        </w:tc>
        <w:tc>
          <w:tcPr>
            <w:tcW w:w="1495" w:type="dxa"/>
          </w:tcPr>
          <w:p w:rsidR="00BC1C5D" w:rsidRPr="00A71CA5" w:rsidRDefault="00BC1C5D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Режим работы</w:t>
            </w:r>
          </w:p>
        </w:tc>
      </w:tr>
      <w:tr w:rsidR="00BC1C5D" w:rsidRPr="00A71CA5" w:rsidTr="00743B20">
        <w:tc>
          <w:tcPr>
            <w:tcW w:w="647" w:type="dxa"/>
          </w:tcPr>
          <w:p w:rsidR="00BC1C5D" w:rsidRPr="00A71CA5" w:rsidRDefault="008C205A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59424F">
              <w:rPr>
                <w:rFonts w:eastAsiaTheme="minorEastAsia"/>
              </w:rPr>
              <w:t>.</w:t>
            </w:r>
          </w:p>
        </w:tc>
        <w:tc>
          <w:tcPr>
            <w:tcW w:w="2580" w:type="dxa"/>
          </w:tcPr>
          <w:p w:rsidR="00BC1C5D" w:rsidRDefault="00BC1C5D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г. Нерчинск, Студгородок, район остановки Аграрного техникума</w:t>
            </w:r>
          </w:p>
          <w:p w:rsidR="008C205A" w:rsidRPr="008C205A" w:rsidRDefault="008C205A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  <w:b/>
              </w:rPr>
            </w:pPr>
            <w:proofErr w:type="spellStart"/>
            <w:r w:rsidRPr="008C205A">
              <w:rPr>
                <w:rFonts w:eastAsiaTheme="minorEastAsia"/>
                <w:b/>
              </w:rPr>
              <w:t>Подгорбунский</w:t>
            </w:r>
            <w:proofErr w:type="spellEnd"/>
            <w:r w:rsidRPr="008C205A">
              <w:rPr>
                <w:rFonts w:eastAsiaTheme="minorEastAsia"/>
                <w:b/>
              </w:rPr>
              <w:t xml:space="preserve"> А.Ф</w:t>
            </w:r>
          </w:p>
        </w:tc>
        <w:tc>
          <w:tcPr>
            <w:tcW w:w="3118" w:type="dxa"/>
          </w:tcPr>
          <w:p w:rsidR="00BC1C5D" w:rsidRPr="00A71CA5" w:rsidRDefault="00BC1C5D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 xml:space="preserve">Универсальный </w:t>
            </w:r>
          </w:p>
        </w:tc>
        <w:tc>
          <w:tcPr>
            <w:tcW w:w="2552" w:type="dxa"/>
          </w:tcPr>
          <w:p w:rsidR="00BC1C5D" w:rsidRPr="00A71CA5" w:rsidRDefault="00BC1C5D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Киоск</w:t>
            </w:r>
          </w:p>
        </w:tc>
        <w:tc>
          <w:tcPr>
            <w:tcW w:w="2126" w:type="dxa"/>
          </w:tcPr>
          <w:p w:rsidR="00BC1C5D" w:rsidRPr="00A71CA5" w:rsidRDefault="00BC1C5D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 xml:space="preserve">с </w:t>
            </w:r>
            <w:r w:rsidR="0059424F">
              <w:rPr>
                <w:rFonts w:eastAsiaTheme="minorEastAsia"/>
              </w:rPr>
              <w:t>01.08.2019</w:t>
            </w:r>
            <w:r w:rsidRPr="00A71CA5">
              <w:rPr>
                <w:rFonts w:eastAsiaTheme="minorEastAsia"/>
              </w:rPr>
              <w:t xml:space="preserve"> г.</w:t>
            </w:r>
          </w:p>
          <w:p w:rsidR="00BC1C5D" w:rsidRPr="00A71CA5" w:rsidRDefault="00BC1C5D" w:rsidP="0059424F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 xml:space="preserve">по </w:t>
            </w:r>
            <w:r w:rsidR="0059424F">
              <w:rPr>
                <w:rFonts w:eastAsiaTheme="minorEastAsia"/>
              </w:rPr>
              <w:t>01.08.2022</w:t>
            </w:r>
            <w:r w:rsidRPr="00A71CA5">
              <w:rPr>
                <w:rFonts w:eastAsiaTheme="minorEastAsia"/>
              </w:rPr>
              <w:t xml:space="preserve"> г.</w:t>
            </w:r>
          </w:p>
        </w:tc>
        <w:tc>
          <w:tcPr>
            <w:tcW w:w="2268" w:type="dxa"/>
          </w:tcPr>
          <w:p w:rsidR="00BC1C5D" w:rsidRPr="00A71CA5" w:rsidRDefault="0059424F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  <w:r w:rsidR="00BC1C5D" w:rsidRPr="00A71CA5">
              <w:rPr>
                <w:rFonts w:eastAsiaTheme="minorEastAsia"/>
              </w:rPr>
              <w:t xml:space="preserve"> кв. м.</w:t>
            </w:r>
          </w:p>
        </w:tc>
        <w:tc>
          <w:tcPr>
            <w:tcW w:w="1495" w:type="dxa"/>
          </w:tcPr>
          <w:p w:rsidR="00BC1C5D" w:rsidRPr="00A71CA5" w:rsidRDefault="00BC1C5D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10.00-18.00</w:t>
            </w:r>
          </w:p>
          <w:p w:rsidR="00BC1C5D" w:rsidRPr="00A71CA5" w:rsidRDefault="00BC1C5D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без выходных дней</w:t>
            </w:r>
          </w:p>
        </w:tc>
      </w:tr>
      <w:tr w:rsidR="008C205A" w:rsidRPr="00A71CA5" w:rsidTr="00743B20">
        <w:tc>
          <w:tcPr>
            <w:tcW w:w="647" w:type="dxa"/>
          </w:tcPr>
          <w:p w:rsidR="008C205A" w:rsidRDefault="008C205A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2580" w:type="dxa"/>
          </w:tcPr>
          <w:p w:rsidR="008C205A" w:rsidRDefault="008C205A" w:rsidP="008C205A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</w:r>
            <w:r w:rsidRPr="00A71CA5">
              <w:rPr>
                <w:rFonts w:eastAsiaTheme="minorEastAsia"/>
              </w:rPr>
              <w:t xml:space="preserve">г. Нерчинск, </w:t>
            </w:r>
            <w:r>
              <w:rPr>
                <w:rFonts w:eastAsiaTheme="minorEastAsia"/>
              </w:rPr>
              <w:t>ул</w:t>
            </w:r>
            <w:proofErr w:type="gramStart"/>
            <w:r>
              <w:rPr>
                <w:rFonts w:eastAsiaTheme="minorEastAsia"/>
              </w:rPr>
              <w:t>.К</w:t>
            </w:r>
            <w:proofErr w:type="gramEnd"/>
            <w:r>
              <w:rPr>
                <w:rFonts w:eastAsiaTheme="minorEastAsia"/>
              </w:rPr>
              <w:t>расноармейская, остановка</w:t>
            </w:r>
          </w:p>
          <w:p w:rsidR="008C205A" w:rsidRPr="00A71CA5" w:rsidRDefault="008C205A" w:rsidP="008C205A">
            <w:pPr>
              <w:tabs>
                <w:tab w:val="left" w:pos="270"/>
                <w:tab w:val="left" w:pos="420"/>
              </w:tabs>
              <w:spacing w:after="200" w:line="276" w:lineRule="auto"/>
              <w:rPr>
                <w:rFonts w:eastAsiaTheme="minorEastAsia"/>
              </w:rPr>
            </w:pPr>
            <w:proofErr w:type="spellStart"/>
            <w:r w:rsidRPr="008C205A">
              <w:rPr>
                <w:rFonts w:eastAsiaTheme="minorEastAsia"/>
                <w:b/>
              </w:rPr>
              <w:t>Подгорбунский</w:t>
            </w:r>
            <w:proofErr w:type="spellEnd"/>
            <w:r w:rsidRPr="008C205A">
              <w:rPr>
                <w:rFonts w:eastAsiaTheme="minorEastAsia"/>
                <w:b/>
              </w:rPr>
              <w:t xml:space="preserve"> А.Ф</w:t>
            </w:r>
            <w:r>
              <w:rPr>
                <w:rFonts w:eastAsiaTheme="minorEastAsia"/>
              </w:rPr>
              <w:tab/>
            </w:r>
          </w:p>
        </w:tc>
        <w:tc>
          <w:tcPr>
            <w:tcW w:w="3118" w:type="dxa"/>
          </w:tcPr>
          <w:p w:rsidR="008C205A" w:rsidRPr="00A71CA5" w:rsidRDefault="008C205A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Продовольственный</w:t>
            </w:r>
          </w:p>
        </w:tc>
        <w:tc>
          <w:tcPr>
            <w:tcW w:w="2552" w:type="dxa"/>
          </w:tcPr>
          <w:p w:rsidR="008C205A" w:rsidRPr="00A71CA5" w:rsidRDefault="008C205A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Павильон</w:t>
            </w:r>
          </w:p>
        </w:tc>
        <w:tc>
          <w:tcPr>
            <w:tcW w:w="2126" w:type="dxa"/>
          </w:tcPr>
          <w:p w:rsidR="008C205A" w:rsidRPr="00A71CA5" w:rsidRDefault="008C205A" w:rsidP="003039D1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 </w:t>
            </w:r>
            <w:r w:rsidR="003039D1">
              <w:rPr>
                <w:rFonts w:eastAsiaTheme="minorEastAsia"/>
              </w:rPr>
              <w:t>31.12.21</w:t>
            </w:r>
            <w:r>
              <w:rPr>
                <w:rFonts w:eastAsiaTheme="minorEastAsia"/>
              </w:rPr>
              <w:t xml:space="preserve"> по </w:t>
            </w:r>
            <w:r w:rsidR="003039D1">
              <w:rPr>
                <w:rFonts w:eastAsiaTheme="minorEastAsia"/>
              </w:rPr>
              <w:t>30.12.2024г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2268" w:type="dxa"/>
          </w:tcPr>
          <w:p w:rsidR="008C205A" w:rsidRDefault="008C205A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 кв</w:t>
            </w:r>
            <w:proofErr w:type="gramStart"/>
            <w:r>
              <w:rPr>
                <w:rFonts w:eastAsiaTheme="minorEastAsia"/>
              </w:rPr>
              <w:t>.м</w:t>
            </w:r>
            <w:proofErr w:type="gramEnd"/>
          </w:p>
        </w:tc>
        <w:tc>
          <w:tcPr>
            <w:tcW w:w="1495" w:type="dxa"/>
          </w:tcPr>
          <w:p w:rsidR="008C205A" w:rsidRPr="00A71CA5" w:rsidRDefault="008C205A" w:rsidP="008C205A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10.00-20</w:t>
            </w:r>
            <w:r w:rsidRPr="00A71CA5">
              <w:rPr>
                <w:rFonts w:eastAsiaTheme="minorEastAsia"/>
              </w:rPr>
              <w:t>.00</w:t>
            </w:r>
          </w:p>
          <w:p w:rsidR="008C205A" w:rsidRPr="00A71CA5" w:rsidRDefault="008C205A" w:rsidP="008C205A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без выходных дней</w:t>
            </w:r>
          </w:p>
        </w:tc>
      </w:tr>
      <w:tr w:rsidR="00BC1C5D" w:rsidRPr="00A71CA5" w:rsidTr="00743B20">
        <w:tc>
          <w:tcPr>
            <w:tcW w:w="647" w:type="dxa"/>
          </w:tcPr>
          <w:p w:rsidR="00BC1C5D" w:rsidRPr="00A71CA5" w:rsidRDefault="00BA59CE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3</w:t>
            </w:r>
            <w:r w:rsidR="0059424F">
              <w:rPr>
                <w:rFonts w:eastAsiaTheme="minorEastAsia"/>
              </w:rPr>
              <w:t>.</w:t>
            </w:r>
          </w:p>
        </w:tc>
        <w:tc>
          <w:tcPr>
            <w:tcW w:w="2580" w:type="dxa"/>
          </w:tcPr>
          <w:p w:rsidR="00BC1C5D" w:rsidRPr="00A71CA5" w:rsidRDefault="00BC1C5D" w:rsidP="00743B20">
            <w:pPr>
              <w:tabs>
                <w:tab w:val="left" w:pos="420"/>
              </w:tabs>
              <w:spacing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 xml:space="preserve">г. </w:t>
            </w:r>
            <w:r w:rsidRPr="0059424F">
              <w:rPr>
                <w:rFonts w:eastAsiaTheme="minorEastAsia"/>
              </w:rPr>
              <w:t>Нерчинс</w:t>
            </w:r>
            <w:r w:rsidRPr="00A71CA5">
              <w:rPr>
                <w:rFonts w:eastAsiaTheme="minorEastAsia"/>
              </w:rPr>
              <w:t xml:space="preserve">к,               ул. </w:t>
            </w:r>
            <w:proofErr w:type="gramStart"/>
            <w:r w:rsidRPr="00A71CA5">
              <w:rPr>
                <w:rFonts w:eastAsiaTheme="minorEastAsia"/>
              </w:rPr>
              <w:t>Советская</w:t>
            </w:r>
            <w:proofErr w:type="gramEnd"/>
            <w:r w:rsidRPr="00A71CA5">
              <w:rPr>
                <w:rFonts w:eastAsiaTheme="minorEastAsia"/>
              </w:rPr>
              <w:t>,26,</w:t>
            </w:r>
          </w:p>
          <w:p w:rsidR="00BC1C5D" w:rsidRDefault="00BC1C5D" w:rsidP="00743B20">
            <w:pPr>
              <w:tabs>
                <w:tab w:val="left" w:pos="420"/>
              </w:tabs>
              <w:spacing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 xml:space="preserve"> около Сбербанка России</w:t>
            </w:r>
            <w:r w:rsidR="00A97D31">
              <w:rPr>
                <w:rFonts w:eastAsiaTheme="minorEastAsia"/>
              </w:rPr>
              <w:t>*</w:t>
            </w:r>
          </w:p>
          <w:p w:rsidR="008C205A" w:rsidRPr="008C205A" w:rsidRDefault="00637BEB" w:rsidP="00743B20">
            <w:pPr>
              <w:tabs>
                <w:tab w:val="left" w:pos="420"/>
              </w:tabs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Договор расторгнут</w:t>
            </w:r>
          </w:p>
        </w:tc>
        <w:tc>
          <w:tcPr>
            <w:tcW w:w="3118" w:type="dxa"/>
          </w:tcPr>
          <w:p w:rsidR="00BC1C5D" w:rsidRPr="00A71CA5" w:rsidRDefault="00BC1C5D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Универсальный</w:t>
            </w:r>
          </w:p>
        </w:tc>
        <w:tc>
          <w:tcPr>
            <w:tcW w:w="2552" w:type="dxa"/>
          </w:tcPr>
          <w:p w:rsidR="00BC1C5D" w:rsidRPr="00A71CA5" w:rsidRDefault="00BC1C5D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 xml:space="preserve">Киоск </w:t>
            </w:r>
          </w:p>
          <w:p w:rsidR="00BC1C5D" w:rsidRPr="00A71CA5" w:rsidRDefault="00BC1C5D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(печатные изделия)</w:t>
            </w:r>
          </w:p>
        </w:tc>
        <w:tc>
          <w:tcPr>
            <w:tcW w:w="2126" w:type="dxa"/>
          </w:tcPr>
          <w:p w:rsidR="00BC1C5D" w:rsidRPr="00A71CA5" w:rsidRDefault="00BC1C5D" w:rsidP="002D0876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BC1C5D" w:rsidRPr="00A71CA5" w:rsidRDefault="00B06384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5,6</w:t>
            </w:r>
            <w:r w:rsidR="00BC1C5D" w:rsidRPr="00A71CA5">
              <w:rPr>
                <w:rFonts w:eastAsiaTheme="minorEastAsia"/>
              </w:rPr>
              <w:t xml:space="preserve"> кв. м.</w:t>
            </w:r>
          </w:p>
        </w:tc>
        <w:tc>
          <w:tcPr>
            <w:tcW w:w="1495" w:type="dxa"/>
          </w:tcPr>
          <w:p w:rsidR="00BC1C5D" w:rsidRPr="00A71CA5" w:rsidRDefault="00BC1C5D" w:rsidP="00637BEB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BC1C5D" w:rsidRPr="00A71CA5" w:rsidTr="00743B20">
        <w:tc>
          <w:tcPr>
            <w:tcW w:w="647" w:type="dxa"/>
          </w:tcPr>
          <w:p w:rsidR="00BC1C5D" w:rsidRPr="00A71CA5" w:rsidRDefault="00BA59CE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59424F">
              <w:rPr>
                <w:rFonts w:eastAsiaTheme="minorEastAsia"/>
              </w:rPr>
              <w:t>.</w:t>
            </w:r>
          </w:p>
        </w:tc>
        <w:tc>
          <w:tcPr>
            <w:tcW w:w="2580" w:type="dxa"/>
          </w:tcPr>
          <w:p w:rsidR="00BC1C5D" w:rsidRPr="0059424F" w:rsidRDefault="00BC1C5D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59424F">
              <w:rPr>
                <w:rFonts w:eastAsiaTheme="minorEastAsia"/>
              </w:rPr>
              <w:t xml:space="preserve">г. Нерчинск,        </w:t>
            </w:r>
          </w:p>
          <w:p w:rsidR="00BC1C5D" w:rsidRPr="00A71CA5" w:rsidRDefault="00BC1C5D" w:rsidP="00743B20">
            <w:pPr>
              <w:tabs>
                <w:tab w:val="left" w:pos="420"/>
              </w:tabs>
              <w:spacing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 xml:space="preserve"> ул. Советская, 26,</w:t>
            </w:r>
          </w:p>
          <w:p w:rsidR="00BC1C5D" w:rsidRDefault="00BC1C5D" w:rsidP="00743B20">
            <w:pPr>
              <w:tabs>
                <w:tab w:val="left" w:pos="420"/>
              </w:tabs>
              <w:spacing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 xml:space="preserve"> около Сбербанка России</w:t>
            </w:r>
            <w:r w:rsidR="00A97D31">
              <w:rPr>
                <w:rFonts w:eastAsiaTheme="minorEastAsia"/>
              </w:rPr>
              <w:t>*</w:t>
            </w:r>
          </w:p>
          <w:p w:rsidR="008C205A" w:rsidRPr="008C205A" w:rsidRDefault="008C205A" w:rsidP="00743B20">
            <w:pPr>
              <w:tabs>
                <w:tab w:val="left" w:pos="420"/>
              </w:tabs>
              <w:spacing w:line="276" w:lineRule="auto"/>
              <w:jc w:val="center"/>
              <w:rPr>
                <w:rFonts w:eastAsiaTheme="minorEastAsia"/>
                <w:b/>
              </w:rPr>
            </w:pPr>
            <w:proofErr w:type="spellStart"/>
            <w:r w:rsidRPr="008C205A">
              <w:rPr>
                <w:rFonts w:eastAsiaTheme="minorEastAsia"/>
                <w:b/>
              </w:rPr>
              <w:t>Одинаев</w:t>
            </w:r>
            <w:proofErr w:type="spellEnd"/>
            <w:r w:rsidRPr="008C205A">
              <w:rPr>
                <w:rFonts w:eastAsiaTheme="minorEastAsia"/>
                <w:b/>
              </w:rPr>
              <w:t xml:space="preserve"> Х.К</w:t>
            </w:r>
          </w:p>
        </w:tc>
        <w:tc>
          <w:tcPr>
            <w:tcW w:w="3118" w:type="dxa"/>
          </w:tcPr>
          <w:p w:rsidR="00BC1C5D" w:rsidRPr="00A71CA5" w:rsidRDefault="00BC1C5D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Продовольственный</w:t>
            </w:r>
          </w:p>
        </w:tc>
        <w:tc>
          <w:tcPr>
            <w:tcW w:w="2552" w:type="dxa"/>
          </w:tcPr>
          <w:p w:rsidR="00BC1C5D" w:rsidRPr="00A71CA5" w:rsidRDefault="00BC1C5D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Остановочный павильон</w:t>
            </w:r>
          </w:p>
        </w:tc>
        <w:tc>
          <w:tcPr>
            <w:tcW w:w="2126" w:type="dxa"/>
          </w:tcPr>
          <w:p w:rsidR="00BC1C5D" w:rsidRPr="00A71CA5" w:rsidRDefault="002D0876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 04.05.2021 по 04.05.2023</w:t>
            </w:r>
            <w:r w:rsidR="00B7279C">
              <w:rPr>
                <w:rFonts w:eastAsiaTheme="minorEastAsia"/>
              </w:rPr>
              <w:t>г</w:t>
            </w:r>
          </w:p>
        </w:tc>
        <w:tc>
          <w:tcPr>
            <w:tcW w:w="2268" w:type="dxa"/>
          </w:tcPr>
          <w:p w:rsidR="00BC1C5D" w:rsidRPr="00A71CA5" w:rsidRDefault="00743F5C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="00BC1C5D" w:rsidRPr="00A71CA5">
              <w:rPr>
                <w:rFonts w:eastAsiaTheme="minorEastAsia"/>
              </w:rPr>
              <w:t xml:space="preserve"> кв. м</w:t>
            </w:r>
          </w:p>
        </w:tc>
        <w:tc>
          <w:tcPr>
            <w:tcW w:w="1495" w:type="dxa"/>
          </w:tcPr>
          <w:p w:rsidR="00BC1C5D" w:rsidRPr="00A71CA5" w:rsidRDefault="00BC1C5D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10.00-18.00</w:t>
            </w:r>
          </w:p>
          <w:p w:rsidR="00BC1C5D" w:rsidRPr="00A71CA5" w:rsidRDefault="00BC1C5D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BC1C5D" w:rsidRPr="00A71CA5" w:rsidTr="00743B20">
        <w:tc>
          <w:tcPr>
            <w:tcW w:w="647" w:type="dxa"/>
          </w:tcPr>
          <w:p w:rsidR="00BC1C5D" w:rsidRPr="00A71CA5" w:rsidRDefault="00BA59CE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59424F">
              <w:rPr>
                <w:rFonts w:eastAsiaTheme="minorEastAsia"/>
              </w:rPr>
              <w:t>.</w:t>
            </w:r>
          </w:p>
        </w:tc>
        <w:tc>
          <w:tcPr>
            <w:tcW w:w="2580" w:type="dxa"/>
          </w:tcPr>
          <w:p w:rsidR="00BC1C5D" w:rsidRDefault="00BC1C5D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г</w:t>
            </w:r>
            <w:r w:rsidRPr="0059424F">
              <w:rPr>
                <w:rFonts w:eastAsiaTheme="minorEastAsia"/>
              </w:rPr>
              <w:t>. Нерчинск,</w:t>
            </w:r>
            <w:r w:rsidRPr="00A71CA5">
              <w:rPr>
                <w:rFonts w:eastAsiaTheme="minorEastAsia"/>
              </w:rPr>
              <w:t xml:space="preserve">  ул. Тетерина-Петрова, д.1в</w:t>
            </w:r>
            <w:r w:rsidR="00A97D31">
              <w:rPr>
                <w:rFonts w:eastAsiaTheme="minorEastAsia"/>
              </w:rPr>
              <w:t>*</w:t>
            </w:r>
          </w:p>
          <w:p w:rsidR="008C205A" w:rsidRPr="008C205A" w:rsidRDefault="008C205A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8C205A">
              <w:rPr>
                <w:rFonts w:eastAsiaTheme="minorEastAsia"/>
                <w:b/>
              </w:rPr>
              <w:t>Анцыферова Л.И</w:t>
            </w:r>
          </w:p>
        </w:tc>
        <w:tc>
          <w:tcPr>
            <w:tcW w:w="3118" w:type="dxa"/>
          </w:tcPr>
          <w:p w:rsidR="00BC1C5D" w:rsidRPr="00A71CA5" w:rsidRDefault="00BC1C5D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Универсальный</w:t>
            </w:r>
          </w:p>
        </w:tc>
        <w:tc>
          <w:tcPr>
            <w:tcW w:w="2552" w:type="dxa"/>
          </w:tcPr>
          <w:p w:rsidR="00BC1C5D" w:rsidRPr="00A71CA5" w:rsidRDefault="00BC1C5D" w:rsidP="00B06384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 xml:space="preserve">Павильон передвижной </w:t>
            </w:r>
          </w:p>
        </w:tc>
        <w:tc>
          <w:tcPr>
            <w:tcW w:w="2126" w:type="dxa"/>
          </w:tcPr>
          <w:p w:rsidR="00BC1C5D" w:rsidRPr="00A71CA5" w:rsidRDefault="00BC1C5D" w:rsidP="002D0876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 xml:space="preserve">с </w:t>
            </w:r>
            <w:r w:rsidR="002D0876">
              <w:rPr>
                <w:rFonts w:eastAsiaTheme="minorEastAsia"/>
              </w:rPr>
              <w:t>01.11.2021</w:t>
            </w:r>
            <w:r w:rsidRPr="00A71CA5">
              <w:rPr>
                <w:rFonts w:eastAsiaTheme="minorEastAsia"/>
              </w:rPr>
              <w:t xml:space="preserve"> г. по </w:t>
            </w:r>
            <w:r w:rsidR="00637BEB">
              <w:rPr>
                <w:rFonts w:eastAsiaTheme="minorEastAsia"/>
              </w:rPr>
              <w:t>01.10</w:t>
            </w:r>
            <w:r w:rsidR="002D0876">
              <w:rPr>
                <w:rFonts w:eastAsiaTheme="minorEastAsia"/>
              </w:rPr>
              <w:t>.2023</w:t>
            </w:r>
            <w:r w:rsidRPr="00A71CA5">
              <w:rPr>
                <w:rFonts w:eastAsiaTheme="minorEastAsia"/>
              </w:rPr>
              <w:t xml:space="preserve"> г.</w:t>
            </w:r>
          </w:p>
        </w:tc>
        <w:tc>
          <w:tcPr>
            <w:tcW w:w="2268" w:type="dxa"/>
          </w:tcPr>
          <w:p w:rsidR="00BC1C5D" w:rsidRPr="00A71CA5" w:rsidRDefault="00BC1C5D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20 кв. м.</w:t>
            </w:r>
          </w:p>
        </w:tc>
        <w:tc>
          <w:tcPr>
            <w:tcW w:w="1495" w:type="dxa"/>
          </w:tcPr>
          <w:p w:rsidR="00BC1C5D" w:rsidRPr="00A71CA5" w:rsidRDefault="00BC1C5D" w:rsidP="00743B20">
            <w:pPr>
              <w:tabs>
                <w:tab w:val="left" w:pos="420"/>
              </w:tabs>
              <w:spacing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9.00-19.00</w:t>
            </w:r>
          </w:p>
          <w:p w:rsidR="00BC1C5D" w:rsidRPr="00A71CA5" w:rsidRDefault="00BC1C5D" w:rsidP="00743B20">
            <w:pPr>
              <w:tabs>
                <w:tab w:val="left" w:pos="420"/>
              </w:tabs>
              <w:spacing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без выходных дней</w:t>
            </w:r>
          </w:p>
        </w:tc>
      </w:tr>
      <w:tr w:rsidR="008F5031" w:rsidRPr="00A71CA5" w:rsidTr="00743B20">
        <w:tc>
          <w:tcPr>
            <w:tcW w:w="647" w:type="dxa"/>
          </w:tcPr>
          <w:p w:rsidR="008F5031" w:rsidRDefault="00BA59CE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="008F5031">
              <w:rPr>
                <w:rFonts w:eastAsiaTheme="minorEastAsia"/>
              </w:rPr>
              <w:t>.</w:t>
            </w:r>
          </w:p>
        </w:tc>
        <w:tc>
          <w:tcPr>
            <w:tcW w:w="2580" w:type="dxa"/>
          </w:tcPr>
          <w:p w:rsidR="008F5031" w:rsidRDefault="008F5031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Г.Нерчинск, ул</w:t>
            </w:r>
            <w:proofErr w:type="gramStart"/>
            <w:r>
              <w:rPr>
                <w:rFonts w:eastAsiaTheme="minorEastAsia"/>
              </w:rPr>
              <w:t>.К</w:t>
            </w:r>
            <w:proofErr w:type="gramEnd"/>
            <w:r>
              <w:rPr>
                <w:rFonts w:eastAsiaTheme="minorEastAsia"/>
              </w:rPr>
              <w:t xml:space="preserve">расноармейская район </w:t>
            </w:r>
            <w:proofErr w:type="spellStart"/>
            <w:r>
              <w:rPr>
                <w:rFonts w:eastAsiaTheme="minorEastAsia"/>
              </w:rPr>
              <w:t>ДЮСШа</w:t>
            </w:r>
            <w:proofErr w:type="spellEnd"/>
          </w:p>
          <w:p w:rsidR="008F5031" w:rsidRPr="003039D1" w:rsidRDefault="008F5031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  <w:b/>
              </w:rPr>
            </w:pPr>
            <w:proofErr w:type="spellStart"/>
            <w:r w:rsidRPr="003039D1">
              <w:rPr>
                <w:rFonts w:eastAsiaTheme="minorEastAsia"/>
                <w:b/>
              </w:rPr>
              <w:t>Закиров</w:t>
            </w:r>
            <w:proofErr w:type="spellEnd"/>
            <w:r w:rsidRPr="003039D1">
              <w:rPr>
                <w:rFonts w:eastAsiaTheme="minorEastAsia"/>
                <w:b/>
              </w:rPr>
              <w:t xml:space="preserve"> Х.С</w:t>
            </w:r>
          </w:p>
        </w:tc>
        <w:tc>
          <w:tcPr>
            <w:tcW w:w="3118" w:type="dxa"/>
          </w:tcPr>
          <w:p w:rsidR="008F5031" w:rsidRPr="00A71CA5" w:rsidRDefault="008F5031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Продовольственный</w:t>
            </w:r>
          </w:p>
        </w:tc>
        <w:tc>
          <w:tcPr>
            <w:tcW w:w="2552" w:type="dxa"/>
          </w:tcPr>
          <w:p w:rsidR="008F5031" w:rsidRPr="00A71CA5" w:rsidRDefault="003D08CE" w:rsidP="00B06384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Павильон</w:t>
            </w:r>
          </w:p>
        </w:tc>
        <w:tc>
          <w:tcPr>
            <w:tcW w:w="2126" w:type="dxa"/>
          </w:tcPr>
          <w:p w:rsidR="008F5031" w:rsidRPr="00A71CA5" w:rsidRDefault="003D08CE" w:rsidP="0059424F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 01.08.2019 по 1.08.2022</w:t>
            </w:r>
          </w:p>
        </w:tc>
        <w:tc>
          <w:tcPr>
            <w:tcW w:w="2268" w:type="dxa"/>
          </w:tcPr>
          <w:p w:rsidR="008F5031" w:rsidRPr="00A71CA5" w:rsidRDefault="003D08CE" w:rsidP="00743B20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 кв</w:t>
            </w:r>
            <w:proofErr w:type="gramStart"/>
            <w:r>
              <w:rPr>
                <w:rFonts w:eastAsiaTheme="minorEastAsia"/>
              </w:rPr>
              <w:t>.м</w:t>
            </w:r>
            <w:proofErr w:type="gramEnd"/>
          </w:p>
        </w:tc>
        <w:tc>
          <w:tcPr>
            <w:tcW w:w="1495" w:type="dxa"/>
          </w:tcPr>
          <w:p w:rsidR="003D08CE" w:rsidRPr="00A71CA5" w:rsidRDefault="003D08CE" w:rsidP="003D08CE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10.00-18.00</w:t>
            </w:r>
          </w:p>
          <w:p w:rsidR="008F5031" w:rsidRPr="00A71CA5" w:rsidRDefault="008F5031" w:rsidP="00743B20">
            <w:pPr>
              <w:tabs>
                <w:tab w:val="left" w:pos="420"/>
              </w:tabs>
              <w:spacing w:line="276" w:lineRule="auto"/>
              <w:jc w:val="center"/>
              <w:rPr>
                <w:rFonts w:eastAsiaTheme="minorEastAsia"/>
              </w:rPr>
            </w:pPr>
          </w:p>
        </w:tc>
      </w:tr>
    </w:tbl>
    <w:p w:rsidR="00110F7C" w:rsidRDefault="00110F7C" w:rsidP="00110F7C">
      <w:pPr>
        <w:tabs>
          <w:tab w:val="left" w:pos="420"/>
        </w:tabs>
        <w:jc w:val="center"/>
        <w:rPr>
          <w:rFonts w:eastAsiaTheme="minorEastAsia"/>
        </w:rPr>
      </w:pPr>
      <w:r w:rsidRPr="00110F7C">
        <w:rPr>
          <w:rFonts w:eastAsiaTheme="minorEastAsia"/>
        </w:rPr>
        <w:t>________________________</w:t>
      </w:r>
    </w:p>
    <w:p w:rsidR="00110F7C" w:rsidRPr="00A71CA5" w:rsidRDefault="00110F7C" w:rsidP="00110F7C">
      <w:pPr>
        <w:tabs>
          <w:tab w:val="left" w:pos="420"/>
        </w:tabs>
        <w:jc w:val="center"/>
        <w:rPr>
          <w:rFonts w:eastAsiaTheme="minorEastAsia"/>
        </w:rPr>
      </w:pPr>
    </w:p>
    <w:p w:rsidR="00BD0116" w:rsidRPr="00A97D31" w:rsidRDefault="00A97D31" w:rsidP="00A97D31">
      <w:pPr>
        <w:tabs>
          <w:tab w:val="left" w:pos="420"/>
        </w:tabs>
        <w:jc w:val="both"/>
        <w:rPr>
          <w:rFonts w:eastAsiaTheme="minorEastAsia"/>
        </w:rPr>
      </w:pPr>
      <w:r w:rsidRPr="00A97D31">
        <w:rPr>
          <w:rFonts w:eastAsiaTheme="minorEastAsia"/>
        </w:rPr>
        <w:t>*</w:t>
      </w:r>
      <w:r>
        <w:rPr>
          <w:rFonts w:eastAsiaTheme="minorEastAsia"/>
        </w:rPr>
        <w:t xml:space="preserve"> - м</w:t>
      </w:r>
      <w:r w:rsidRPr="00A97D31">
        <w:rPr>
          <w:rFonts w:eastAsiaTheme="minorEastAsia"/>
        </w:rPr>
        <w:t>есто нахождения нестационарн</w:t>
      </w:r>
      <w:r w:rsidR="00CF73E4">
        <w:rPr>
          <w:rFonts w:eastAsiaTheme="minorEastAsia"/>
        </w:rPr>
        <w:t>ых</w:t>
      </w:r>
      <w:r w:rsidRPr="00A97D31">
        <w:rPr>
          <w:rFonts w:eastAsiaTheme="minorEastAsia"/>
        </w:rPr>
        <w:t xml:space="preserve"> торгов</w:t>
      </w:r>
      <w:r w:rsidR="00CF73E4">
        <w:rPr>
          <w:rFonts w:eastAsiaTheme="minorEastAsia"/>
        </w:rPr>
        <w:t>ых</w:t>
      </w:r>
      <w:r w:rsidRPr="00A97D31">
        <w:rPr>
          <w:rFonts w:eastAsiaTheme="minorEastAsia"/>
        </w:rPr>
        <w:t xml:space="preserve"> объект</w:t>
      </w:r>
      <w:r w:rsidR="00CF73E4">
        <w:rPr>
          <w:rFonts w:eastAsiaTheme="minorEastAsia"/>
        </w:rPr>
        <w:t>ов</w:t>
      </w:r>
      <w:r w:rsidR="003F4A90">
        <w:rPr>
          <w:rFonts w:eastAsiaTheme="minorEastAsia"/>
        </w:rPr>
        <w:t>,</w:t>
      </w:r>
      <w:r w:rsidRPr="00A97D31">
        <w:rPr>
          <w:rFonts w:eastAsiaTheme="minorEastAsia"/>
        </w:rPr>
        <w:t xml:space="preserve"> используем</w:t>
      </w:r>
      <w:r w:rsidR="00CF73E4">
        <w:rPr>
          <w:rFonts w:eastAsiaTheme="minorEastAsia"/>
        </w:rPr>
        <w:t>ых</w:t>
      </w:r>
      <w:r w:rsidRPr="00A97D31">
        <w:rPr>
          <w:rFonts w:eastAsiaTheme="minorEastAsia"/>
        </w:rPr>
        <w:t xml:space="preserve"> </w:t>
      </w:r>
      <w:r w:rsidR="003F4A90">
        <w:rPr>
          <w:rFonts w:eastAsiaTheme="minorEastAsia"/>
        </w:rPr>
        <w:t xml:space="preserve">только </w:t>
      </w:r>
      <w:r w:rsidRPr="00A97D31">
        <w:rPr>
          <w:rFonts w:eastAsiaTheme="minorEastAsia"/>
        </w:rPr>
        <w:t>субъект</w:t>
      </w:r>
      <w:r w:rsidR="00CF73E4">
        <w:rPr>
          <w:rFonts w:eastAsiaTheme="minorEastAsia"/>
        </w:rPr>
        <w:t>а</w:t>
      </w:r>
      <w:r w:rsidR="00D242DA">
        <w:rPr>
          <w:rFonts w:eastAsiaTheme="minorEastAsia"/>
        </w:rPr>
        <w:t>м</w:t>
      </w:r>
      <w:r w:rsidR="00CF73E4">
        <w:rPr>
          <w:rFonts w:eastAsiaTheme="minorEastAsia"/>
        </w:rPr>
        <w:t>и</w:t>
      </w:r>
      <w:r w:rsidR="00D242DA">
        <w:rPr>
          <w:rFonts w:eastAsiaTheme="minorEastAsia"/>
        </w:rPr>
        <w:t xml:space="preserve"> </w:t>
      </w:r>
      <w:r w:rsidRPr="00A97D31">
        <w:rPr>
          <w:rFonts w:eastAsiaTheme="minorEastAsia"/>
        </w:rPr>
        <w:t>малого или среднего предпринимательства, осуществляющ</w:t>
      </w:r>
      <w:r w:rsidR="00CF73E4">
        <w:rPr>
          <w:rFonts w:eastAsiaTheme="minorEastAsia"/>
        </w:rPr>
        <w:t>их</w:t>
      </w:r>
      <w:r w:rsidRPr="00A97D31">
        <w:rPr>
          <w:rFonts w:eastAsiaTheme="minorEastAsia"/>
        </w:rPr>
        <w:t xml:space="preserve"> торговую деятельность</w:t>
      </w:r>
      <w:r w:rsidR="00BD0116">
        <w:rPr>
          <w:rFonts w:eastAsiaTheme="minorEastAsia"/>
        </w:rPr>
        <w:t>, (</w:t>
      </w:r>
      <w:r w:rsidR="00BD0116" w:rsidRPr="00BD0116">
        <w:rPr>
          <w:rFonts w:eastAsiaTheme="minorEastAsia"/>
        </w:rPr>
        <w:t>предусматривается размещение не менее чем шестьдесят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</w:t>
      </w:r>
      <w:r w:rsidR="00BD0116">
        <w:rPr>
          <w:rFonts w:eastAsiaTheme="minorEastAsia"/>
        </w:rPr>
        <w:t>).</w:t>
      </w:r>
    </w:p>
    <w:sectPr w:rsidR="00BD0116" w:rsidRPr="00A97D31" w:rsidSect="00F964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177AD"/>
    <w:multiLevelType w:val="hybridMultilevel"/>
    <w:tmpl w:val="0E262D88"/>
    <w:lvl w:ilvl="0" w:tplc="1BF60EC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A449C"/>
    <w:multiLevelType w:val="hybridMultilevel"/>
    <w:tmpl w:val="6C5A441A"/>
    <w:lvl w:ilvl="0" w:tplc="3EE2CCDA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B141A"/>
    <w:multiLevelType w:val="hybridMultilevel"/>
    <w:tmpl w:val="B2E0B216"/>
    <w:lvl w:ilvl="0" w:tplc="802A5B5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F4B"/>
    <w:rsid w:val="0001082E"/>
    <w:rsid w:val="000538FF"/>
    <w:rsid w:val="000549CA"/>
    <w:rsid w:val="000846A8"/>
    <w:rsid w:val="00092C87"/>
    <w:rsid w:val="000E2C8D"/>
    <w:rsid w:val="00110F7C"/>
    <w:rsid w:val="001128DA"/>
    <w:rsid w:val="001170DC"/>
    <w:rsid w:val="00123871"/>
    <w:rsid w:val="001332DC"/>
    <w:rsid w:val="00141425"/>
    <w:rsid w:val="00143AC2"/>
    <w:rsid w:val="001441B2"/>
    <w:rsid w:val="00186CA4"/>
    <w:rsid w:val="00275F44"/>
    <w:rsid w:val="002800BC"/>
    <w:rsid w:val="00296191"/>
    <w:rsid w:val="002A1D1D"/>
    <w:rsid w:val="002B4C3D"/>
    <w:rsid w:val="002D0876"/>
    <w:rsid w:val="003039D1"/>
    <w:rsid w:val="00316FE0"/>
    <w:rsid w:val="0039654F"/>
    <w:rsid w:val="003D08CE"/>
    <w:rsid w:val="003F4A90"/>
    <w:rsid w:val="0042483A"/>
    <w:rsid w:val="004C6B5C"/>
    <w:rsid w:val="004F4E93"/>
    <w:rsid w:val="005525C5"/>
    <w:rsid w:val="00556DC6"/>
    <w:rsid w:val="00560B65"/>
    <w:rsid w:val="00582AC5"/>
    <w:rsid w:val="00586593"/>
    <w:rsid w:val="0059424F"/>
    <w:rsid w:val="005C348D"/>
    <w:rsid w:val="005F416F"/>
    <w:rsid w:val="00624FC5"/>
    <w:rsid w:val="00637BEB"/>
    <w:rsid w:val="006567CF"/>
    <w:rsid w:val="006D2D89"/>
    <w:rsid w:val="00743F5C"/>
    <w:rsid w:val="00750EEA"/>
    <w:rsid w:val="007621FF"/>
    <w:rsid w:val="00787AAB"/>
    <w:rsid w:val="007C140F"/>
    <w:rsid w:val="007D6942"/>
    <w:rsid w:val="007D6D30"/>
    <w:rsid w:val="007E602F"/>
    <w:rsid w:val="007F6638"/>
    <w:rsid w:val="00803CF1"/>
    <w:rsid w:val="00873ECC"/>
    <w:rsid w:val="00874796"/>
    <w:rsid w:val="008C205A"/>
    <w:rsid w:val="008C61D5"/>
    <w:rsid w:val="008E58DF"/>
    <w:rsid w:val="008F5031"/>
    <w:rsid w:val="00927371"/>
    <w:rsid w:val="009452FA"/>
    <w:rsid w:val="0097517F"/>
    <w:rsid w:val="00975E12"/>
    <w:rsid w:val="00981057"/>
    <w:rsid w:val="0099656B"/>
    <w:rsid w:val="009B1E14"/>
    <w:rsid w:val="009B40EF"/>
    <w:rsid w:val="009B6A2E"/>
    <w:rsid w:val="009D77C8"/>
    <w:rsid w:val="00A52FBE"/>
    <w:rsid w:val="00A62B5A"/>
    <w:rsid w:val="00A65951"/>
    <w:rsid w:val="00A71CA5"/>
    <w:rsid w:val="00A734A3"/>
    <w:rsid w:val="00A9522D"/>
    <w:rsid w:val="00A97D31"/>
    <w:rsid w:val="00AB7978"/>
    <w:rsid w:val="00AE4D67"/>
    <w:rsid w:val="00B06384"/>
    <w:rsid w:val="00B62E08"/>
    <w:rsid w:val="00B7279C"/>
    <w:rsid w:val="00BA59CE"/>
    <w:rsid w:val="00BC1C5D"/>
    <w:rsid w:val="00BD0116"/>
    <w:rsid w:val="00BE01A1"/>
    <w:rsid w:val="00C13697"/>
    <w:rsid w:val="00C44BB4"/>
    <w:rsid w:val="00C82AF8"/>
    <w:rsid w:val="00CF264D"/>
    <w:rsid w:val="00CF4460"/>
    <w:rsid w:val="00CF73E4"/>
    <w:rsid w:val="00D23361"/>
    <w:rsid w:val="00D242DA"/>
    <w:rsid w:val="00D428F3"/>
    <w:rsid w:val="00D500F9"/>
    <w:rsid w:val="00D60B9D"/>
    <w:rsid w:val="00D709AB"/>
    <w:rsid w:val="00DA4963"/>
    <w:rsid w:val="00DB222D"/>
    <w:rsid w:val="00DE1C7D"/>
    <w:rsid w:val="00E15F2B"/>
    <w:rsid w:val="00E5560F"/>
    <w:rsid w:val="00E708CA"/>
    <w:rsid w:val="00E75AF5"/>
    <w:rsid w:val="00EF3F12"/>
    <w:rsid w:val="00F029C9"/>
    <w:rsid w:val="00F14C71"/>
    <w:rsid w:val="00F24AD1"/>
    <w:rsid w:val="00F60824"/>
    <w:rsid w:val="00F72CA7"/>
    <w:rsid w:val="00F82733"/>
    <w:rsid w:val="00F92CF1"/>
    <w:rsid w:val="00F96442"/>
    <w:rsid w:val="00FD0F4B"/>
    <w:rsid w:val="00FF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F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6DC6"/>
    <w:pPr>
      <w:ind w:left="720"/>
      <w:contextualSpacing/>
    </w:pPr>
  </w:style>
  <w:style w:type="table" w:styleId="a6">
    <w:name w:val="Table Grid"/>
    <w:basedOn w:val="a1"/>
    <w:uiPriority w:val="59"/>
    <w:rsid w:val="00A71C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3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Татьяна</cp:lastModifiedBy>
  <cp:revision>78</cp:revision>
  <cp:lastPrinted>2022-05-19T03:21:00Z</cp:lastPrinted>
  <dcterms:created xsi:type="dcterms:W3CDTF">2012-11-22T06:54:00Z</dcterms:created>
  <dcterms:modified xsi:type="dcterms:W3CDTF">2022-05-19T05:25:00Z</dcterms:modified>
</cp:coreProperties>
</file>