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24480D" w:rsidRDefault="003319B3" w:rsidP="00244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5A1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24480D" w:rsidRPr="0024480D" w:rsidRDefault="00996D51" w:rsidP="00244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4480D" w:rsidRPr="0024480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территории традиционного</w:t>
            </w:r>
          </w:p>
          <w:p w:rsidR="00996D51" w:rsidRPr="00996D51" w:rsidRDefault="0024480D" w:rsidP="00244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80D">
              <w:rPr>
                <w:rFonts w:ascii="Times New Roman" w:hAnsi="Times New Roman" w:cs="Times New Roman"/>
                <w:b/>
                <w:sz w:val="26"/>
                <w:szCs w:val="26"/>
              </w:rPr>
              <w:t>природопользования коренных малочисленных народов Севера, Сибири и Дальнего Востока Российской Федерации регионального значения «</w:t>
            </w:r>
            <w:proofErr w:type="spellStart"/>
            <w:r w:rsidRPr="0024480D">
              <w:rPr>
                <w:rFonts w:ascii="Times New Roman" w:hAnsi="Times New Roman" w:cs="Times New Roman"/>
                <w:b/>
                <w:sz w:val="26"/>
                <w:szCs w:val="26"/>
              </w:rPr>
              <w:t>Тунгиро-Олёкминская</w:t>
            </w:r>
            <w:proofErr w:type="spellEnd"/>
            <w:r w:rsidRPr="00244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в </w:t>
            </w:r>
            <w:proofErr w:type="spellStart"/>
            <w:r w:rsidRPr="0024480D">
              <w:rPr>
                <w:rFonts w:ascii="Times New Roman" w:hAnsi="Times New Roman" w:cs="Times New Roman"/>
                <w:b/>
                <w:sz w:val="26"/>
                <w:szCs w:val="26"/>
              </w:rPr>
              <w:t>Тунгиро-Олёкминском</w:t>
            </w:r>
            <w:proofErr w:type="spellEnd"/>
            <w:r w:rsidRPr="00244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Забайкальского края</w:t>
            </w:r>
            <w:r w:rsidR="00996D5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24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480D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82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96D51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B079"/>
  <w15:docId w15:val="{BCFADFA4-C12F-43D0-AD6A-911A298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2023-04-24T09:15:00Z</dcterms:created>
  <dcterms:modified xsi:type="dcterms:W3CDTF">2023-04-24T09:15:00Z</dcterms:modified>
</cp:coreProperties>
</file>