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F969E5" w:rsidRPr="00F969E5" w:rsidRDefault="00F969E5" w:rsidP="00F9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9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Порядок предоставления из бюджета Забайкальского края субсидий юридическим лицам (за исключением государственных (муниц</w:t>
      </w:r>
      <w:r w:rsidRPr="00F9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9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пальных) учреждений), индивидуальным предпринимателям, оказ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ывающим услуги теплоснабжения, </w:t>
      </w:r>
      <w:r w:rsidRPr="00F9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водоснабжения и водоотведения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вового акта:</w:t>
            </w:r>
          </w:p>
        </w:tc>
        <w:tc>
          <w:tcPr>
            <w:tcW w:w="6067" w:type="dxa"/>
          </w:tcPr>
          <w:p w:rsidR="00F969E5" w:rsidRPr="00F969E5" w:rsidRDefault="00F969E5" w:rsidP="00F969E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E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</w:t>
            </w:r>
            <w:r w:rsidRPr="00F969E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69E5">
              <w:rPr>
                <w:rFonts w:ascii="Times New Roman" w:hAnsi="Times New Roman" w:cs="Times New Roman"/>
                <w:bCs/>
                <w:sz w:val="24"/>
                <w:szCs w:val="24"/>
              </w:rPr>
              <w:t>ных) учреждений), индивидуальным предпринимателям, оказывающим услуги теплоснабжения, водоснабжения и водоотведения.</w:t>
            </w:r>
          </w:p>
          <w:p w:rsidR="00B30D42" w:rsidRPr="002D70DE" w:rsidRDefault="00B30D42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C716D2" w:rsidP="00C716D2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следующий день со </w:t>
            </w:r>
            <w:r w:rsidR="00AE3EE6" w:rsidRPr="00AE3EE6">
              <w:rPr>
                <w:sz w:val="24"/>
                <w:szCs w:val="24"/>
              </w:rPr>
              <w:t>дня официального опубликов</w:t>
            </w:r>
            <w:r w:rsidR="00AE3EE6" w:rsidRPr="00AE3EE6">
              <w:rPr>
                <w:sz w:val="24"/>
                <w:szCs w:val="24"/>
              </w:rPr>
              <w:t>а</w:t>
            </w:r>
            <w:r w:rsidR="00AE3EE6" w:rsidRPr="00AE3EE6">
              <w:rPr>
                <w:sz w:val="24"/>
                <w:szCs w:val="24"/>
              </w:rPr>
              <w:t>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мости установления переходного периода для смены или изменения правового рег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067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стонахождение и контактный телефон):</w:t>
            </w:r>
          </w:p>
        </w:tc>
        <w:tc>
          <w:tcPr>
            <w:tcW w:w="6067" w:type="dxa"/>
          </w:tcPr>
          <w:p w:rsidR="00C716D2" w:rsidRPr="00CD2AF0" w:rsidRDefault="00C716D2" w:rsidP="00C7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>Министерство ЖКХ, энергетики, цифровизации и связи Забайкальского края</w:t>
            </w:r>
            <w:r w:rsidR="00CD2AF0" w:rsidRPr="00CD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Чкалова ул. 136, </w:t>
            </w:r>
          </w:p>
          <w:p w:rsidR="00A93CD2" w:rsidRPr="002106B5" w:rsidRDefault="00881FA5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C716D2" w:rsidRPr="00C716D2">
              <w:rPr>
                <w:rFonts w:ascii="Times New Roman" w:hAnsi="Times New Roman" w:cs="Times New Roman"/>
                <w:sz w:val="24"/>
                <w:szCs w:val="24"/>
              </w:rPr>
              <w:t>(3022)23-32-92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067" w:type="dxa"/>
          </w:tcPr>
          <w:p w:rsidR="009544AB" w:rsidRPr="00C3065B" w:rsidRDefault="00C3065B" w:rsidP="00C3065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субсидий ресурсоснабж</w:t>
            </w:r>
            <w:r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ющим организациям в опережающем порядке на фина</w:t>
            </w:r>
            <w:r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совое обеспечение (возмещение)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 </w:t>
            </w:r>
            <w:r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за 2023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кассового разрыва у предприятий ЖКХ.</w:t>
            </w:r>
            <w:bookmarkStart w:id="0" w:name="_GoBack"/>
            <w:bookmarkEnd w:id="0"/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022AC3" w:rsidRPr="00C3065B" w:rsidRDefault="000B744B" w:rsidP="00C3065B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</w:t>
            </w:r>
            <w:r w:rsidR="00C3065B" w:rsidRPr="00C3065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настоящее время у предприятий ЖКХ отсутствуют собственные оборотные средства </w:t>
            </w:r>
            <w:r w:rsidR="00C3065B"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мероприятий по подготовке к предстоящему отопительному периоду 2023/2024 гг.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уполномоченный орган принимает предложения и замеч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к проекту нормативного правового 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та: </w:t>
            </w:r>
          </w:p>
        </w:tc>
        <w:tc>
          <w:tcPr>
            <w:tcW w:w="6067" w:type="dxa"/>
          </w:tcPr>
          <w:p w:rsidR="0008272D" w:rsidRPr="002106B5" w:rsidRDefault="000B744B" w:rsidP="00AE3EE6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</w:t>
            </w:r>
            <w:r w:rsidR="00C3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по 15 мая</w:t>
            </w:r>
            <w:r w:rsidR="00A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0B744B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B744B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2106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65B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9E5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8677-1AFD-4175-AFA9-86831162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 Юлия</cp:lastModifiedBy>
  <cp:revision>6</cp:revision>
  <cp:lastPrinted>2023-05-11T05:24:00Z</cp:lastPrinted>
  <dcterms:created xsi:type="dcterms:W3CDTF">2022-10-25T00:26:00Z</dcterms:created>
  <dcterms:modified xsi:type="dcterms:W3CDTF">2023-05-11T05:24:00Z</dcterms:modified>
</cp:coreProperties>
</file>