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D6B" w:rsidRDefault="00C83521" w:rsidP="00A450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C83521">
        <w:rPr>
          <w:rFonts w:eastAsia="Times New Roman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C835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450EB" w:rsidRPr="00A450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 Закона Забайкальского края «О внес</w:t>
      </w:r>
      <w:r w:rsidR="00A450EB" w:rsidRPr="00A450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A450EB" w:rsidRPr="00A450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нии изменений в Закон Забайкальского края «О порядке перемещения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</w:t>
      </w:r>
      <w:r w:rsidR="00A450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450EB" w:rsidRDefault="00A450EB" w:rsidP="00A450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521" w:rsidRPr="00FF1B3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450EB" w:rsidRPr="00A450EB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строительства, дорожного хозяйства и транспорта Забайкальского края</w:t>
      </w:r>
    </w:p>
    <w:p w:rsidR="008D6AFE" w:rsidRPr="00820D87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46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hyperlink r:id="rId9" w:history="1">
        <w:r w:rsidR="005E4D6B" w:rsidRPr="00CA0049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https://minek.75.ru/deyatel-nost/ocenka-reguliruyuschego-vozdeystviya/ocenka-proektov/publichnye-konsul-tacii/publichnye-konsul-tacii-po-proektam-normativnyh-pravovyh-aktov/305314-2023</w:t>
        </w:r>
      </w:hyperlink>
      <w:r w:rsidR="005E4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820D87">
        <w:rPr>
          <w:rFonts w:ascii="Times New Roman" w:hAnsi="Times New Roman"/>
          <w:b/>
        </w:rPr>
        <w:t xml:space="preserve"> </w:t>
      </w:r>
      <w:r w:rsidR="00A450EB">
        <w:rPr>
          <w:rFonts w:ascii="Times New Roman" w:hAnsi="Times New Roman"/>
          <w:b/>
          <w:sz w:val="24"/>
          <w:szCs w:val="24"/>
        </w:rPr>
        <w:t>27.03</w:t>
      </w:r>
      <w:r w:rsidR="004024FD">
        <w:rPr>
          <w:rFonts w:ascii="Times New Roman" w:hAnsi="Times New Roman"/>
          <w:b/>
          <w:sz w:val="24"/>
          <w:szCs w:val="24"/>
        </w:rPr>
        <w:t>.2023</w:t>
      </w:r>
      <w:r w:rsidR="00820D87" w:rsidRPr="00820D87">
        <w:rPr>
          <w:rFonts w:ascii="Times New Roman" w:hAnsi="Times New Roman"/>
          <w:b/>
          <w:sz w:val="24"/>
          <w:szCs w:val="24"/>
        </w:rPr>
        <w:t xml:space="preserve">- </w:t>
      </w:r>
      <w:r w:rsidR="00345A2D">
        <w:rPr>
          <w:rFonts w:ascii="Times New Roman" w:hAnsi="Times New Roman"/>
          <w:b/>
          <w:sz w:val="24"/>
          <w:szCs w:val="24"/>
        </w:rPr>
        <w:t>14.04</w:t>
      </w:r>
      <w:r w:rsidR="004024FD">
        <w:rPr>
          <w:rFonts w:ascii="Times New Roman" w:hAnsi="Times New Roman"/>
          <w:b/>
          <w:sz w:val="24"/>
          <w:szCs w:val="24"/>
        </w:rPr>
        <w:t>.2023</w:t>
      </w:r>
      <w:r w:rsidR="00820D87">
        <w:rPr>
          <w:rFonts w:ascii="Times New Roman" w:hAnsi="Times New Roman"/>
          <w:b/>
        </w:rPr>
        <w:t xml:space="preserve"> 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консультаций: </w:t>
      </w:r>
      <w:r w:rsidR="00E50FBA" w:rsidRPr="00E50FBA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</w:p>
    <w:p w:rsidR="008D6AFE" w:rsidRPr="00C83521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Pr="00EB77BF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A450EB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345A2D">
        <w:rPr>
          <w:rFonts w:ascii="Times New Roman" w:eastAsia="Times New Roman" w:hAnsi="Times New Roman"/>
          <w:b/>
          <w:sz w:val="24"/>
          <w:szCs w:val="24"/>
          <w:lang w:eastAsia="ru-RU"/>
        </w:rPr>
        <w:t>.04</w:t>
      </w:r>
      <w:r w:rsidR="004024FD">
        <w:rPr>
          <w:rFonts w:ascii="Times New Roman" w:eastAsia="Times New Roman" w:hAnsi="Times New Roman"/>
          <w:b/>
          <w:sz w:val="24"/>
          <w:szCs w:val="24"/>
          <w:lang w:eastAsia="ru-RU"/>
        </w:rPr>
        <w:t>.2023</w:t>
      </w:r>
      <w:r w:rsidR="00820D87" w:rsidRPr="00820D87">
        <w:rPr>
          <w:rFonts w:ascii="Times New Roman" w:hAnsi="Times New Roman"/>
          <w:b/>
          <w:sz w:val="24"/>
          <w:szCs w:val="24"/>
        </w:rPr>
        <w:t xml:space="preserve"> года</w:t>
      </w:r>
      <w:r w:rsidR="006E5FF5">
        <w:rPr>
          <w:rFonts w:ascii="Times New Roman" w:hAnsi="Times New Roman"/>
          <w:b/>
          <w:sz w:val="24"/>
          <w:szCs w:val="24"/>
        </w:rPr>
        <w:t>.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2904"/>
        <w:gridCol w:w="8930"/>
        <w:gridCol w:w="3402"/>
      </w:tblGrid>
      <w:tr w:rsidR="00C83521" w:rsidRPr="00350538" w:rsidTr="00BB5EE0">
        <w:trPr>
          <w:trHeight w:val="2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Комментарии</w:t>
            </w:r>
            <w:proofErr w:type="gramEnd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 уполномоченного органа</w:t>
            </w:r>
          </w:p>
        </w:tc>
      </w:tr>
      <w:tr w:rsidR="00820D87" w:rsidRPr="00350538" w:rsidTr="00BB5EE0">
        <w:trPr>
          <w:trHeight w:val="21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820D87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820D87" w:rsidP="00A51C2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</w:rPr>
              <w:t>Забайкальское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820D87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Предложений</w:t>
            </w:r>
            <w:r w:rsidR="00582B63"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замечаний </w:t>
            </w: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поступало</w:t>
            </w:r>
          </w:p>
          <w:p w:rsidR="00820D87" w:rsidRPr="00350538" w:rsidRDefault="00820D87" w:rsidP="00A51C27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820D87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2B63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Забайкальское региональное отделение общественной организации «Деловая Россия»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2B63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</w:rPr>
              <w:t>Некоммерческое партнерство «Забайкальский союз предпринимателей»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2B63" w:rsidRPr="00350538" w:rsidTr="00BB5EE0">
        <w:trPr>
          <w:trHeight w:val="130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</w:rPr>
              <w:t xml:space="preserve">Забайкальская краевая общественная организация «Выпускники Президентской программы»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0D87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820D87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820D87" w:rsidP="00A51C2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8" w:rsidRPr="00350538" w:rsidRDefault="00F24ABA" w:rsidP="00F24ABA">
            <w:pPr>
              <w:tabs>
                <w:tab w:val="left" w:pos="364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C0" w:rsidRPr="00350538" w:rsidRDefault="00EA5BC0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2B63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Ассоциация товаропроизводителей Забайкалья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1F231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2B63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Союз работодателей Забайкальского края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1F231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2B63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E154BA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Саморегулируемая организация Ассоциация инжиниринговых компаний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1F231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3" w:rsidRPr="00350538" w:rsidRDefault="00582B63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0D87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820D87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E154BA" w:rsidP="00A51C2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Региональное отделение Российского союза промышленников и предпринимателей в Забайкальском крае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1F231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820D87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0D87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820D87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E154BA" w:rsidP="007C43E4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ЗРОО «Союз Предпринимателей Забайкальского края»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1F2315" w:rsidP="007C43E4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87" w:rsidRPr="00350538" w:rsidRDefault="00820D87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7D76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6" w:rsidRPr="00350538" w:rsidRDefault="00287D76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6" w:rsidRDefault="00027966" w:rsidP="00034D9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79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</w:t>
            </w:r>
            <w:proofErr w:type="spellStart"/>
            <w:r w:rsidRPr="000279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Спецавтотранс</w:t>
            </w:r>
            <w:proofErr w:type="spellEnd"/>
            <w:r w:rsidRPr="000279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027966" w:rsidRPr="00350538" w:rsidRDefault="00027966" w:rsidP="00B431CC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Н.</w:t>
            </w:r>
            <w:r w:rsidR="00B431C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.Наседкин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6" w:rsidRDefault="00713C93" w:rsidP="00295B66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266E69">
              <w:rPr>
                <w:rFonts w:ascii="Times New Roman" w:hAnsi="Times New Roman"/>
              </w:rPr>
              <w:t xml:space="preserve">В части изменения порядка приема-передачи задержанного транспортного средства; установлении нормы о предельном сроке оплаты за перемещение и хранение задержанных транспортных средств, проблема не является </w:t>
            </w:r>
            <w:r w:rsidR="00295B66" w:rsidRPr="00266E69">
              <w:rPr>
                <w:rFonts w:ascii="Times New Roman" w:hAnsi="Times New Roman"/>
              </w:rPr>
              <w:t>актуальной и</w:t>
            </w:r>
            <w:r w:rsidRPr="00266E69">
              <w:rPr>
                <w:rFonts w:ascii="Times New Roman" w:hAnsi="Times New Roman"/>
              </w:rPr>
              <w:t xml:space="preserve"> не требует дополнительного государственного регулирования, т.к. указанные вопросы разрешаются в соответствии с   Гражданским кодексом РФ, КоАП РФ</w:t>
            </w:r>
            <w:r>
              <w:rPr>
                <w:rFonts w:ascii="Times New Roman" w:hAnsi="Times New Roman"/>
              </w:rPr>
              <w:t>.</w:t>
            </w:r>
          </w:p>
          <w:p w:rsidR="00713C93" w:rsidRPr="00713C93" w:rsidRDefault="00713C93" w:rsidP="00295B66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713C93">
              <w:rPr>
                <w:rFonts w:ascii="Times New Roman" w:hAnsi="Times New Roman"/>
                <w:bCs/>
              </w:rPr>
              <w:t xml:space="preserve">Статьей 906 ГК РФ предусмотрено, что правила главы 47 данного Кодекса, регулирующей отношения, связанные с оказанием услуг по хранению вещей, применяются к </w:t>
            </w:r>
            <w:r w:rsidRPr="00713C93">
              <w:rPr>
                <w:rFonts w:ascii="Times New Roman" w:hAnsi="Times New Roman"/>
                <w:bCs/>
              </w:rPr>
              <w:lastRenderedPageBreak/>
              <w:t>обязательствам хранения, возникающим в силу закона, если законом не установлены иные правила.</w:t>
            </w:r>
          </w:p>
          <w:p w:rsidR="00713C93" w:rsidRPr="00713C93" w:rsidRDefault="00713C93" w:rsidP="00295B66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713C93">
              <w:rPr>
                <w:rFonts w:ascii="Times New Roman" w:hAnsi="Times New Roman"/>
                <w:bCs/>
              </w:rPr>
              <w:t>Согласно части 5 статьи 27.13 КоАП РФ задержанное транспортное средство может быть помещено на стоянку и передано на хранение. Из содержания пункта 3 статьи 2 ГК РФ следует, что в случаях, предусмотренных законодательством, гражданское законодательство может применяться к административным правоотношениям.</w:t>
            </w:r>
          </w:p>
          <w:p w:rsidR="00713C93" w:rsidRDefault="00713C93" w:rsidP="00295B66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713C93">
              <w:rPr>
                <w:rFonts w:ascii="Times New Roman" w:hAnsi="Times New Roman"/>
                <w:bCs/>
              </w:rPr>
              <w:t>Следовательно, на основании указанных норм федеральных законов при помещении задержанного транспортного средства на стоянку и его хранении возникают обязательства хранения в силу закона, на которые распространяются правила главы 47 ГК РФ.</w:t>
            </w:r>
          </w:p>
          <w:p w:rsidR="00295B66" w:rsidRPr="00295B66" w:rsidRDefault="00295B66" w:rsidP="00295B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5B66">
              <w:rPr>
                <w:rFonts w:ascii="Times New Roman" w:hAnsi="Times New Roman"/>
                <w:bCs/>
              </w:rPr>
              <w:t>Удержание транспортного средства хранителем после дачи уполномоченным должностным лицом органа внутренних дел разрешения на выдачу задержанного транспортного средства уже не является мерой обеспечения производства по делу об административном правонарушении, а выступает способом обеспечения исполнения обязательства по оплате расходов, связанных с помещением задержанного транспортного средства на специализиро</w:t>
            </w:r>
            <w:r>
              <w:rPr>
                <w:rFonts w:ascii="Times New Roman" w:hAnsi="Times New Roman"/>
                <w:bCs/>
              </w:rPr>
              <w:t xml:space="preserve">ванную стоянку и его хранением. </w:t>
            </w:r>
            <w:r w:rsidRPr="00295B66">
              <w:rPr>
                <w:rFonts w:ascii="Times New Roman" w:hAnsi="Times New Roman"/>
                <w:bCs/>
              </w:rPr>
              <w:t xml:space="preserve">При этом </w:t>
            </w:r>
            <w:proofErr w:type="spellStart"/>
            <w:r w:rsidRPr="00295B66">
              <w:rPr>
                <w:rFonts w:ascii="Times New Roman" w:hAnsi="Times New Roman"/>
                <w:bCs/>
              </w:rPr>
              <w:t>поклажедатель</w:t>
            </w:r>
            <w:proofErr w:type="spellEnd"/>
            <w:r w:rsidRPr="00295B66">
              <w:rPr>
                <w:rFonts w:ascii="Times New Roman" w:hAnsi="Times New Roman"/>
                <w:bCs/>
              </w:rPr>
              <w:t xml:space="preserve"> не только вправе потребовать возврата ему вещи в сохранности, но и</w:t>
            </w:r>
          </w:p>
          <w:p w:rsidR="00295B66" w:rsidRPr="00295B66" w:rsidRDefault="00295B66" w:rsidP="00295B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5B66">
              <w:rPr>
                <w:rFonts w:ascii="Times New Roman" w:hAnsi="Times New Roman"/>
                <w:bCs/>
              </w:rPr>
              <w:t xml:space="preserve">обязан в соответствии со статьями 896 - 898 ГК РФ выплатить хранителю вознаграждение за хранение, а также возместить расходы на ее хранение, в том числе связанные с помещением на хранение (транспортировкой). Вместе с тем, в случае неисполнения </w:t>
            </w:r>
            <w:proofErr w:type="spellStart"/>
            <w:r w:rsidRPr="00295B66">
              <w:rPr>
                <w:rFonts w:ascii="Times New Roman" w:hAnsi="Times New Roman"/>
                <w:bCs/>
              </w:rPr>
              <w:t>поклажедателем</w:t>
            </w:r>
            <w:proofErr w:type="spellEnd"/>
            <w:r w:rsidRPr="00295B66">
              <w:rPr>
                <w:rFonts w:ascii="Times New Roman" w:hAnsi="Times New Roman"/>
                <w:bCs/>
              </w:rPr>
              <w:t xml:space="preserve"> своих обязатель</w:t>
            </w:r>
            <w:proofErr w:type="gramStart"/>
            <w:r w:rsidRPr="00295B66">
              <w:rPr>
                <w:rFonts w:ascii="Times New Roman" w:hAnsi="Times New Roman"/>
                <w:bCs/>
              </w:rPr>
              <w:t>ств хр</w:t>
            </w:r>
            <w:proofErr w:type="gramEnd"/>
            <w:r w:rsidRPr="00295B66">
              <w:rPr>
                <w:rFonts w:ascii="Times New Roman" w:hAnsi="Times New Roman"/>
                <w:bCs/>
              </w:rPr>
              <w:t>анитель на основании пункта 1 статьи 359 ГК РФ вправе удерживать вещь (в данном случае транспортное средство) до тех пор, пока соответствующее обязательство не будет исполнено.</w:t>
            </w:r>
          </w:p>
          <w:p w:rsidR="00295B66" w:rsidRPr="00295B66" w:rsidRDefault="00295B66" w:rsidP="00295B66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proofErr w:type="gramStart"/>
            <w:r w:rsidRPr="00295B66">
              <w:rPr>
                <w:rFonts w:ascii="Times New Roman" w:hAnsi="Times New Roman"/>
                <w:bCs/>
              </w:rPr>
              <w:t xml:space="preserve">Учитывая изложенное, предлагаемые изменения, в части установления предельного срока оплаты стоимости перемещения и хранения задержанного транспортного средства (часть 4 статьи 3) и обязательность уведомления </w:t>
            </w:r>
            <w:proofErr w:type="spellStart"/>
            <w:r w:rsidRPr="00295B66">
              <w:rPr>
                <w:rFonts w:ascii="Times New Roman" w:hAnsi="Times New Roman"/>
                <w:bCs/>
              </w:rPr>
              <w:t>поклажедателя</w:t>
            </w:r>
            <w:proofErr w:type="spellEnd"/>
            <w:r w:rsidRPr="00295B66">
              <w:rPr>
                <w:rFonts w:ascii="Times New Roman" w:hAnsi="Times New Roman"/>
                <w:bCs/>
              </w:rPr>
              <w:t xml:space="preserve"> о сроках оплаты стоимости перемещения и хранения задержанного транспортного средства (часть 3 статьи 5) вступают в прямое противоречие со статьями 896 - 898 ГК РФ и лишают специализированную организацию на реализацию положений 359 ГК РФ, в</w:t>
            </w:r>
            <w:proofErr w:type="gramEnd"/>
            <w:r w:rsidRPr="00295B66">
              <w:rPr>
                <w:rFonts w:ascii="Times New Roman" w:hAnsi="Times New Roman"/>
                <w:bCs/>
              </w:rPr>
              <w:t xml:space="preserve"> части возможности применения обеспечения исполнения обязательств в виде удержания автотранспортного средства до полного погашения образовавшейся задолженности.</w:t>
            </w:r>
          </w:p>
          <w:p w:rsidR="00713C93" w:rsidRDefault="00295B66" w:rsidP="00295B66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295B66">
              <w:rPr>
                <w:rFonts w:ascii="Times New Roman" w:hAnsi="Times New Roman"/>
                <w:bCs/>
              </w:rPr>
              <w:t xml:space="preserve">Разъяснение, о том, что взыскание задолженности оплаты стоимости перемещения и хранения задержанного транспортного средства осуществляется в соответствии с действующим законодательством (часть 5 статьи 3, часть 3 статьи 4) является формальным и не имеет смысла, т.к. не соблюдение такого порядка не повлечет для специализированной организации невозможность предъявления исков к лицам, не оплатившим стоимости </w:t>
            </w:r>
            <w:r w:rsidRPr="00295B66">
              <w:rPr>
                <w:rFonts w:ascii="Times New Roman" w:hAnsi="Times New Roman"/>
                <w:bCs/>
              </w:rPr>
              <w:lastRenderedPageBreak/>
              <w:t>перемещения и хранения задержанного транспортного средства.</w:t>
            </w:r>
            <w:proofErr w:type="gramEnd"/>
          </w:p>
          <w:p w:rsidR="00295B66" w:rsidRPr="00295B66" w:rsidRDefault="00295B66" w:rsidP="00295B66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95B66">
              <w:rPr>
                <w:rFonts w:ascii="Times New Roman" w:hAnsi="Times New Roman"/>
                <w:bCs/>
              </w:rPr>
              <w:t xml:space="preserve">         Предлагаемые изменения (часть 4 статьи 3) однозначно затруднят ведение </w:t>
            </w:r>
            <w:r>
              <w:rPr>
                <w:rFonts w:ascii="Times New Roman" w:hAnsi="Times New Roman"/>
                <w:bCs/>
              </w:rPr>
              <w:t>п</w:t>
            </w:r>
            <w:r w:rsidRPr="00295B66">
              <w:rPr>
                <w:rFonts w:ascii="Times New Roman" w:hAnsi="Times New Roman"/>
                <w:bCs/>
              </w:rPr>
              <w:t>редпринимательской деятельности и приведут к снижению доходов, увеличению расходов, в том числе по ведению судебно-исковой работы (судебные издержки, оплата услуг представителя и т.д.)</w:t>
            </w:r>
          </w:p>
          <w:p w:rsidR="00295B66" w:rsidRPr="00295B66" w:rsidRDefault="00295B66" w:rsidP="00295B66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95B66">
              <w:rPr>
                <w:rFonts w:ascii="Times New Roman" w:hAnsi="Times New Roman"/>
                <w:bCs/>
              </w:rPr>
              <w:t xml:space="preserve">          </w:t>
            </w:r>
            <w:proofErr w:type="gramStart"/>
            <w:r w:rsidRPr="00295B66">
              <w:rPr>
                <w:rFonts w:ascii="Times New Roman" w:hAnsi="Times New Roman"/>
                <w:bCs/>
              </w:rPr>
              <w:t>Более того, в силу положений статьи 46 ФЗ «Об исполнительном производстве» наличие судебного акта о взыскании стоимости перемещения и хранения задержанного транспортного средств не гарантирует специализированной организации реального исполнения и получения денежных средств, т.к. исполнительный документ не может быть исполнен при отсутствии у должника имущества, либо доходов, на которые возможно обратить взыскание.</w:t>
            </w:r>
            <w:proofErr w:type="gramEnd"/>
            <w:r w:rsidRPr="00295B66">
              <w:rPr>
                <w:rFonts w:ascii="Times New Roman" w:hAnsi="Times New Roman"/>
                <w:bCs/>
              </w:rPr>
              <w:t xml:space="preserve"> Такой исполнительный документ возвращается взыскателю без исполнения.</w:t>
            </w:r>
          </w:p>
          <w:p w:rsidR="00295B66" w:rsidRPr="00295B66" w:rsidRDefault="00295B66" w:rsidP="00295B66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95B66">
              <w:rPr>
                <w:rFonts w:ascii="Times New Roman" w:hAnsi="Times New Roman"/>
                <w:bCs/>
              </w:rPr>
              <w:t xml:space="preserve">          Установление предельного срока оплаты и безусловность возврата задержанного транспортного средства, даже при наличии задолженности, приведет к лишению специализированной организации возможности возмещения расходов по перемещению и хранения задержанного транспортного средства, не прибегая к судебно-исковой работе, ограничению применения мер обеспечения (ст. 359 ГК РФ) по исполнению обязательств контрагентов специализированной организации.</w:t>
            </w:r>
          </w:p>
          <w:p w:rsidR="00295B66" w:rsidRDefault="00295B66" w:rsidP="00295B66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95B66">
              <w:rPr>
                <w:rFonts w:ascii="Times New Roman" w:hAnsi="Times New Roman"/>
                <w:bCs/>
              </w:rPr>
              <w:t xml:space="preserve">       Предлагаемые изменения увеличат дебиторскую задолженность и задолженность безнадежную к взысканию.</w:t>
            </w:r>
          </w:p>
          <w:p w:rsidR="00F818F9" w:rsidRPr="00350538" w:rsidRDefault="00F818F9" w:rsidP="00295B66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Pr="00F818F9">
              <w:rPr>
                <w:rFonts w:ascii="Times New Roman" w:hAnsi="Times New Roman"/>
                <w:bCs/>
              </w:rPr>
              <w:t xml:space="preserve">Издержки (убытки) специализированной организации от предлагаемых изменений, в части невозможности применения ст. 359 ГК РФ с учетом анализа финансовой длительности за 2021-2022гг. и текущий период 2023г. оцениваются не менее чем в 40%, что в денежном выражении составляет не менее 600 </w:t>
            </w:r>
            <w:proofErr w:type="spellStart"/>
            <w:r w:rsidRPr="00F818F9">
              <w:rPr>
                <w:rFonts w:ascii="Times New Roman" w:hAnsi="Times New Roman"/>
                <w:bCs/>
              </w:rPr>
              <w:t>тыс</w:t>
            </w:r>
            <w:proofErr w:type="gramStart"/>
            <w:r w:rsidRPr="00F818F9">
              <w:rPr>
                <w:rFonts w:ascii="Times New Roman" w:hAnsi="Times New Roman"/>
                <w:bCs/>
              </w:rPr>
              <w:t>.р</w:t>
            </w:r>
            <w:proofErr w:type="gramEnd"/>
            <w:r w:rsidRPr="00F818F9">
              <w:rPr>
                <w:rFonts w:ascii="Times New Roman" w:hAnsi="Times New Roman"/>
                <w:bCs/>
              </w:rPr>
              <w:t>уб</w:t>
            </w:r>
            <w:proofErr w:type="spellEnd"/>
            <w:r w:rsidRPr="00F818F9">
              <w:rPr>
                <w:rFonts w:ascii="Times New Roman" w:hAnsi="Times New Roman"/>
                <w:bCs/>
              </w:rPr>
              <w:t>. в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6" w:rsidRPr="00350538" w:rsidRDefault="00287D76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0538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8" w:rsidRPr="00350538" w:rsidRDefault="00350538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8" w:rsidRPr="00350538" w:rsidRDefault="00452F74" w:rsidP="00034D9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52F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ООО «Прогресс»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8" w:rsidRPr="00350538" w:rsidRDefault="001C06C2" w:rsidP="00713C93">
            <w:pPr>
              <w:rPr>
                <w:rFonts w:ascii="Times New Roman" w:hAnsi="Times New Roman"/>
              </w:rPr>
            </w:pPr>
            <w:r w:rsidRPr="001C06C2">
              <w:rPr>
                <w:rFonts w:ascii="Times New Roman" w:hAnsi="Times New Roman"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8" w:rsidRPr="00350538" w:rsidRDefault="00350538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0538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8" w:rsidRPr="00350538" w:rsidRDefault="00350538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8" w:rsidRPr="00350538" w:rsidRDefault="00452F74" w:rsidP="00034D9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52F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ИП Воронин Игорь Сергеевич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8" w:rsidRPr="00350538" w:rsidRDefault="001C06C2" w:rsidP="00713C93">
            <w:pPr>
              <w:rPr>
                <w:rFonts w:ascii="Times New Roman" w:hAnsi="Times New Roman"/>
              </w:rPr>
            </w:pPr>
            <w:r w:rsidRPr="001C06C2">
              <w:rPr>
                <w:rFonts w:ascii="Times New Roman" w:hAnsi="Times New Roman"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8" w:rsidRPr="00350538" w:rsidRDefault="00350538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0302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2" w:rsidRPr="00350538" w:rsidRDefault="00287D76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2" w:rsidRPr="00350538" w:rsidRDefault="00452F74" w:rsidP="00345A2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52F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ИП Аксененко Максим Викторович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2" w:rsidRPr="00350538" w:rsidRDefault="001C06C2" w:rsidP="00BB5EE0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C06C2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02" w:rsidRPr="00350538" w:rsidRDefault="00A60302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4D1F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452F74" w:rsidP="002F4D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2F74">
              <w:rPr>
                <w:rFonts w:ascii="Times New Roman" w:hAnsi="Times New Roman" w:cs="Times New Roman"/>
                <w:sz w:val="22"/>
                <w:szCs w:val="22"/>
              </w:rPr>
              <w:t>ИП Пуртов  Антон Владимирович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1C06C2" w:rsidP="00BB5EE0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C06C2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4D1F" w:rsidRPr="00350538" w:rsidTr="00BB5EE0">
        <w:trPr>
          <w:trHeight w:val="88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EF58B6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B6" w:rsidRPr="00B5329A" w:rsidRDefault="00452F74" w:rsidP="00BB5EE0">
            <w:pPr>
              <w:rPr>
                <w:rFonts w:ascii="Times New Roman" w:hAnsi="Times New Roman"/>
              </w:rPr>
            </w:pPr>
            <w:r w:rsidRPr="00B5329A">
              <w:rPr>
                <w:rFonts w:ascii="Times New Roman" w:hAnsi="Times New Roman"/>
              </w:rPr>
              <w:t>ООО «</w:t>
            </w:r>
            <w:proofErr w:type="spellStart"/>
            <w:r w:rsidRPr="00B5329A">
              <w:rPr>
                <w:rFonts w:ascii="Times New Roman" w:hAnsi="Times New Roman"/>
              </w:rPr>
              <w:t>Спецавтостоянка</w:t>
            </w:r>
            <w:proofErr w:type="spellEnd"/>
            <w:r w:rsidRPr="00B5329A">
              <w:rPr>
                <w:rFonts w:ascii="Times New Roman" w:hAnsi="Times New Roman"/>
              </w:rPr>
              <w:t>»</w:t>
            </w:r>
            <w:r w:rsidR="000A76F5" w:rsidRPr="00B5329A">
              <w:rPr>
                <w:rFonts w:ascii="Times New Roman" w:hAnsi="Times New Roman"/>
              </w:rPr>
              <w:t xml:space="preserve"> </w:t>
            </w:r>
            <w:hyperlink r:id="rId10" w:history="1">
              <w:r w:rsidR="00BB5EE0" w:rsidRPr="00B5329A">
                <w:rPr>
                  <w:rStyle w:val="a7"/>
                  <w:rFonts w:ascii="Times New Roman" w:hAnsi="Times New Roman"/>
                </w:rPr>
                <w:t>spets-avto15@mail.ru</w:t>
              </w:r>
            </w:hyperlink>
            <w:r w:rsidR="00BB5EE0" w:rsidRPr="00B5329A">
              <w:rPr>
                <w:rFonts w:ascii="Times New Roman" w:hAnsi="Times New Roman"/>
              </w:rPr>
              <w:t xml:space="preserve">  </w:t>
            </w:r>
            <w:r w:rsidR="000A76F5" w:rsidRPr="00B5329A">
              <w:rPr>
                <w:rFonts w:ascii="Times New Roman" w:hAnsi="Times New Roman"/>
              </w:rPr>
              <w:t xml:space="preserve"> </w:t>
            </w:r>
          </w:p>
          <w:p w:rsidR="000A76F5" w:rsidRPr="007C43E4" w:rsidRDefault="00EF58B6" w:rsidP="00BB5EE0">
            <w:pPr>
              <w:rPr>
                <w:rFonts w:ascii="Times New Roman" w:hAnsi="Times New Roman"/>
                <w:highlight w:val="yellow"/>
              </w:rPr>
            </w:pPr>
            <w:r w:rsidRPr="00B5329A">
              <w:rPr>
                <w:rFonts w:ascii="Times New Roman" w:hAnsi="Times New Roman"/>
              </w:rPr>
              <w:t xml:space="preserve">( </w:t>
            </w:r>
            <w:proofErr w:type="spellStart"/>
            <w:r w:rsidRPr="00B5329A">
              <w:rPr>
                <w:rFonts w:ascii="Times New Roman" w:hAnsi="Times New Roman"/>
              </w:rPr>
              <w:t>Ермольева</w:t>
            </w:r>
            <w:proofErr w:type="spellEnd"/>
            <w:r w:rsidRPr="00B5329A">
              <w:rPr>
                <w:rFonts w:ascii="Times New Roman" w:hAnsi="Times New Roman"/>
              </w:rPr>
              <w:t xml:space="preserve"> Е.А.)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E9" w:rsidRDefault="00D027EC" w:rsidP="00D027EC">
            <w:pPr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252DE3">
              <w:rPr>
                <w:rFonts w:ascii="Times New Roman" w:hAnsi="Times New Roman"/>
                <w:bCs/>
              </w:rPr>
              <w:t xml:space="preserve">Проблема актуальна. </w:t>
            </w:r>
          </w:p>
          <w:p w:rsidR="002B24E9" w:rsidRDefault="0053392D" w:rsidP="002B24E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/>
              </w:rPr>
              <w:t>1. Данные п</w:t>
            </w:r>
            <w:r w:rsidR="00252DE3" w:rsidRPr="00252DE3">
              <w:rPr>
                <w:rFonts w:ascii="Times New Roman CYR" w:hAnsi="Times New Roman CYR" w:cs="Times New Roman CYR"/>
                <w:color w:val="000000"/>
              </w:rPr>
              <w:t>раво</w:t>
            </w:r>
            <w:r w:rsidR="00252DE3">
              <w:rPr>
                <w:rFonts w:ascii="Times New Roman CYR" w:hAnsi="Times New Roman CYR" w:cs="Times New Roman CYR"/>
                <w:color w:val="000000"/>
              </w:rPr>
              <w:t>отношения регулируются Гражданским кодексом</w:t>
            </w:r>
            <w:r w:rsidR="002B24E9">
              <w:rPr>
                <w:rFonts w:ascii="Times New Roman CYR" w:hAnsi="Times New Roman CYR" w:cs="Times New Roman CYR"/>
                <w:color w:val="000000"/>
              </w:rPr>
              <w:t xml:space="preserve"> РФ, статьями:</w:t>
            </w:r>
          </w:p>
          <w:p w:rsidR="002B24E9" w:rsidRDefault="002B24E9" w:rsidP="002B24E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 w:rsidR="00252DE3" w:rsidRPr="00252DE3">
              <w:rPr>
                <w:rFonts w:ascii="Times New Roman CYR" w:hAnsi="Times New Roman CYR" w:cs="Times New Roman CYR"/>
                <w:color w:val="000000"/>
              </w:rPr>
              <w:t>8</w:t>
            </w:r>
            <w:r>
              <w:rPr>
                <w:rFonts w:ascii="Times New Roman CYR" w:hAnsi="Times New Roman CYR" w:cs="Times New Roman CYR"/>
                <w:color w:val="000000"/>
              </w:rPr>
              <w:t>96 «Вознаграждение за хранение»;</w:t>
            </w:r>
          </w:p>
          <w:p w:rsidR="002B24E9" w:rsidRDefault="002B24E9" w:rsidP="002B24E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 w:rsidR="00252DE3" w:rsidRPr="00252DE3">
              <w:rPr>
                <w:rFonts w:ascii="Times New Roman CYR" w:hAnsi="Times New Roman CYR" w:cs="Times New Roman CYR"/>
                <w:color w:val="000000"/>
              </w:rPr>
              <w:t>897 «</w:t>
            </w:r>
            <w:r>
              <w:rPr>
                <w:rFonts w:ascii="Times New Roman CYR" w:hAnsi="Times New Roman CYR" w:cs="Times New Roman CYR"/>
                <w:color w:val="000000"/>
              </w:rPr>
              <w:t>Возмещение расходов на хранение;</w:t>
            </w:r>
          </w:p>
          <w:p w:rsidR="002B24E9" w:rsidRDefault="002B24E9" w:rsidP="002B24E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 w:rsidR="00252DE3" w:rsidRPr="00252DE3">
              <w:rPr>
                <w:rFonts w:ascii="Times New Roman CYR" w:hAnsi="Times New Roman CYR" w:cs="Times New Roman CYR"/>
                <w:color w:val="000000"/>
              </w:rPr>
              <w:t>906 «Хранение в силу закона»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; </w:t>
            </w:r>
          </w:p>
          <w:p w:rsidR="002B24E9" w:rsidRDefault="002B24E9" w:rsidP="002B24E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 w:rsidR="00252DE3" w:rsidRPr="00252DE3">
              <w:rPr>
                <w:rFonts w:ascii="Times New Roman CYR" w:hAnsi="Times New Roman CYR" w:cs="Times New Roman CYR"/>
                <w:color w:val="000000"/>
              </w:rPr>
              <w:t>907 «Договор складского хранения»</w:t>
            </w:r>
            <w:r>
              <w:rPr>
                <w:rFonts w:ascii="Times New Roman CYR" w:hAnsi="Times New Roman CYR" w:cs="Times New Roman CYR"/>
                <w:color w:val="000000"/>
              </w:rPr>
              <w:t>;</w:t>
            </w:r>
          </w:p>
          <w:p w:rsidR="002B24E9" w:rsidRDefault="002B24E9" w:rsidP="002B24E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="00252DE3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252DE3" w:rsidRPr="00252DE3">
              <w:rPr>
                <w:rFonts w:ascii="Times New Roman CYR" w:hAnsi="Times New Roman CYR" w:cs="Times New Roman CYR"/>
                <w:color w:val="000000"/>
              </w:rPr>
              <w:t>488 «</w:t>
            </w:r>
            <w:r w:rsidR="003B3441" w:rsidRPr="00252DE3">
              <w:rPr>
                <w:rFonts w:ascii="Times New Roman CYR" w:hAnsi="Times New Roman CYR" w:cs="Times New Roman CYR"/>
                <w:color w:val="000000"/>
              </w:rPr>
              <w:t>Опл</w:t>
            </w:r>
            <w:r w:rsidR="00252DE3" w:rsidRPr="00252DE3">
              <w:rPr>
                <w:rFonts w:ascii="Times New Roman CYR" w:hAnsi="Times New Roman CYR" w:cs="Times New Roman CYR"/>
                <w:color w:val="000000"/>
              </w:rPr>
              <w:t>ата товара, проданного в кредит»</w:t>
            </w:r>
            <w:r w:rsidR="00252DE3">
              <w:rPr>
                <w:rFonts w:ascii="Times New Roman CYR" w:hAnsi="Times New Roman CYR" w:cs="Times New Roman CYR"/>
                <w:color w:val="000000"/>
              </w:rPr>
              <w:t>,</w:t>
            </w:r>
          </w:p>
          <w:p w:rsidR="002B24E9" w:rsidRDefault="002B24E9" w:rsidP="002B24E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 w:rsidR="003B3441" w:rsidRPr="00252DE3">
              <w:rPr>
                <w:rFonts w:ascii="Times New Roman CYR" w:hAnsi="Times New Roman CYR" w:cs="Times New Roman CYR"/>
                <w:bCs/>
                <w:color w:val="000000"/>
              </w:rPr>
              <w:t>489</w:t>
            </w:r>
            <w:r w:rsidR="00252DE3" w:rsidRPr="00252DE3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«</w:t>
            </w:r>
            <w:r w:rsidR="003B3441" w:rsidRPr="00252DE3">
              <w:rPr>
                <w:rFonts w:ascii="Times New Roman CYR" w:hAnsi="Times New Roman CYR" w:cs="Times New Roman CYR"/>
                <w:color w:val="000000"/>
              </w:rPr>
              <w:t>Оплата товара в рассро</w:t>
            </w:r>
            <w:r w:rsidR="00252DE3" w:rsidRPr="00252DE3">
              <w:rPr>
                <w:rFonts w:ascii="Times New Roman CYR" w:hAnsi="Times New Roman CYR" w:cs="Times New Roman CYR"/>
                <w:color w:val="000000"/>
              </w:rPr>
              <w:t>чку»</w:t>
            </w:r>
          </w:p>
          <w:p w:rsidR="003B3441" w:rsidRDefault="002B24E9" w:rsidP="002B24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 xml:space="preserve">359 </w:t>
            </w:r>
            <w:r w:rsidR="00252DE3" w:rsidRPr="00252DE3">
              <w:rPr>
                <w:rFonts w:ascii="Times New Roman" w:hAnsi="Times New Roman"/>
                <w:color w:val="000000"/>
              </w:rPr>
              <w:t>«</w:t>
            </w:r>
            <w:r w:rsidR="003B3441" w:rsidRPr="00252DE3">
              <w:rPr>
                <w:rFonts w:ascii="Times New Roman" w:hAnsi="Times New Roman"/>
                <w:color w:val="000000"/>
              </w:rPr>
              <w:t>Основания удержания</w:t>
            </w:r>
            <w:r w:rsidR="00252DE3" w:rsidRPr="00252DE3">
              <w:rPr>
                <w:rFonts w:ascii="Times New Roman" w:hAnsi="Times New Roman"/>
                <w:color w:val="000000"/>
              </w:rPr>
              <w:t>».</w:t>
            </w:r>
          </w:p>
          <w:p w:rsidR="00DC341A" w:rsidRPr="002B24E9" w:rsidRDefault="00DC341A" w:rsidP="002B24E9">
            <w:pPr>
              <w:suppressAutoHyphens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53392D" w:rsidRDefault="0053392D" w:rsidP="003B3441">
            <w:pPr>
              <w:pStyle w:val="af7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2. </w:t>
            </w:r>
            <w:r w:rsidR="003B3441" w:rsidRPr="00252DE3">
              <w:rPr>
                <w:rFonts w:ascii="Times New Roman" w:hAnsi="Times New Roman"/>
                <w:shd w:val="clear" w:color="auto" w:fill="FFFFFF"/>
              </w:rPr>
              <w:t>Согласно ст. 27.13 КоАП РФ.</w:t>
            </w:r>
          </w:p>
          <w:p w:rsidR="003B3441" w:rsidRPr="00252DE3" w:rsidRDefault="003B3441" w:rsidP="003B3441">
            <w:pPr>
              <w:pStyle w:val="af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-ч.3. Решение о задержании транспортного средства соответствующего вида, о прекр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щении указанного задержания или о возврате транспортного средства принимается дол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ж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ностными лицами, уполномоченными составлять протоколы о соответствующих администрати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ных правонарушениях, .....</w:t>
            </w:r>
          </w:p>
          <w:p w:rsidR="003B3441" w:rsidRPr="00252DE3" w:rsidRDefault="003B3441" w:rsidP="003B3441">
            <w:pPr>
              <w:pStyle w:val="af7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-ч.8. Протокол о задержании транспортного средства в </w:t>
            </w:r>
            <w:r w:rsidRPr="00252DE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отсутствие водителя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составл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ется в присутствии двух понятых либо с применением видеозаписи. Копия протокола о з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держании транспортного средства, составленного в отсутствие водителя, с решением должнос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ного лица о возврате задержанного транспортного средства вручается его владельцу, представ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телю владельца или лицу, имеющему при себе документы, необходимые для управления данным транспортным средством, незамедлительно после устранения причины задерж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252DE3">
              <w:rPr>
                <w:rFonts w:ascii="Times New Roman" w:hAnsi="Times New Roman"/>
                <w:color w:val="000000"/>
                <w:shd w:val="clear" w:color="auto" w:fill="FFFFFF"/>
              </w:rPr>
              <w:t>ния транспортного средства.</w:t>
            </w:r>
          </w:p>
          <w:p w:rsidR="003B3441" w:rsidRPr="00252DE3" w:rsidRDefault="003B3441" w:rsidP="003B3441">
            <w:pPr>
              <w:pStyle w:val="af7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52DE3">
              <w:rPr>
                <w:rFonts w:ascii="Times New Roman" w:hAnsi="Times New Roman"/>
                <w:shd w:val="clear" w:color="auto" w:fill="FFFFFF"/>
              </w:rPr>
              <w:t xml:space="preserve"> -ч.11. </w:t>
            </w:r>
            <w:proofErr w:type="gramStart"/>
            <w:r w:rsidRPr="00252DE3">
              <w:rPr>
                <w:rFonts w:ascii="Times New Roman" w:hAnsi="Times New Roman"/>
                <w:shd w:val="clear" w:color="auto" w:fill="FFFFFF"/>
              </w:rPr>
              <w:t>Лицо, привлеченное к административной ответственности за административное пр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а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вонаруш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е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ние, повлекшее применение задержания транспортного средства, за исключением случаев, указанных в </w:t>
            </w:r>
            <w:hyperlink r:id="rId11" w:anchor="dst7207" w:history="1">
              <w:r w:rsidRPr="00252DE3">
                <w:rPr>
                  <w:rStyle w:val="a7"/>
                  <w:rFonts w:ascii="Times New Roman" w:hAnsi="Times New Roman"/>
                  <w:color w:val="1A0DAB"/>
                  <w:shd w:val="clear" w:color="auto" w:fill="FFFFFF"/>
                </w:rPr>
                <w:t>части 9</w:t>
              </w:r>
            </w:hyperlink>
            <w:r w:rsidRPr="00252DE3">
              <w:rPr>
                <w:rFonts w:ascii="Times New Roman" w:hAnsi="Times New Roman"/>
                <w:shd w:val="clear" w:color="auto" w:fill="FFFFFF"/>
              </w:rPr>
              <w:t> настоящей статьи, оплачивает стоимость перемещения и хр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а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нения задержанного транспортного средства в сроки и по тарифам, которые устанавливаю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т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ся уполномоченным органом исполнительной власти субъекта Российской Федерации в с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о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ответствии с </w:t>
            </w:r>
            <w:hyperlink r:id="rId12" w:anchor="dst100010" w:history="1">
              <w:r w:rsidRPr="00252DE3">
                <w:rPr>
                  <w:rStyle w:val="a7"/>
                  <w:rFonts w:ascii="Times New Roman" w:hAnsi="Times New Roman"/>
                  <w:color w:val="1A0DAB"/>
                  <w:shd w:val="clear" w:color="auto" w:fill="FFFFFF"/>
                </w:rPr>
                <w:t>методическими указаниями</w:t>
              </w:r>
            </w:hyperlink>
            <w:r w:rsidRPr="00252DE3">
              <w:rPr>
                <w:rFonts w:ascii="Times New Roman" w:hAnsi="Times New Roman"/>
                <w:shd w:val="clear" w:color="auto" w:fill="FFFFFF"/>
              </w:rPr>
              <w:t>, утвержденными уполномоченным федеральным органом исполнительной власти, осуществляющим функции по принятию нормативных</w:t>
            </w:r>
            <w:proofErr w:type="gramEnd"/>
            <w:r w:rsidRPr="00252DE3">
              <w:rPr>
                <w:rFonts w:ascii="Times New Roman" w:hAnsi="Times New Roman"/>
                <w:shd w:val="clear" w:color="auto" w:fill="FFFFFF"/>
              </w:rPr>
              <w:t xml:space="preserve"> правовых актов и </w:t>
            </w:r>
            <w:proofErr w:type="gramStart"/>
            <w:r w:rsidRPr="00252DE3">
              <w:rPr>
                <w:rFonts w:ascii="Times New Roman" w:hAnsi="Times New Roman"/>
                <w:shd w:val="clear" w:color="auto" w:fill="FFFFFF"/>
              </w:rPr>
              <w:t>контролю за</w:t>
            </w:r>
            <w:proofErr w:type="gramEnd"/>
            <w:r w:rsidRPr="00252DE3">
              <w:rPr>
                <w:rFonts w:ascii="Times New Roman" w:hAnsi="Times New Roman"/>
                <w:shd w:val="clear" w:color="auto" w:fill="FFFFFF"/>
              </w:rPr>
              <w:t xml:space="preserve"> соблюдением законодательства в сфере государственного р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е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гулирования цен (тарифов) на товары (услуги). Обязанность лица, привлеченного к админ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и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стративной ответственности за административное правонарушение, повлекшее применение задержания транспортного средства, по оплате стоимости перемещения и хранения заде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р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жанного транспортного средства отражается в постановлении о назначении администрати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в</w:t>
            </w:r>
            <w:r w:rsidRPr="00252DE3">
              <w:rPr>
                <w:rFonts w:ascii="Times New Roman" w:hAnsi="Times New Roman"/>
                <w:shd w:val="clear" w:color="auto" w:fill="FFFFFF"/>
              </w:rPr>
              <w:t xml:space="preserve">ного наказания.  </w:t>
            </w:r>
          </w:p>
          <w:p w:rsidR="003B3441" w:rsidRPr="00252DE3" w:rsidRDefault="003B3441" w:rsidP="003B3441">
            <w:pPr>
              <w:pStyle w:val="af7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52DE3">
              <w:rPr>
                <w:rFonts w:ascii="Times New Roman" w:hAnsi="Times New Roman"/>
                <w:shd w:val="clear" w:color="auto" w:fill="FFFFFF"/>
              </w:rPr>
              <w:lastRenderedPageBreak/>
              <w:t xml:space="preserve"> -ч.12. </w:t>
            </w:r>
            <w:proofErr w:type="gramStart"/>
            <w:r w:rsidRPr="00252DE3">
              <w:rPr>
                <w:rFonts w:ascii="Times New Roman" w:hAnsi="Times New Roman"/>
                <w:shd w:val="clear" w:color="auto" w:fill="FFFFFF"/>
              </w:rPr>
              <w:t xml:space="preserve">В случае 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прекращения производства по делу об административном правонар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у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шении по основаниям,</w:t>
            </w:r>
            <w:r w:rsidRPr="00252DE3">
              <w:rPr>
                <w:rFonts w:ascii="Times New Roman" w:hAnsi="Times New Roman"/>
                <w:shd w:val="clear" w:color="auto" w:fill="FFFFFF"/>
              </w:rPr>
              <w:t xml:space="preserve"> предусмотренным </w:t>
            </w:r>
            <w:hyperlink r:id="rId13" w:anchor="dst102282" w:history="1">
              <w:r w:rsidRPr="00252DE3">
                <w:rPr>
                  <w:rStyle w:val="a7"/>
                  <w:rFonts w:ascii="Times New Roman" w:hAnsi="Times New Roman"/>
                  <w:color w:val="1A0DAB"/>
                  <w:shd w:val="clear" w:color="auto" w:fill="FFFFFF"/>
                </w:rPr>
                <w:t>пунктом 1</w:t>
              </w:r>
            </w:hyperlink>
            <w:r w:rsidRPr="00252DE3">
              <w:rPr>
                <w:rFonts w:ascii="Times New Roman" w:hAnsi="Times New Roman"/>
                <w:shd w:val="clear" w:color="auto" w:fill="FFFFFF"/>
              </w:rPr>
              <w:t>, </w:t>
            </w:r>
            <w:hyperlink r:id="rId14" w:anchor="dst5998" w:history="1">
              <w:r w:rsidRPr="00252DE3">
                <w:rPr>
                  <w:rStyle w:val="a7"/>
                  <w:rFonts w:ascii="Times New Roman" w:hAnsi="Times New Roman"/>
                  <w:color w:val="1A0DAB"/>
                  <w:shd w:val="clear" w:color="auto" w:fill="FFFFFF"/>
                </w:rPr>
                <w:t>пунктом 2</w:t>
              </w:r>
            </w:hyperlink>
            <w:r w:rsidRPr="00252DE3">
              <w:rPr>
                <w:rFonts w:ascii="Times New Roman" w:hAnsi="Times New Roman"/>
                <w:shd w:val="clear" w:color="auto" w:fill="FFFFFF"/>
              </w:rPr>
              <w:t> (за искл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ю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чением случаев недостижения физическим лицом на момент совершения противоправных действий (безде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й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ствия) возраста, предусмотренного настоящим Кодексом для привлечения к администрати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в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ной ответственности, либо передачи материалов дела прокурору, в орган предварительного следствия или в орган дознания в связи с наличием в противоправных действиях (безде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й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ствии) признаков преступления</w:t>
            </w:r>
            <w:proofErr w:type="gramEnd"/>
            <w:r w:rsidRPr="00252DE3">
              <w:rPr>
                <w:rFonts w:ascii="Times New Roman" w:hAnsi="Times New Roman"/>
                <w:shd w:val="clear" w:color="auto" w:fill="FFFFFF"/>
              </w:rPr>
              <w:t>), </w:t>
            </w:r>
            <w:hyperlink r:id="rId15" w:anchor="dst102284" w:history="1">
              <w:proofErr w:type="gramStart"/>
              <w:r w:rsidRPr="00252DE3">
                <w:rPr>
                  <w:rStyle w:val="a7"/>
                  <w:rFonts w:ascii="Times New Roman" w:hAnsi="Times New Roman"/>
                  <w:b/>
                  <w:color w:val="1A0DAB"/>
                  <w:shd w:val="clear" w:color="auto" w:fill="FFFFFF"/>
                </w:rPr>
                <w:t>пунктами 3</w:t>
              </w:r>
            </w:hyperlink>
            <w:r w:rsidRPr="00252DE3">
              <w:rPr>
                <w:rFonts w:ascii="Times New Roman" w:hAnsi="Times New Roman"/>
                <w:b/>
                <w:shd w:val="clear" w:color="auto" w:fill="FFFFFF"/>
              </w:rPr>
              <w:t>, </w:t>
            </w:r>
            <w:hyperlink r:id="rId16" w:anchor="dst102289" w:history="1">
              <w:r w:rsidRPr="00252DE3">
                <w:rPr>
                  <w:rStyle w:val="a7"/>
                  <w:rFonts w:ascii="Times New Roman" w:hAnsi="Times New Roman"/>
                  <w:b/>
                  <w:color w:val="1A0DAB"/>
                  <w:shd w:val="clear" w:color="auto" w:fill="FFFFFF"/>
                </w:rPr>
                <w:t>8</w:t>
              </w:r>
            </w:hyperlink>
            <w:r w:rsidRPr="00252DE3">
              <w:rPr>
                <w:rFonts w:ascii="Times New Roman" w:hAnsi="Times New Roman"/>
                <w:b/>
                <w:shd w:val="clear" w:color="auto" w:fill="FFFFFF"/>
              </w:rPr>
              <w:t>, </w:t>
            </w:r>
            <w:hyperlink r:id="rId17" w:anchor="dst7732" w:history="1">
              <w:r w:rsidRPr="00252DE3">
                <w:rPr>
                  <w:rStyle w:val="a7"/>
                  <w:rFonts w:ascii="Times New Roman" w:hAnsi="Times New Roman"/>
                  <w:b/>
                  <w:color w:val="1A0DAB"/>
                  <w:shd w:val="clear" w:color="auto" w:fill="FFFFFF"/>
                </w:rPr>
                <w:t>8.1</w:t>
              </w:r>
            </w:hyperlink>
            <w:r w:rsidRPr="00252DE3">
              <w:rPr>
                <w:rFonts w:ascii="Times New Roman" w:hAnsi="Times New Roman"/>
                <w:b/>
                <w:shd w:val="clear" w:color="auto" w:fill="FFFFFF"/>
              </w:rPr>
              <w:t> и </w:t>
            </w:r>
            <w:hyperlink r:id="rId18" w:anchor="dst6497" w:history="1">
              <w:r w:rsidRPr="00252DE3">
                <w:rPr>
                  <w:rStyle w:val="a7"/>
                  <w:rFonts w:ascii="Times New Roman" w:hAnsi="Times New Roman"/>
                  <w:b/>
                  <w:color w:val="1A0DAB"/>
                  <w:shd w:val="clear" w:color="auto" w:fill="FFFFFF"/>
                </w:rPr>
                <w:t>9 части 1 статьи 24.5</w:t>
              </w:r>
            </w:hyperlink>
            <w:r w:rsidRPr="00252DE3">
              <w:rPr>
                <w:rFonts w:ascii="Times New Roman" w:hAnsi="Times New Roman"/>
                <w:shd w:val="clear" w:color="auto" w:fill="FFFFFF"/>
              </w:rPr>
              <w:t> настоящего К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о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декса, расходы на перемещение и хранение задержанного тран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с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портного средства относятся на счет федерального бюджета, а в случае прекращения производства по делу об админ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и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стративном правонарушении, находившемуся в производстве органа исполнител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ь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ной власти субъекта Российской Федерации, - на счет бюджета соответствующего субъекта Российской Федерации.</w:t>
            </w:r>
            <w:proofErr w:type="gramEnd"/>
            <w:r w:rsidRPr="00252D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252DE3">
              <w:rPr>
                <w:rFonts w:ascii="Times New Roman" w:hAnsi="Times New Roman"/>
                <w:shd w:val="clear" w:color="auto" w:fill="FFFFFF"/>
              </w:rPr>
              <w:t xml:space="preserve">В случае 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прекращения производства по делу об административном прав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о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нарушении по иным основаниям обязанность по оплате</w:t>
            </w:r>
            <w:proofErr w:type="gramEnd"/>
            <w:r w:rsidRPr="00252DE3">
              <w:rPr>
                <w:rFonts w:ascii="Times New Roman" w:hAnsi="Times New Roman"/>
                <w:b/>
                <w:shd w:val="clear" w:color="auto" w:fill="FFFFFF"/>
              </w:rPr>
              <w:t xml:space="preserve"> стоимости перемещения и хр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а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нения задержанного транспортного средства возлагается на лицо, совершившее прот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и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воправные действия (безде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й</w:t>
            </w:r>
            <w:r w:rsidRPr="00252DE3">
              <w:rPr>
                <w:rFonts w:ascii="Times New Roman" w:hAnsi="Times New Roman"/>
                <w:b/>
                <w:shd w:val="clear" w:color="auto" w:fill="FFFFFF"/>
              </w:rPr>
              <w:t>ствие),</w:t>
            </w:r>
            <w:r w:rsidRPr="00252DE3">
              <w:rPr>
                <w:rFonts w:ascii="Times New Roman" w:hAnsi="Times New Roman"/>
                <w:shd w:val="clear" w:color="auto" w:fill="FFFFFF"/>
              </w:rPr>
              <w:t xml:space="preserve"> повлекшие задержание транспортного средства, его родителей или иных законных представ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и</w:t>
            </w:r>
            <w:r w:rsidRPr="00252DE3">
              <w:rPr>
                <w:rFonts w:ascii="Times New Roman" w:hAnsi="Times New Roman"/>
                <w:shd w:val="clear" w:color="auto" w:fill="FFFFFF"/>
              </w:rPr>
              <w:t xml:space="preserve">телей. </w:t>
            </w:r>
            <w:proofErr w:type="gramStart"/>
            <w:r w:rsidRPr="00252DE3">
              <w:rPr>
                <w:rFonts w:ascii="Times New Roman" w:hAnsi="Times New Roman"/>
                <w:shd w:val="clear" w:color="auto" w:fill="FFFFFF"/>
              </w:rPr>
              <w:t>Решение вопроса об отнесении расходов на перемещение и хранение задержанного транспортного средства на счет федерального бю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д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жета или бюджета субъекта Российской Федерации либо о возложении обязанности по опл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а</w:t>
            </w:r>
            <w:r w:rsidRPr="00252DE3">
              <w:rPr>
                <w:rFonts w:ascii="Times New Roman" w:hAnsi="Times New Roman"/>
                <w:shd w:val="clear" w:color="auto" w:fill="FFFFFF"/>
              </w:rPr>
              <w:t>те стоимости перемещения и хранения задержанного транспортного средства на лицо, с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о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вершившее противоправные действия (бездействие), повлекшие задержание транспортного средства, его родителей или иных законных представителей отражается в постановл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е</w:t>
            </w:r>
            <w:r w:rsidRPr="00252DE3">
              <w:rPr>
                <w:rFonts w:ascii="Times New Roman" w:hAnsi="Times New Roman"/>
                <w:shd w:val="clear" w:color="auto" w:fill="FFFFFF"/>
              </w:rPr>
              <w:t>нии о прекращении производства по делу об административном</w:t>
            </w:r>
            <w:proofErr w:type="gramEnd"/>
            <w:r w:rsidRPr="00252DE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252DE3">
              <w:rPr>
                <w:rFonts w:ascii="Times New Roman" w:hAnsi="Times New Roman"/>
                <w:shd w:val="clear" w:color="auto" w:fill="FFFFFF"/>
              </w:rPr>
              <w:t>правонарушении</w:t>
            </w:r>
            <w:proofErr w:type="gramEnd"/>
            <w:r w:rsidRPr="00252DE3">
              <w:rPr>
                <w:rFonts w:ascii="Times New Roman" w:hAnsi="Times New Roman"/>
                <w:shd w:val="clear" w:color="auto" w:fill="FFFFFF"/>
              </w:rPr>
              <w:t xml:space="preserve">. </w:t>
            </w:r>
          </w:p>
          <w:p w:rsidR="003B3441" w:rsidRDefault="003B3441" w:rsidP="003B3441">
            <w:pPr>
              <w:pStyle w:val="af7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52DE3">
              <w:rPr>
                <w:rFonts w:ascii="Times New Roman" w:hAnsi="Times New Roman"/>
                <w:shd w:val="clear" w:color="auto" w:fill="FFFFFF"/>
              </w:rPr>
              <w:t xml:space="preserve">    </w:t>
            </w:r>
            <w:r w:rsidRPr="0053392D">
              <w:rPr>
                <w:rFonts w:ascii="Times New Roman" w:hAnsi="Times New Roman"/>
                <w:shd w:val="clear" w:color="auto" w:fill="FFFFFF"/>
              </w:rPr>
              <w:t>Следовательно, оплата стоимости перемещения и хранения задержанного тран</w:t>
            </w:r>
            <w:r w:rsidRPr="0053392D">
              <w:rPr>
                <w:rFonts w:ascii="Times New Roman" w:hAnsi="Times New Roman"/>
                <w:shd w:val="clear" w:color="auto" w:fill="FFFFFF"/>
              </w:rPr>
              <w:t>с</w:t>
            </w:r>
            <w:r w:rsidRPr="0053392D">
              <w:rPr>
                <w:rFonts w:ascii="Times New Roman" w:hAnsi="Times New Roman"/>
                <w:shd w:val="clear" w:color="auto" w:fill="FFFFFF"/>
              </w:rPr>
              <w:t>портного средства не во всех случаях может быть обязанностью лица, привлеченного к администр</w:t>
            </w:r>
            <w:r w:rsidRPr="0053392D">
              <w:rPr>
                <w:rFonts w:ascii="Times New Roman" w:hAnsi="Times New Roman"/>
                <w:shd w:val="clear" w:color="auto" w:fill="FFFFFF"/>
              </w:rPr>
              <w:t>а</w:t>
            </w:r>
            <w:r w:rsidRPr="0053392D">
              <w:rPr>
                <w:rFonts w:ascii="Times New Roman" w:hAnsi="Times New Roman"/>
                <w:shd w:val="clear" w:color="auto" w:fill="FFFFFF"/>
              </w:rPr>
              <w:t>тивной ответственности за административное правонарушение, повлёкшее применение з</w:t>
            </w:r>
            <w:r w:rsidRPr="0053392D">
              <w:rPr>
                <w:rFonts w:ascii="Times New Roman" w:hAnsi="Times New Roman"/>
                <w:shd w:val="clear" w:color="auto" w:fill="FFFFFF"/>
              </w:rPr>
              <w:t>а</w:t>
            </w:r>
            <w:r w:rsidRPr="0053392D">
              <w:rPr>
                <w:rFonts w:ascii="Times New Roman" w:hAnsi="Times New Roman"/>
                <w:shd w:val="clear" w:color="auto" w:fill="FFFFFF"/>
              </w:rPr>
              <w:t>держания транспортного сре</w:t>
            </w:r>
            <w:r w:rsidRPr="0053392D">
              <w:rPr>
                <w:rFonts w:ascii="Times New Roman" w:hAnsi="Times New Roman"/>
                <w:shd w:val="clear" w:color="auto" w:fill="FFFFFF"/>
              </w:rPr>
              <w:t>д</w:t>
            </w:r>
            <w:r w:rsidRPr="0053392D">
              <w:rPr>
                <w:rFonts w:ascii="Times New Roman" w:hAnsi="Times New Roman"/>
                <w:shd w:val="clear" w:color="auto" w:fill="FFFFFF"/>
              </w:rPr>
              <w:t>ства.</w:t>
            </w:r>
          </w:p>
          <w:p w:rsidR="0053392D" w:rsidRPr="00252DE3" w:rsidRDefault="0053392D" w:rsidP="003B3441">
            <w:pPr>
              <w:pStyle w:val="af7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3B3441" w:rsidRPr="00252DE3" w:rsidRDefault="0053392D" w:rsidP="003B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3. </w:t>
            </w:r>
            <w:r w:rsidR="003B3441" w:rsidRPr="00252DE3">
              <w:rPr>
                <w:rFonts w:ascii="Times New Roman" w:eastAsia="Times New Roman" w:hAnsi="Times New Roman"/>
                <w:bCs/>
                <w:lang w:eastAsia="ru-RU"/>
              </w:rPr>
              <w:t>Для обращения в судебном порядке по взысканию задолженности необходимо предост</w:t>
            </w:r>
            <w:r w:rsidR="003B3441" w:rsidRPr="00252DE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="003B3441" w:rsidRPr="00252DE3">
              <w:rPr>
                <w:rFonts w:ascii="Times New Roman" w:eastAsia="Times New Roman" w:hAnsi="Times New Roman"/>
                <w:bCs/>
                <w:lang w:eastAsia="ru-RU"/>
              </w:rPr>
              <w:t>вить инфор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мацию об ответчике</w:t>
            </w:r>
            <w:r w:rsidR="006C5D05">
              <w:rPr>
                <w:rFonts w:ascii="Times New Roman" w:eastAsia="Times New Roman" w:hAnsi="Times New Roman"/>
                <w:bCs/>
                <w:lang w:eastAsia="ru-RU"/>
              </w:rPr>
              <w:t>, с</w:t>
            </w:r>
            <w:r w:rsidR="003B3441" w:rsidRPr="00252DE3">
              <w:rPr>
                <w:rFonts w:ascii="Times New Roman" w:eastAsia="Times New Roman" w:hAnsi="Times New Roman"/>
                <w:bCs/>
                <w:lang w:eastAsia="ru-RU"/>
              </w:rPr>
              <w:t>огласно ч.1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3B3441" w:rsidRPr="00252DE3">
              <w:rPr>
                <w:rFonts w:ascii="Times New Roman" w:eastAsia="Times New Roman" w:hAnsi="Times New Roman"/>
                <w:bCs/>
                <w:lang w:eastAsia="ru-RU"/>
              </w:rPr>
              <w:t>ст.13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Федерального</w:t>
            </w:r>
            <w:r w:rsidR="003B3441" w:rsidRPr="00252DE3">
              <w:rPr>
                <w:rFonts w:ascii="Times New Roman" w:eastAsia="Times New Roman" w:hAnsi="Times New Roman"/>
                <w:bCs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 от 02 октября </w:t>
            </w:r>
            <w:r w:rsidR="003B3441" w:rsidRPr="00252DE3">
              <w:rPr>
                <w:rFonts w:ascii="Times New Roman" w:eastAsia="Times New Roman" w:hAnsi="Times New Roman"/>
                <w:bCs/>
                <w:lang w:eastAsia="ru-RU"/>
              </w:rPr>
              <w:t xml:space="preserve">2007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года № 229-ФЗ (ред. от 22.12.2020) «</w:t>
            </w:r>
            <w:r w:rsidR="003B3441" w:rsidRPr="00252DE3">
              <w:rPr>
                <w:rFonts w:ascii="Times New Roman" w:eastAsia="Times New Roman" w:hAnsi="Times New Roman"/>
                <w:bCs/>
                <w:lang w:eastAsia="ru-RU"/>
              </w:rPr>
              <w:t>Об исполнительном производс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тве»</w:t>
            </w:r>
            <w:r w:rsidR="006C5D05">
              <w:rPr>
                <w:rFonts w:ascii="Times New Roman" w:eastAsia="Times New Roman" w:hAnsi="Times New Roman"/>
                <w:bCs/>
                <w:lang w:eastAsia="ru-RU"/>
              </w:rPr>
              <w:t xml:space="preserve"> представляются следующие документы:</w:t>
            </w:r>
          </w:p>
          <w:p w:rsidR="003B3441" w:rsidRPr="00252DE3" w:rsidRDefault="003B3441" w:rsidP="003B344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 xml:space="preserve">   </w:t>
            </w:r>
            <w:proofErr w:type="gramStart"/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а) для граждан - фамилия, имя, отчество (при наличии), место жительства или место пр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е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бывания, а для должника также - дата и место рождения, место работы (если они известны), один из идентификаторов (страховой номер индивидуального лицевого счета, идентифик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а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ционный номер налогоплательщика, серия и н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о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мер документа, удостоверяющего личность, серия и номер водительского удостоверения, серия и номер свидетельства о регистрации транспортного средства), для должника, являющегося индивидуальным</w:t>
            </w:r>
            <w:proofErr w:type="gramEnd"/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 xml:space="preserve"> предпринимателем, также - идентификационный номер налогоплательщика, основной государственный рег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и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страци</w:t>
            </w:r>
            <w:r w:rsidR="006C5D05">
              <w:rPr>
                <w:rFonts w:ascii="Times New Roman" w:eastAsiaTheme="minorHAnsi" w:hAnsi="Times New Roman" w:cstheme="minorBidi"/>
                <w:lang w:eastAsia="ru-RU"/>
              </w:rPr>
              <w:t>онный номер (если он известен);</w:t>
            </w:r>
          </w:p>
          <w:p w:rsidR="004A6B8D" w:rsidRPr="004A6B8D" w:rsidRDefault="003B3441" w:rsidP="003B344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ru-RU"/>
              </w:rPr>
            </w:pP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lastRenderedPageBreak/>
              <w:t xml:space="preserve">  б) для организаций - наименование и адрес, указанный в едином государственном реестре юридических лиц, фактический адрес (если он известен), идентификационный номер нал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о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гоплательщика, о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с</w:t>
            </w:r>
            <w:r w:rsidRPr="00252DE3">
              <w:rPr>
                <w:rFonts w:ascii="Times New Roman" w:eastAsiaTheme="minorHAnsi" w:hAnsi="Times New Roman" w:cstheme="minorBidi"/>
                <w:lang w:eastAsia="ru-RU"/>
              </w:rPr>
              <w:t>новной государственный регистрац</w:t>
            </w:r>
            <w:r w:rsidR="004A6B8D">
              <w:rPr>
                <w:rFonts w:ascii="Times New Roman" w:eastAsiaTheme="minorHAnsi" w:hAnsi="Times New Roman" w:cstheme="minorBidi"/>
                <w:lang w:eastAsia="ru-RU"/>
              </w:rPr>
              <w:t>ионный номер (если он известен).</w:t>
            </w:r>
          </w:p>
          <w:p w:rsidR="003B3441" w:rsidRPr="00252DE3" w:rsidRDefault="004A6B8D" w:rsidP="003B344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highlight w:val="yellow"/>
              </w:rPr>
            </w:pPr>
            <w:r w:rsidRPr="004A6B8D"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>Но</w:t>
            </w:r>
            <w:r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 xml:space="preserve"> такой информацией «</w:t>
            </w:r>
            <w:r w:rsidR="003B3441" w:rsidRPr="0053392D"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 xml:space="preserve">ООО </w:t>
            </w:r>
            <w:proofErr w:type="spellStart"/>
            <w:r w:rsidR="003B3441" w:rsidRPr="0053392D"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>Спецавтостоян</w:t>
            </w:r>
            <w:r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>ка</w:t>
            </w:r>
            <w:proofErr w:type="spellEnd"/>
            <w:r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 xml:space="preserve">» </w:t>
            </w:r>
            <w:r w:rsidR="003B3441" w:rsidRPr="0053392D"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 xml:space="preserve">не обладает, то </w:t>
            </w:r>
            <w:proofErr w:type="gramStart"/>
            <w:r w:rsidR="003B3441" w:rsidRPr="0053392D"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>есть и взыскать в с</w:t>
            </w:r>
            <w:r w:rsidR="003B3441" w:rsidRPr="0053392D"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>у</w:t>
            </w:r>
            <w:r w:rsidR="003B3441" w:rsidRPr="0053392D"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>дебном порядке не представляется</w:t>
            </w:r>
            <w:proofErr w:type="gramEnd"/>
            <w:r w:rsidR="003B3441" w:rsidRPr="0053392D"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 xml:space="preserve"> возмо</w:t>
            </w:r>
            <w:r w:rsidR="003B3441" w:rsidRPr="0053392D"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>ж</w:t>
            </w:r>
            <w:r w:rsidR="003B3441" w:rsidRPr="0053392D"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  <w:t>ным.</w:t>
            </w:r>
            <w:r w:rsidR="003B3441" w:rsidRPr="0053392D">
              <w:rPr>
                <w:rFonts w:ascii="Times New Roman" w:eastAsiaTheme="minorHAnsi" w:hAnsi="Times New Roman" w:cstheme="minorBidi"/>
                <w:color w:val="000000"/>
                <w:lang w:eastAsia="ru-RU"/>
              </w:rPr>
              <w:t xml:space="preserve"> </w:t>
            </w:r>
            <w:r w:rsidR="003B3441" w:rsidRPr="0053392D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r w:rsidR="003B3441" w:rsidRPr="0053392D">
              <w:rPr>
                <w:rFonts w:ascii="Times New Roman" w:eastAsiaTheme="minorHAnsi" w:hAnsi="Times New Roman" w:cstheme="minorBidi"/>
              </w:rPr>
              <w:t xml:space="preserve">    </w:t>
            </w:r>
          </w:p>
          <w:p w:rsidR="00176D9F" w:rsidRDefault="00176D9F" w:rsidP="003B344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highlight w:val="yellow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highlight w:val="yellow"/>
              </w:rPr>
              <w:t xml:space="preserve"> </w:t>
            </w:r>
          </w:p>
          <w:p w:rsidR="003B3441" w:rsidRPr="00176D9F" w:rsidRDefault="00176D9F" w:rsidP="003B344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</w:rPr>
            </w:pPr>
            <w:r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 xml:space="preserve">4. </w:t>
            </w:r>
            <w:r w:rsidR="003B3441"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>Со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>гласно ч.11 ст. 27.13 КоАП РФ о</w:t>
            </w:r>
            <w:r w:rsidR="003B3441" w:rsidRPr="00176D9F">
              <w:rPr>
                <w:rFonts w:ascii="Times New Roman" w:eastAsiaTheme="minorHAnsi" w:hAnsi="Times New Roman" w:cstheme="minorBidi"/>
                <w:shd w:val="clear" w:color="auto" w:fill="FFFFFF"/>
              </w:rPr>
              <w:t>бязанность лица, привлеченного к административной ответственности за администрати</w:t>
            </w:r>
            <w:r w:rsidR="003B3441" w:rsidRPr="00176D9F">
              <w:rPr>
                <w:rFonts w:ascii="Times New Roman" w:eastAsiaTheme="minorHAnsi" w:hAnsi="Times New Roman" w:cstheme="minorBidi"/>
                <w:shd w:val="clear" w:color="auto" w:fill="FFFFFF"/>
              </w:rPr>
              <w:t>в</w:t>
            </w:r>
            <w:r w:rsidR="003B3441" w:rsidRPr="00176D9F">
              <w:rPr>
                <w:rFonts w:ascii="Times New Roman" w:eastAsiaTheme="minorHAnsi" w:hAnsi="Times New Roman" w:cstheme="minorBidi"/>
                <w:shd w:val="clear" w:color="auto" w:fill="FFFFFF"/>
              </w:rPr>
              <w:t>ное правонарушение, повлекшее применение задержания транспортного средства, по оплате стоимости перемещения и хранения задержанного тран</w:t>
            </w:r>
            <w:r w:rsidR="003B3441" w:rsidRPr="00176D9F">
              <w:rPr>
                <w:rFonts w:ascii="Times New Roman" w:eastAsiaTheme="minorHAnsi" w:hAnsi="Times New Roman" w:cstheme="minorBidi"/>
                <w:shd w:val="clear" w:color="auto" w:fill="FFFFFF"/>
              </w:rPr>
              <w:t>с</w:t>
            </w:r>
            <w:r w:rsidR="003B3441" w:rsidRPr="00176D9F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портного средства отражается в </w:t>
            </w:r>
            <w:r w:rsidR="003B3441" w:rsidRPr="00176D9F">
              <w:rPr>
                <w:rFonts w:ascii="Times New Roman" w:eastAsiaTheme="minorHAnsi" w:hAnsi="Times New Roman" w:cstheme="minorBidi"/>
                <w:b/>
                <w:shd w:val="clear" w:color="auto" w:fill="FFFFFF"/>
              </w:rPr>
              <w:t>постановлении о назначении административного нак</w:t>
            </w:r>
            <w:r w:rsidR="003B3441" w:rsidRPr="00176D9F">
              <w:rPr>
                <w:rFonts w:ascii="Times New Roman" w:eastAsiaTheme="minorHAnsi" w:hAnsi="Times New Roman" w:cstheme="minorBidi"/>
                <w:b/>
                <w:shd w:val="clear" w:color="auto" w:fill="FFFFFF"/>
              </w:rPr>
              <w:t>а</w:t>
            </w:r>
            <w:r w:rsidR="003B3441" w:rsidRPr="00176D9F">
              <w:rPr>
                <w:rFonts w:ascii="Times New Roman" w:eastAsiaTheme="minorHAnsi" w:hAnsi="Times New Roman" w:cstheme="minorBidi"/>
                <w:b/>
                <w:shd w:val="clear" w:color="auto" w:fill="FFFFFF"/>
              </w:rPr>
              <w:t xml:space="preserve">зания. </w:t>
            </w:r>
            <w:r w:rsidR="003B3441" w:rsidRPr="00176D9F">
              <w:rPr>
                <w:rFonts w:ascii="Times New Roman" w:eastAsiaTheme="minorHAnsi" w:hAnsi="Times New Roman" w:cstheme="minorBidi"/>
                <w:i/>
                <w:shd w:val="clear" w:color="auto" w:fill="FFFFFF"/>
              </w:rPr>
              <w:t xml:space="preserve">Такими постановлениями </w:t>
            </w:r>
            <w:proofErr w:type="spellStart"/>
            <w:r w:rsidR="003B3441" w:rsidRPr="00176D9F">
              <w:rPr>
                <w:rFonts w:ascii="Times New Roman" w:eastAsiaTheme="minorHAnsi" w:hAnsi="Times New Roman" w:cstheme="minorBidi"/>
                <w:i/>
                <w:shd w:val="clear" w:color="auto" w:fill="FFFFFF"/>
              </w:rPr>
              <w:t>Спецавтостоянка</w:t>
            </w:r>
            <w:proofErr w:type="spellEnd"/>
            <w:r w:rsidR="003B3441" w:rsidRPr="00176D9F">
              <w:rPr>
                <w:rFonts w:ascii="Times New Roman" w:eastAsiaTheme="minorHAnsi" w:hAnsi="Times New Roman" w:cstheme="minorBidi"/>
                <w:i/>
                <w:shd w:val="clear" w:color="auto" w:fill="FFFFFF"/>
              </w:rPr>
              <w:t xml:space="preserve"> не обладает и в её адрес подразделен</w:t>
            </w:r>
            <w:r w:rsidR="003B3441" w:rsidRPr="00176D9F">
              <w:rPr>
                <w:rFonts w:ascii="Times New Roman" w:eastAsiaTheme="minorHAnsi" w:hAnsi="Times New Roman" w:cstheme="minorBidi"/>
                <w:i/>
                <w:shd w:val="clear" w:color="auto" w:fill="FFFFFF"/>
              </w:rPr>
              <w:t>и</w:t>
            </w:r>
            <w:r w:rsidR="003B3441" w:rsidRPr="00176D9F">
              <w:rPr>
                <w:rFonts w:ascii="Times New Roman" w:eastAsiaTheme="minorHAnsi" w:hAnsi="Times New Roman" w:cstheme="minorBidi"/>
                <w:i/>
                <w:shd w:val="clear" w:color="auto" w:fill="FFFFFF"/>
              </w:rPr>
              <w:t>ями  ГИБДД не направляется.</w:t>
            </w:r>
            <w:r w:rsidR="003B3441" w:rsidRPr="00176D9F">
              <w:rPr>
                <w:rFonts w:ascii="Times New Roman" w:eastAsiaTheme="minorHAnsi" w:hAnsi="Times New Roman" w:cstheme="minorBidi"/>
                <w:b/>
                <w:shd w:val="clear" w:color="auto" w:fill="FFFFFF"/>
              </w:rPr>
              <w:t xml:space="preserve">  </w:t>
            </w:r>
            <w:r w:rsidR="003B3441"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 xml:space="preserve">   </w:t>
            </w:r>
          </w:p>
          <w:p w:rsidR="003B3441" w:rsidRPr="00252DE3" w:rsidRDefault="003B3441" w:rsidP="003B344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</w:pPr>
            <w:r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 xml:space="preserve">   </w:t>
            </w:r>
            <w:r w:rsidR="00176D9F">
              <w:rPr>
                <w:rFonts w:ascii="Times New Roman" w:eastAsiaTheme="minorHAnsi" w:hAnsi="Times New Roman" w:cstheme="minorBidi"/>
                <w:color w:val="000000" w:themeColor="text1"/>
              </w:rPr>
              <w:t xml:space="preserve"> 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>В 2022</w:t>
            </w:r>
            <w:r w:rsidR="00176D9F"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 xml:space="preserve"> 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>году в ГИБДД УМВД России по Забайкальскому краю и г. Чите,  было направлено более 30 запросов, в 2023</w:t>
            </w:r>
            <w:r w:rsidR="004A6B8D"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 xml:space="preserve"> 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>году 7 за</w:t>
            </w:r>
            <w:r w:rsidR="00176D9F"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>просов о получении информации для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 xml:space="preserve"> установления лица, привлечённого к административной ответс</w:t>
            </w:r>
            <w:r w:rsidR="00176D9F" w:rsidRPr="00176D9F">
              <w:rPr>
                <w:rFonts w:ascii="Times New Roman" w:eastAsiaTheme="minorHAnsi" w:hAnsi="Times New Roman" w:cstheme="minorBidi"/>
                <w:color w:val="000000" w:themeColor="text1"/>
              </w:rPr>
              <w:t xml:space="preserve">твенности и о лице, на которое </w:t>
            </w:r>
            <w:r w:rsidR="00176D9F"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возложена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 xml:space="preserve"> обяза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н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ность по</w:t>
            </w:r>
            <w:r w:rsidR="00176D9F"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 xml:space="preserve"> оплате стоимости за перемещение и хранение задержанных транспортных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 xml:space="preserve"> сре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д</w:t>
            </w:r>
            <w:r w:rsidR="00176D9F"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ств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. В да</w:t>
            </w:r>
            <w:r w:rsidR="00176D9F"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 xml:space="preserve">нной информации органами ГИБДД 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было отказано</w:t>
            </w:r>
            <w:r w:rsidR="00176D9F"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,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 xml:space="preserve"> </w:t>
            </w:r>
            <w:r w:rsidR="00176D9F"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со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 xml:space="preserve"> ссылкой на Федерал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ь</w:t>
            </w:r>
            <w:r w:rsidR="00176D9F"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ный закон № 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1</w:t>
            </w:r>
            <w:r w:rsidR="00176D9F"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96 от 1995 года</w:t>
            </w:r>
            <w:r w:rsidR="004C0849"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 xml:space="preserve"> «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О Безопасности д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о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рож</w:t>
            </w:r>
            <w:r w:rsidR="004C0849"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ного движения»</w:t>
            </w:r>
            <w:r w:rsidRPr="00176D9F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.</w:t>
            </w:r>
          </w:p>
          <w:p w:rsidR="004C0849" w:rsidRDefault="00176D9F" w:rsidP="004C0849">
            <w:pPr>
              <w:spacing w:after="0" w:line="240" w:lineRule="auto"/>
              <w:jc w:val="both"/>
              <w:rPr>
                <w:rFonts w:ascii="Times New Roman" w:eastAsiaTheme="majorEastAsia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00000"/>
                <w:shd w:val="clear" w:color="auto" w:fill="FFFFFF"/>
              </w:rPr>
              <w:t xml:space="preserve">      </w:t>
            </w:r>
            <w:r w:rsidR="004C0849" w:rsidRPr="00252DE3">
              <w:rPr>
                <w:rFonts w:ascii="Times New Roman" w:eastAsiaTheme="minorHAnsi" w:hAnsi="Times New Roman" w:cstheme="minorBidi"/>
                <w:b/>
                <w:bCs/>
                <w:color w:val="000000"/>
                <w:shd w:val="clear" w:color="auto" w:fill="FFFFFF"/>
              </w:rPr>
              <w:t>Согласно</w:t>
            </w:r>
            <w:r w:rsidR="00DC632E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Федеральному закону</w:t>
            </w:r>
            <w:r w:rsidR="004C0849" w:rsidRPr="00252DE3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от </w:t>
            </w:r>
            <w:r w:rsidR="00DC632E">
              <w:rPr>
                <w:rFonts w:ascii="Times New Roman" w:eastAsiaTheme="minorHAnsi" w:hAnsi="Times New Roman" w:cstheme="minorBidi"/>
                <w:b/>
                <w:color w:val="000000"/>
                <w:shd w:val="clear" w:color="auto" w:fill="FFFFFF"/>
              </w:rPr>
              <w:t xml:space="preserve">14 июля </w:t>
            </w:r>
            <w:r w:rsidR="004C0849" w:rsidRPr="00252DE3">
              <w:rPr>
                <w:rFonts w:ascii="Times New Roman" w:eastAsiaTheme="minorHAnsi" w:hAnsi="Times New Roman" w:cstheme="minorBidi"/>
                <w:b/>
                <w:color w:val="000000"/>
                <w:shd w:val="clear" w:color="auto" w:fill="FFFFFF"/>
              </w:rPr>
              <w:t xml:space="preserve">2022 </w:t>
            </w:r>
            <w:r w:rsidR="00DC632E">
              <w:rPr>
                <w:rFonts w:ascii="Times New Roman" w:eastAsiaTheme="minorHAnsi" w:hAnsi="Times New Roman" w:cstheme="minorBidi"/>
                <w:b/>
                <w:color w:val="000000"/>
                <w:shd w:val="clear" w:color="auto" w:fill="FFFFFF"/>
              </w:rPr>
              <w:t xml:space="preserve">года </w:t>
            </w:r>
            <w:r w:rsidR="004C0849" w:rsidRPr="00252DE3">
              <w:rPr>
                <w:rFonts w:ascii="Times New Roman" w:eastAsiaTheme="minorHAnsi" w:hAnsi="Times New Roman" w:cstheme="minorBidi"/>
                <w:b/>
                <w:color w:val="000000"/>
                <w:shd w:val="clear" w:color="auto" w:fill="FFFFFF"/>
              </w:rPr>
              <w:t>№ 258-ФЗ</w:t>
            </w:r>
            <w:r w:rsidR="004C0849" w:rsidRPr="00252DE3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«О внесении измен</w:t>
            </w:r>
            <w:r w:rsidR="004C0849" w:rsidRPr="00252DE3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е</w:t>
            </w:r>
            <w:r w:rsidR="004C0849" w:rsidRPr="00252DE3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ний в Уголовный кодекс Российской Федерации и статьи 31 и 150 Уголовно-процессуального кодекса Российской Федерации». </w:t>
            </w:r>
            <w:proofErr w:type="gramStart"/>
            <w:r w:rsidR="004C0849" w:rsidRPr="00252DE3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Уголовный кодекс с </w:t>
            </w:r>
            <w:r w:rsidR="004C0849" w:rsidRPr="00252DE3">
              <w:rPr>
                <w:rFonts w:ascii="Times New Roman" w:eastAsiaTheme="minorHAnsi" w:hAnsi="Times New Roman" w:cstheme="minorBidi"/>
                <w:b/>
                <w:bCs/>
                <w:color w:val="000000"/>
                <w:shd w:val="clear" w:color="auto" w:fill="FFFFFF"/>
              </w:rPr>
              <w:t>25 июля 2022</w:t>
            </w:r>
            <w:r w:rsidR="004C0849" w:rsidRPr="00252DE3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 года дополнен новой </w:t>
            </w:r>
            <w:r w:rsidR="004C0849" w:rsidRPr="00252DE3">
              <w:rPr>
                <w:rFonts w:ascii="Times New Roman" w:eastAsiaTheme="minorHAnsi" w:hAnsi="Times New Roman" w:cstheme="minorBidi"/>
                <w:b/>
                <w:color w:val="000000"/>
                <w:shd w:val="clear" w:color="auto" w:fill="FFFFFF"/>
              </w:rPr>
              <w:t>статьёй 264.3 УГ РФ</w:t>
            </w:r>
            <w:r w:rsidR="004C0849" w:rsidRPr="00252DE3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" </w:t>
            </w:r>
            <w:r w:rsidR="004C0849" w:rsidRPr="00252DE3">
              <w:rPr>
                <w:rFonts w:ascii="Times New Roman" w:eastAsiaTheme="minorHAnsi" w:hAnsi="Times New Roman" w:cstheme="minorBidi"/>
                <w:b/>
                <w:bCs/>
                <w:color w:val="000000"/>
                <w:shd w:val="clear" w:color="auto" w:fill="FFFFFF"/>
              </w:rPr>
              <w:t>Управление транспортным средством лицом, лишенным права управления транспортными средствами и подвергнутым админ</w:t>
            </w:r>
            <w:r w:rsidR="004C0849" w:rsidRPr="00252DE3">
              <w:rPr>
                <w:rFonts w:ascii="Times New Roman" w:eastAsiaTheme="minorHAnsi" w:hAnsi="Times New Roman" w:cstheme="minorBidi"/>
                <w:b/>
                <w:bCs/>
                <w:color w:val="000000"/>
                <w:shd w:val="clear" w:color="auto" w:fill="FFFFFF"/>
              </w:rPr>
              <w:t>и</w:t>
            </w:r>
            <w:r w:rsidR="004C0849" w:rsidRPr="00252DE3">
              <w:rPr>
                <w:rFonts w:ascii="Times New Roman" w:eastAsiaTheme="minorHAnsi" w:hAnsi="Times New Roman" w:cstheme="minorBidi"/>
                <w:b/>
                <w:bCs/>
                <w:color w:val="000000"/>
                <w:shd w:val="clear" w:color="auto" w:fill="FFFFFF"/>
              </w:rPr>
              <w:t xml:space="preserve">стративному наказанию или имеющим судимость, вступившие 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>в силу поправки, кот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>о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>рые ужесточили наказание за п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>о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>вторное вождение после лишения прав: введены высокие штрафы (</w:t>
            </w:r>
            <w:r w:rsidR="004C0849" w:rsidRPr="00252DE3">
              <w:rPr>
                <w:rFonts w:ascii="Times New Roman" w:eastAsiaTheme="minorHAnsi" w:hAnsi="Times New Roman" w:cstheme="minorBidi"/>
                <w:b/>
                <w:shd w:val="clear" w:color="auto" w:fill="FFFFFF"/>
              </w:rPr>
              <w:t>150-200 тыс. руб.,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 уголовное наказание (</w:t>
            </w:r>
            <w:r w:rsidR="004C0849" w:rsidRPr="00252DE3">
              <w:rPr>
                <w:rFonts w:ascii="Times New Roman" w:eastAsiaTheme="minorHAnsi" w:hAnsi="Times New Roman" w:cstheme="minorBidi"/>
                <w:b/>
                <w:shd w:val="clear" w:color="auto" w:fill="FFFFFF"/>
              </w:rPr>
              <w:t>лишение свободы на срок до 1 года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) и </w:t>
            </w:r>
            <w:r w:rsidR="004C0849" w:rsidRPr="00252DE3">
              <w:rPr>
                <w:rFonts w:ascii="Times New Roman" w:eastAsiaTheme="minorHAnsi" w:hAnsi="Times New Roman" w:cstheme="minorBidi"/>
                <w:b/>
                <w:shd w:val="clear" w:color="auto" w:fill="FFFFFF"/>
              </w:rPr>
              <w:t>конфискация машин</w:t>
            </w:r>
            <w:proofErr w:type="gramEnd"/>
            <w:r w:rsidR="00DC632E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. 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>Во избежание наказания води</w:t>
            </w:r>
            <w:r w:rsidR="00DC632E">
              <w:rPr>
                <w:rFonts w:ascii="Times New Roman" w:eastAsiaTheme="minorHAnsi" w:hAnsi="Times New Roman" w:cstheme="minorBidi"/>
                <w:shd w:val="clear" w:color="auto" w:fill="FFFFFF"/>
              </w:rPr>
              <w:t>тели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 срываются с места задержания транспортного средства, оставляя его на ме</w:t>
            </w:r>
            <w:r w:rsidR="00DC632E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сте. 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>Сотрудники полиции задерживают тран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>с</w:t>
            </w:r>
            <w:r w:rsidR="004C0849" w:rsidRPr="00252DE3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портное средство </w:t>
            </w:r>
            <w:r w:rsidR="004C0849" w:rsidRPr="00252DE3">
              <w:rPr>
                <w:rFonts w:ascii="Times New Roman" w:eastAsiaTheme="minorHAnsi" w:hAnsi="Times New Roman" w:cstheme="minorBidi"/>
              </w:rPr>
              <w:t>на основании ст.27.13 КоАП РФ и передают его на хранение на специал</w:t>
            </w:r>
            <w:r w:rsidR="004C0849" w:rsidRPr="00252DE3">
              <w:rPr>
                <w:rFonts w:ascii="Times New Roman" w:eastAsiaTheme="minorHAnsi" w:hAnsi="Times New Roman" w:cstheme="minorBidi"/>
              </w:rPr>
              <w:t>и</w:t>
            </w:r>
            <w:r w:rsidR="004C0849" w:rsidRPr="00252DE3">
              <w:rPr>
                <w:rFonts w:ascii="Times New Roman" w:eastAsiaTheme="minorHAnsi" w:hAnsi="Times New Roman" w:cstheme="minorBidi"/>
              </w:rPr>
              <w:t xml:space="preserve">зированную автостоянку. </w:t>
            </w:r>
            <w:proofErr w:type="gramStart"/>
            <w:r w:rsidR="004C0849" w:rsidRPr="00252DE3">
              <w:rPr>
                <w:rFonts w:ascii="Times New Roman" w:eastAsiaTheme="minorHAnsi" w:hAnsi="Times New Roman" w:cstheme="minorBidi"/>
              </w:rPr>
              <w:t xml:space="preserve">Через некоторое время обращается на </w:t>
            </w:r>
            <w:proofErr w:type="spellStart"/>
            <w:r w:rsidR="004C0849" w:rsidRPr="00252DE3">
              <w:rPr>
                <w:rFonts w:ascii="Times New Roman" w:eastAsiaTheme="minorHAnsi" w:hAnsi="Times New Roman" w:cstheme="minorBidi"/>
              </w:rPr>
              <w:t>спецавтостоянку</w:t>
            </w:r>
            <w:proofErr w:type="spellEnd"/>
            <w:r w:rsidR="004C0849" w:rsidRPr="00252DE3">
              <w:rPr>
                <w:rFonts w:ascii="Times New Roman" w:eastAsiaTheme="minorHAnsi" w:hAnsi="Times New Roman" w:cstheme="minorBidi"/>
              </w:rPr>
              <w:t xml:space="preserve"> </w:t>
            </w:r>
            <w:r w:rsidR="004C0849" w:rsidRPr="00252DE3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вл</w:t>
            </w:r>
            <w:r w:rsidR="004C0849" w:rsidRPr="00252DE3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а</w:t>
            </w:r>
            <w:r w:rsidR="004C0849" w:rsidRPr="00252DE3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делец, представитель владельца задержанного транспортного средства или лицо, имею</w:t>
            </w:r>
            <w:r w:rsidR="002761E9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щее</w:t>
            </w:r>
            <w:r w:rsidR="004C0849" w:rsidRPr="00252DE3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 xml:space="preserve"> при с</w:t>
            </w:r>
            <w:r w:rsidR="004C0849" w:rsidRPr="00252DE3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е</w:t>
            </w:r>
            <w:r w:rsidR="004C0849" w:rsidRPr="00252DE3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бе документы, необходимые для управления задержанным транспортным средством  и на п</w:t>
            </w:r>
            <w:r w:rsidR="004C0849" w:rsidRPr="00252DE3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о</w:t>
            </w:r>
            <w:r w:rsidR="002761E9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 xml:space="preserve">лучение со </w:t>
            </w:r>
            <w:proofErr w:type="spellStart"/>
            <w:r w:rsidR="002761E9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>спецавтостоянки</w:t>
            </w:r>
            <w:proofErr w:type="spellEnd"/>
            <w:r w:rsidR="004C0849" w:rsidRPr="00252DE3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 xml:space="preserve"> авто, а обязанность по оплате </w:t>
            </w:r>
            <w:r w:rsidR="004C0849" w:rsidRPr="00252DE3">
              <w:rPr>
                <w:rFonts w:ascii="Times New Roman" w:eastAsiaTheme="minorHAnsi" w:hAnsi="Times New Roman" w:cstheme="minorBidi"/>
              </w:rPr>
              <w:t>стоимости перемещения и хран</w:t>
            </w:r>
            <w:r w:rsidR="004C0849" w:rsidRPr="00252DE3">
              <w:rPr>
                <w:rFonts w:ascii="Times New Roman" w:eastAsiaTheme="minorHAnsi" w:hAnsi="Times New Roman" w:cstheme="minorBidi"/>
              </w:rPr>
              <w:t>е</w:t>
            </w:r>
            <w:r w:rsidR="004C0849" w:rsidRPr="00252DE3">
              <w:rPr>
                <w:rFonts w:ascii="Times New Roman" w:eastAsiaTheme="minorHAnsi" w:hAnsi="Times New Roman" w:cstheme="minorBidi"/>
              </w:rPr>
              <w:t>ния задержанного транспортного</w:t>
            </w:r>
            <w:r w:rsidR="004C0849" w:rsidRPr="00252DE3">
              <w:rPr>
                <w:rFonts w:ascii="Times New Roman" w:eastAsiaTheme="minorHAnsi" w:hAnsi="Times New Roman" w:cstheme="minorBidi"/>
                <w:color w:val="000000"/>
                <w:lang w:eastAsia="ru-RU"/>
              </w:rPr>
              <w:t xml:space="preserve"> </w:t>
            </w:r>
            <w:r w:rsidR="002761E9">
              <w:rPr>
                <w:rFonts w:ascii="Times New Roman" w:eastAsiaTheme="minorHAnsi" w:hAnsi="Times New Roman" w:cstheme="minorBidi"/>
                <w:color w:val="000000"/>
                <w:lang w:eastAsia="ru-RU"/>
              </w:rPr>
              <w:t xml:space="preserve">средства </w:t>
            </w:r>
            <w:r w:rsidR="004C0849" w:rsidRPr="00252DE3">
              <w:rPr>
                <w:rFonts w:ascii="Times New Roman" w:eastAsiaTheme="minorHAnsi" w:hAnsi="Times New Roman" w:cstheme="minorBidi"/>
              </w:rPr>
              <w:t>возлагается на лицо, привле</w:t>
            </w:r>
            <w:r w:rsidR="002761E9">
              <w:rPr>
                <w:rFonts w:ascii="Times New Roman" w:eastAsiaTheme="minorHAnsi" w:hAnsi="Times New Roman" w:cstheme="minorBidi"/>
              </w:rPr>
              <w:t>ченное</w:t>
            </w:r>
            <w:r w:rsidR="004C0849" w:rsidRPr="00252DE3">
              <w:rPr>
                <w:rFonts w:ascii="Times New Roman" w:eastAsiaTheme="minorHAnsi" w:hAnsi="Times New Roman" w:cstheme="minorBidi"/>
              </w:rPr>
              <w:t xml:space="preserve"> к администр</w:t>
            </w:r>
            <w:r w:rsidR="004C0849" w:rsidRPr="00252DE3">
              <w:rPr>
                <w:rFonts w:ascii="Times New Roman" w:eastAsiaTheme="minorHAnsi" w:hAnsi="Times New Roman" w:cstheme="minorBidi"/>
              </w:rPr>
              <w:t>а</w:t>
            </w:r>
            <w:r w:rsidR="004C0849" w:rsidRPr="00252DE3">
              <w:rPr>
                <w:rFonts w:ascii="Times New Roman" w:eastAsiaTheme="minorHAnsi" w:hAnsi="Times New Roman" w:cstheme="minorBidi"/>
              </w:rPr>
              <w:t>тивной ответственности за административное правонарушение, повлекшее применение з</w:t>
            </w:r>
            <w:r w:rsidR="004C0849" w:rsidRPr="00252DE3">
              <w:rPr>
                <w:rFonts w:ascii="Times New Roman" w:eastAsiaTheme="minorHAnsi" w:hAnsi="Times New Roman" w:cstheme="minorBidi"/>
              </w:rPr>
              <w:t>а</w:t>
            </w:r>
            <w:r w:rsidR="004C0849" w:rsidRPr="00252DE3">
              <w:rPr>
                <w:rFonts w:ascii="Times New Roman" w:eastAsiaTheme="minorHAnsi" w:hAnsi="Times New Roman" w:cstheme="minorBidi"/>
              </w:rPr>
              <w:t xml:space="preserve">держания транспортного средства), 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 xml:space="preserve">а </w:t>
            </w:r>
            <w:r w:rsidR="004C0849" w:rsidRPr="00252DE3">
              <w:rPr>
                <w:rFonts w:ascii="Times New Roman" w:eastAsiaTheme="minorHAnsi" w:hAnsi="Times New Roman" w:cstheme="minorBidi"/>
              </w:rPr>
              <w:t>раз лицо не</w:t>
            </w:r>
            <w:proofErr w:type="gramEnd"/>
            <w:r w:rsidR="004C0849" w:rsidRPr="00252DE3">
              <w:rPr>
                <w:rFonts w:ascii="Times New Roman" w:eastAsiaTheme="minorHAnsi" w:hAnsi="Times New Roman" w:cstheme="minorBidi"/>
              </w:rPr>
              <w:t xml:space="preserve"> установлено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>, а владелец авто или лицо п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>о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 xml:space="preserve">лучившие </w:t>
            </w:r>
            <w:r w:rsidR="004C0849" w:rsidRPr="00252DE3">
              <w:rPr>
                <w:rFonts w:ascii="Times New Roman" w:eastAsiaTheme="minorHAnsi" w:hAnsi="Times New Roman" w:cstheme="minorBidi"/>
                <w:color w:val="000000" w:themeColor="text1"/>
                <w:lang w:eastAsia="ru-RU"/>
              </w:rPr>
              <w:t xml:space="preserve">разрешение/справку 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 xml:space="preserve">отказывается произвести оплату, </w:t>
            </w:r>
            <w:r w:rsidR="004C0849" w:rsidRPr="00252DE3">
              <w:rPr>
                <w:rFonts w:ascii="Times New Roman" w:eastAsiaTheme="minorHAnsi" w:hAnsi="Times New Roman" w:cstheme="minorBidi"/>
              </w:rPr>
              <w:t xml:space="preserve">то </w:t>
            </w:r>
            <w:proofErr w:type="spellStart"/>
            <w:r w:rsidR="004C0849" w:rsidRPr="00252DE3">
              <w:rPr>
                <w:rFonts w:ascii="Times New Roman" w:eastAsiaTheme="majorEastAsia" w:hAnsi="Times New Roman" w:cstheme="minorBidi"/>
              </w:rPr>
              <w:t>спецавтостоянка</w:t>
            </w:r>
            <w:proofErr w:type="spellEnd"/>
            <w:r w:rsidR="004C0849" w:rsidRPr="00252DE3">
              <w:rPr>
                <w:rFonts w:ascii="Times New Roman" w:eastAsiaTheme="majorEastAsia" w:hAnsi="Times New Roman" w:cstheme="minorBidi"/>
              </w:rPr>
              <w:t xml:space="preserve"> </w:t>
            </w:r>
            <w:proofErr w:type="gramStart"/>
            <w:r w:rsidR="004C0849" w:rsidRPr="00252DE3">
              <w:rPr>
                <w:rFonts w:ascii="Times New Roman" w:eastAsiaTheme="majorEastAsia" w:hAnsi="Times New Roman" w:cstheme="minorBidi"/>
              </w:rPr>
              <w:t>выну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>ж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>дена</w:t>
            </w:r>
            <w:proofErr w:type="gramEnd"/>
            <w:r w:rsidR="004C0849" w:rsidRPr="00252DE3">
              <w:rPr>
                <w:rFonts w:ascii="Times New Roman" w:eastAsiaTheme="majorEastAsia" w:hAnsi="Times New Roman" w:cstheme="minorBidi"/>
              </w:rPr>
              <w:t xml:space="preserve"> нести убытки. При обраще</w:t>
            </w:r>
            <w:r w:rsidR="002761E9">
              <w:rPr>
                <w:rFonts w:ascii="Times New Roman" w:eastAsiaTheme="majorEastAsia" w:hAnsi="Times New Roman" w:cstheme="minorBidi"/>
              </w:rPr>
              <w:t>нии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 xml:space="preserve"> в органы дознания для получения сведений о  лице (в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>о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 xml:space="preserve">дителе) подозреваемых по ст. 264.3 УГ РФ, сотрудниками дознания  в рамках уголовного 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lastRenderedPageBreak/>
              <w:t>дела в сведениях от</w:t>
            </w:r>
            <w:r w:rsidR="002761E9">
              <w:rPr>
                <w:rFonts w:ascii="Times New Roman" w:eastAsiaTheme="majorEastAsia" w:hAnsi="Times New Roman" w:cstheme="minorBidi"/>
              </w:rPr>
              <w:t>казывается. Так же участились случаи,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 xml:space="preserve"> когда транспортное средство находится на хранении на </w:t>
            </w:r>
            <w:proofErr w:type="spellStart"/>
            <w:r w:rsidR="004C0849" w:rsidRPr="00252DE3">
              <w:rPr>
                <w:rFonts w:ascii="Times New Roman" w:eastAsiaTheme="majorEastAsia" w:hAnsi="Times New Roman" w:cstheme="minorBidi"/>
              </w:rPr>
              <w:t>спецавтостоянке</w:t>
            </w:r>
            <w:proofErr w:type="spellEnd"/>
            <w:r w:rsidR="004C0849" w:rsidRPr="00252DE3">
              <w:rPr>
                <w:rFonts w:ascii="Times New Roman" w:eastAsiaTheme="majorEastAsia" w:hAnsi="Times New Roman" w:cstheme="minorBidi"/>
              </w:rPr>
              <w:t xml:space="preserve"> на основании ст. 27.13 КоАП РФ, а в процессе хранения выясняется, что оно проходит по уголовному делу и признаётся вещественным д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>о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>казательством и изым</w:t>
            </w:r>
            <w:r w:rsidR="004C0849" w:rsidRPr="00252DE3">
              <w:rPr>
                <w:rFonts w:ascii="Times New Roman" w:eastAsiaTheme="majorEastAsia" w:hAnsi="Times New Roman" w:cstheme="minorBidi"/>
              </w:rPr>
              <w:t>а</w:t>
            </w:r>
            <w:r w:rsidR="002761E9">
              <w:rPr>
                <w:rFonts w:ascii="Times New Roman" w:eastAsiaTheme="majorEastAsia" w:hAnsi="Times New Roman" w:cstheme="minorBidi"/>
              </w:rPr>
              <w:t>ется.</w:t>
            </w:r>
          </w:p>
          <w:p w:rsidR="00532C7B" w:rsidRDefault="00532C7B" w:rsidP="004C084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:rsidR="00532C7B" w:rsidRPr="00532C7B" w:rsidRDefault="00532C7B" w:rsidP="00532C7B">
            <w:pPr>
              <w:spacing w:after="0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5. Судами были вынесены решения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 о взыскании задолженност</w:t>
            </w:r>
            <w:r>
              <w:rPr>
                <w:rFonts w:ascii="Times New Roman" w:eastAsiaTheme="minorHAnsi" w:hAnsi="Times New Roman" w:cstheme="minorBidi"/>
              </w:rPr>
              <w:t>и в польз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 xml:space="preserve">у </w:t>
            </w:r>
            <w:r w:rsidRPr="00532C7B">
              <w:rPr>
                <w:rFonts w:ascii="Times New Roman" w:eastAsiaTheme="minorHAnsi" w:hAnsi="Times New Roman" w:cstheme="minorBidi"/>
              </w:rPr>
              <w:t>ООО</w:t>
            </w:r>
            <w:proofErr w:type="gramEnd"/>
            <w:r w:rsidRPr="00532C7B">
              <w:rPr>
                <w:rFonts w:ascii="Times New Roman" w:eastAsiaTheme="minorHAnsi" w:hAnsi="Times New Roman" w:cstheme="minorBidi"/>
              </w:rPr>
              <w:t xml:space="preserve"> </w:t>
            </w:r>
            <w:r>
              <w:rPr>
                <w:rFonts w:ascii="Times New Roman" w:eastAsiaTheme="minorHAnsi" w:hAnsi="Times New Roman" w:cstheme="minorBidi"/>
              </w:rPr>
              <w:t>«</w:t>
            </w:r>
            <w:proofErr w:type="spellStart"/>
            <w:r w:rsidRPr="00532C7B">
              <w:rPr>
                <w:rFonts w:ascii="Times New Roman" w:eastAsiaTheme="minorHAnsi" w:hAnsi="Times New Roman" w:cstheme="minorBidi"/>
              </w:rPr>
              <w:t>Спецавт</w:t>
            </w:r>
            <w:r w:rsidRPr="00532C7B">
              <w:rPr>
                <w:rFonts w:ascii="Times New Roman" w:eastAsiaTheme="minorHAnsi" w:hAnsi="Times New Roman" w:cstheme="minorBidi"/>
              </w:rPr>
              <w:t>о</w:t>
            </w:r>
            <w:r w:rsidRPr="00532C7B">
              <w:rPr>
                <w:rFonts w:ascii="Times New Roman" w:eastAsiaTheme="minorHAnsi" w:hAnsi="Times New Roman" w:cstheme="minorBidi"/>
              </w:rPr>
              <w:t>сто</w:t>
            </w:r>
            <w:r>
              <w:rPr>
                <w:rFonts w:ascii="Times New Roman" w:eastAsiaTheme="minorHAnsi" w:hAnsi="Times New Roman" w:cstheme="minorBidi"/>
              </w:rPr>
              <w:t>янка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>»,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 однако сотрудниками РООСП по разным причинам были окончены производства п</w:t>
            </w:r>
            <w:r>
              <w:rPr>
                <w:rFonts w:ascii="Times New Roman" w:eastAsiaTheme="minorHAnsi" w:hAnsi="Times New Roman" w:cstheme="minorBidi"/>
              </w:rPr>
              <w:t>о взысканию долгов:</w:t>
            </w:r>
          </w:p>
          <w:p w:rsidR="00532C7B" w:rsidRPr="00532C7B" w:rsidRDefault="00532C7B" w:rsidP="00532C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532C7B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532C7B">
              <w:rPr>
                <w:rFonts w:ascii="Times New Roman" w:eastAsiaTheme="minorHAnsi" w:hAnsi="Times New Roman" w:cstheme="minorBidi"/>
              </w:rPr>
              <w:t xml:space="preserve">- </w:t>
            </w:r>
            <w:r>
              <w:rPr>
                <w:rFonts w:ascii="Times New Roman" w:eastAsiaTheme="minorHAnsi" w:hAnsi="Times New Roman" w:cstheme="minorBidi"/>
              </w:rPr>
              <w:t>дело №2-193-2020, исполнительное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 производство № 15421/20/75034-ИП направлен в Це</w:t>
            </w:r>
            <w:r w:rsidRPr="00532C7B">
              <w:rPr>
                <w:rFonts w:ascii="Times New Roman" w:eastAsiaTheme="minorHAnsi" w:hAnsi="Times New Roman" w:cstheme="minorBidi"/>
              </w:rPr>
              <w:t>н</w:t>
            </w:r>
            <w:r w:rsidRPr="00532C7B">
              <w:rPr>
                <w:rFonts w:ascii="Times New Roman" w:eastAsiaTheme="minorHAnsi" w:hAnsi="Times New Roman" w:cstheme="minorBidi"/>
              </w:rPr>
              <w:t>тральный РОСП №1, по истечению сроков испо</w:t>
            </w:r>
            <w:r>
              <w:rPr>
                <w:rFonts w:ascii="Times New Roman" w:eastAsiaTheme="minorHAnsi" w:hAnsi="Times New Roman" w:cstheme="minorBidi"/>
              </w:rPr>
              <w:t xml:space="preserve">лнительного производства в адрес 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ООО </w:t>
            </w:r>
            <w:r>
              <w:rPr>
                <w:rFonts w:ascii="Times New Roman" w:eastAsiaTheme="minorHAnsi" w:hAnsi="Times New Roman" w:cstheme="minorBidi"/>
              </w:rPr>
              <w:t>«</w:t>
            </w:r>
            <w:proofErr w:type="spellStart"/>
            <w:r w:rsidRPr="00532C7B">
              <w:rPr>
                <w:rFonts w:ascii="Times New Roman" w:eastAsiaTheme="minorHAnsi" w:hAnsi="Times New Roman" w:cstheme="minorBidi"/>
              </w:rPr>
              <w:t>Спе</w:t>
            </w:r>
            <w:r>
              <w:rPr>
                <w:rFonts w:ascii="Times New Roman" w:eastAsiaTheme="minorHAnsi" w:hAnsi="Times New Roman" w:cstheme="minorBidi"/>
              </w:rPr>
              <w:t>цавтостоянка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>»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  было направлено 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Постановление об окончании и возврату ИД взыскат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е</w:t>
            </w:r>
            <w:r>
              <w:rPr>
                <w:rFonts w:ascii="Times New Roman" w:eastAsiaTheme="minorHAnsi" w:hAnsi="Times New Roman" w:cstheme="minorBidi"/>
                <w:u w:val="single"/>
              </w:rPr>
              <w:t xml:space="preserve">лю с формулировкой, 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что исполнительный документ, по которому взыскание не производ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и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лось, возвращается взыскателю в связи с тем, что у должника отсутствует имущество,</w:t>
            </w:r>
            <w:r>
              <w:rPr>
                <w:rFonts w:ascii="Times New Roman" w:eastAsiaTheme="minorHAnsi" w:hAnsi="Times New Roman" w:cstheme="minorBidi"/>
                <w:u w:val="single"/>
              </w:rPr>
              <w:t xml:space="preserve"> на  которое может быть обращено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 xml:space="preserve"> взыскание и все принятые</w:t>
            </w:r>
            <w:proofErr w:type="gramEnd"/>
            <w:r w:rsidRPr="00532C7B">
              <w:rPr>
                <w:rFonts w:ascii="Times New Roman" w:eastAsiaTheme="minorHAnsi" w:hAnsi="Times New Roman" w:cstheme="minorBidi"/>
                <w:u w:val="single"/>
              </w:rPr>
              <w:t xml:space="preserve"> судебным приставом-исполнителем допу</w:t>
            </w:r>
            <w:r>
              <w:rPr>
                <w:rFonts w:ascii="Times New Roman" w:eastAsiaTheme="minorHAnsi" w:hAnsi="Times New Roman" w:cstheme="minorBidi"/>
                <w:u w:val="single"/>
              </w:rPr>
              <w:t>стимые зако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ном меры по</w:t>
            </w:r>
            <w:r>
              <w:rPr>
                <w:rFonts w:ascii="Times New Roman" w:eastAsiaTheme="minorHAnsi" w:hAnsi="Times New Roman" w:cstheme="minorBidi"/>
                <w:u w:val="single"/>
              </w:rPr>
              <w:t xml:space="preserve"> отысканию его имущества оказали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сь безрезул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ь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татными</w:t>
            </w:r>
            <w:r w:rsidRPr="00532C7B">
              <w:rPr>
                <w:rFonts w:ascii="Times New Roman" w:eastAsiaTheme="minorHAnsi" w:hAnsi="Times New Roman" w:cstheme="minorBidi"/>
              </w:rPr>
              <w:t>. В резул</w:t>
            </w:r>
            <w:r w:rsidRPr="00532C7B">
              <w:rPr>
                <w:rFonts w:ascii="Times New Roman" w:eastAsiaTheme="minorHAnsi" w:hAnsi="Times New Roman" w:cstheme="minorBidi"/>
              </w:rPr>
              <w:t>ь</w:t>
            </w:r>
            <w:r>
              <w:rPr>
                <w:rFonts w:ascii="Times New Roman" w:eastAsiaTheme="minorHAnsi" w:hAnsi="Times New Roman" w:cstheme="minorBidi"/>
              </w:rPr>
              <w:t xml:space="preserve">тате 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ООО </w:t>
            </w:r>
            <w:r>
              <w:rPr>
                <w:rFonts w:ascii="Times New Roman" w:eastAsiaTheme="minorHAnsi" w:hAnsi="Times New Roman" w:cstheme="minorBidi"/>
              </w:rPr>
              <w:t>«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Спецавтостоянка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>»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 понесл</w:t>
            </w:r>
            <w:r>
              <w:rPr>
                <w:rFonts w:ascii="Times New Roman" w:eastAsiaTheme="minorHAnsi" w:hAnsi="Times New Roman" w:cstheme="minorBidi"/>
              </w:rPr>
              <w:t xml:space="preserve">а убытки на сумму  20753.36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руб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>;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 </w:t>
            </w:r>
          </w:p>
          <w:p w:rsidR="00532C7B" w:rsidRPr="00532C7B" w:rsidRDefault="00532C7B" w:rsidP="00532C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532C7B">
              <w:rPr>
                <w:rFonts w:ascii="Times New Roman" w:eastAsiaTheme="minorHAnsi" w:hAnsi="Times New Roman" w:cstheme="minorBidi"/>
              </w:rPr>
              <w:t>- согласно  исполнительному листу ФС №033</w:t>
            </w:r>
            <w:r>
              <w:rPr>
                <w:rFonts w:ascii="Times New Roman" w:eastAsiaTheme="minorHAnsi" w:hAnsi="Times New Roman" w:cstheme="minorBidi"/>
              </w:rPr>
              <w:t xml:space="preserve">528225 не представилось </w:t>
            </w:r>
            <w:r w:rsidRPr="00532C7B">
              <w:rPr>
                <w:rFonts w:ascii="Times New Roman" w:eastAsiaTheme="minorHAnsi" w:hAnsi="Times New Roman" w:cstheme="minorBidi"/>
              </w:rPr>
              <w:t>сотру</w:t>
            </w:r>
            <w:r w:rsidRPr="00532C7B">
              <w:rPr>
                <w:rFonts w:ascii="Times New Roman" w:eastAsiaTheme="minorHAnsi" w:hAnsi="Times New Roman" w:cstheme="minorBidi"/>
              </w:rPr>
              <w:t>д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никами РОСП взыскать с должника гр.  Федотова, сумму 278535.77 руб., так как 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меры по отыс</w:t>
            </w:r>
            <w:r>
              <w:rPr>
                <w:rFonts w:ascii="Times New Roman" w:eastAsiaTheme="minorHAnsi" w:hAnsi="Times New Roman" w:cstheme="minorBidi"/>
                <w:u w:val="single"/>
              </w:rPr>
              <w:t>канию его имущества оказались безрезультатным;</w:t>
            </w:r>
          </w:p>
          <w:p w:rsidR="00532C7B" w:rsidRPr="00532C7B" w:rsidRDefault="00532C7B" w:rsidP="00532C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532C7B">
              <w:rPr>
                <w:rFonts w:ascii="Times New Roman" w:eastAsiaTheme="minorHAnsi" w:hAnsi="Times New Roman" w:cstheme="minorBidi"/>
              </w:rPr>
              <w:t xml:space="preserve">- согласно  исполнительному листу ВС №091800805 с должника гр.  </w:t>
            </w:r>
            <w:proofErr w:type="spellStart"/>
            <w:r w:rsidRPr="00532C7B">
              <w:rPr>
                <w:rFonts w:ascii="Times New Roman" w:eastAsiaTheme="minorHAnsi" w:hAnsi="Times New Roman" w:cstheme="minorBidi"/>
              </w:rPr>
              <w:t>Пупкова</w:t>
            </w:r>
            <w:proofErr w:type="spellEnd"/>
            <w:r w:rsidRPr="00532C7B">
              <w:rPr>
                <w:rFonts w:ascii="Times New Roman" w:eastAsiaTheme="minorHAnsi" w:hAnsi="Times New Roman" w:cstheme="minorBidi"/>
              </w:rPr>
              <w:t xml:space="preserve"> В.Ю., сумму 30471.16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532C7B">
              <w:rPr>
                <w:rFonts w:ascii="Times New Roman" w:eastAsiaTheme="minorHAnsi" w:hAnsi="Times New Roman" w:cstheme="minorBidi"/>
              </w:rPr>
              <w:t>руб</w:t>
            </w:r>
            <w:proofErr w:type="gramStart"/>
            <w:r w:rsidRPr="00532C7B">
              <w:rPr>
                <w:rFonts w:ascii="Times New Roman" w:eastAsiaTheme="minorHAnsi" w:hAnsi="Times New Roman" w:cstheme="minorBidi"/>
              </w:rPr>
              <w:t>.н</w:t>
            </w:r>
            <w:proofErr w:type="gramEnd"/>
            <w:r w:rsidRPr="00532C7B">
              <w:rPr>
                <w:rFonts w:ascii="Times New Roman" w:eastAsiaTheme="minorHAnsi" w:hAnsi="Times New Roman" w:cstheme="minorBidi"/>
              </w:rPr>
              <w:t>е</w:t>
            </w:r>
            <w:proofErr w:type="spellEnd"/>
            <w:r w:rsidRPr="00532C7B">
              <w:rPr>
                <w:rFonts w:ascii="Times New Roman" w:eastAsiaTheme="minorHAnsi" w:hAnsi="Times New Roman" w:cstheme="minorBidi"/>
              </w:rPr>
              <w:t xml:space="preserve"> представилось взыскать сотрудни</w:t>
            </w:r>
            <w:r>
              <w:rPr>
                <w:rFonts w:ascii="Times New Roman" w:eastAsiaTheme="minorHAnsi" w:hAnsi="Times New Roman" w:cstheme="minorBidi"/>
              </w:rPr>
              <w:t>ками РОСП;</w:t>
            </w:r>
          </w:p>
          <w:p w:rsidR="00532C7B" w:rsidRPr="00532C7B" w:rsidRDefault="00532C7B" w:rsidP="00532C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532C7B">
              <w:rPr>
                <w:rFonts w:ascii="Times New Roman" w:eastAsiaTheme="minorHAnsi" w:hAnsi="Times New Roman" w:cstheme="minorBidi"/>
              </w:rPr>
              <w:t>- согласно  исполнительному листу ФС № 03578</w:t>
            </w:r>
            <w:r>
              <w:rPr>
                <w:rFonts w:ascii="Times New Roman" w:eastAsiaTheme="minorHAnsi" w:hAnsi="Times New Roman" w:cstheme="minorBidi"/>
              </w:rPr>
              <w:t xml:space="preserve">6693 не представилось взыскать </w:t>
            </w:r>
            <w:r w:rsidRPr="00532C7B">
              <w:rPr>
                <w:rFonts w:ascii="Times New Roman" w:eastAsiaTheme="minorHAnsi" w:hAnsi="Times New Roman" w:cstheme="minorBidi"/>
              </w:rPr>
              <w:t>сотрудн</w:t>
            </w:r>
            <w:r w:rsidRPr="00532C7B">
              <w:rPr>
                <w:rFonts w:ascii="Times New Roman" w:eastAsiaTheme="minorHAnsi" w:hAnsi="Times New Roman" w:cstheme="minorBidi"/>
              </w:rPr>
              <w:t>и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ками РОСП сумму 112316.2 руб. с должника гр.  </w:t>
            </w:r>
            <w:proofErr w:type="spellStart"/>
            <w:r w:rsidRPr="00532C7B">
              <w:rPr>
                <w:rFonts w:ascii="Times New Roman" w:eastAsiaTheme="minorHAnsi" w:hAnsi="Times New Roman" w:cstheme="minorBidi"/>
              </w:rPr>
              <w:t>Собенникова</w:t>
            </w:r>
            <w:proofErr w:type="spellEnd"/>
            <w:r w:rsidRPr="00532C7B">
              <w:rPr>
                <w:rFonts w:ascii="Times New Roman" w:eastAsiaTheme="minorHAnsi" w:hAnsi="Times New Roman" w:cstheme="minorBidi"/>
              </w:rPr>
              <w:t xml:space="preserve"> С.С., в связи 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со смертью.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  </w:t>
            </w:r>
          </w:p>
          <w:p w:rsidR="00532C7B" w:rsidRPr="00532C7B" w:rsidRDefault="00532C7B" w:rsidP="00532C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532C7B">
              <w:rPr>
                <w:rFonts w:ascii="Times New Roman" w:eastAsiaTheme="minorHAnsi" w:hAnsi="Times New Roman" w:cstheme="minorBidi"/>
              </w:rPr>
              <w:t>- согласно  исполнительному листу ФС № 035799505 не представилось взыскать сотрудн</w:t>
            </w:r>
            <w:r w:rsidRPr="00532C7B">
              <w:rPr>
                <w:rFonts w:ascii="Times New Roman" w:eastAsiaTheme="minorHAnsi" w:hAnsi="Times New Roman" w:cstheme="minorBidi"/>
              </w:rPr>
              <w:t>и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ками РОСП,   с  должника гр.  </w:t>
            </w:r>
            <w:proofErr w:type="spellStart"/>
            <w:r w:rsidRPr="00532C7B">
              <w:rPr>
                <w:rFonts w:ascii="Times New Roman" w:eastAsiaTheme="minorHAnsi" w:hAnsi="Times New Roman" w:cstheme="minorBidi"/>
              </w:rPr>
              <w:t>Ланшакова</w:t>
            </w:r>
            <w:proofErr w:type="spellEnd"/>
            <w:r w:rsidRPr="00532C7B">
              <w:rPr>
                <w:rFonts w:ascii="Times New Roman" w:eastAsiaTheme="minorHAnsi" w:hAnsi="Times New Roman" w:cstheme="minorBidi"/>
              </w:rPr>
              <w:t xml:space="preserve"> В.С., сумму </w:t>
            </w:r>
            <w:r w:rsidRPr="00532C7B">
              <w:rPr>
                <w:rFonts w:ascii="Times New Roman" w:eastAsiaTheme="minorHAnsi" w:hAnsi="Times New Roman" w:cstheme="minorBidi"/>
                <w:b/>
              </w:rPr>
              <w:t>235093.4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 руб. на основании 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ФЗ-127 " О не состоятельности (банкротстве)".</w:t>
            </w:r>
          </w:p>
          <w:p w:rsidR="00532C7B" w:rsidRPr="00532C7B" w:rsidRDefault="00532C7B" w:rsidP="00532C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532C7B">
              <w:rPr>
                <w:rFonts w:ascii="Times New Roman" w:eastAsiaTheme="minorHAnsi" w:hAnsi="Times New Roman" w:cstheme="minorBidi"/>
              </w:rPr>
              <w:t>-  согласно исполнительному листу ФС № 029953466 не представилось взыскать сотрудн</w:t>
            </w:r>
            <w:r w:rsidRPr="00532C7B">
              <w:rPr>
                <w:rFonts w:ascii="Times New Roman" w:eastAsiaTheme="minorHAnsi" w:hAnsi="Times New Roman" w:cstheme="minorBidi"/>
              </w:rPr>
              <w:t>и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ками РОСП с должника Милюкова О.И., сумму 224014 руб. так как 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меры по</w:t>
            </w:r>
            <w:r>
              <w:rPr>
                <w:rFonts w:ascii="Times New Roman" w:eastAsiaTheme="minorHAnsi" w:hAnsi="Times New Roman" w:cstheme="minorBidi"/>
                <w:u w:val="single"/>
              </w:rPr>
              <w:t xml:space="preserve"> отысканию его имущества оказали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сь безрезультатными.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 </w:t>
            </w:r>
          </w:p>
          <w:p w:rsidR="00532C7B" w:rsidRPr="00532C7B" w:rsidRDefault="00532C7B" w:rsidP="00532C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532C7B">
              <w:rPr>
                <w:rFonts w:ascii="Times New Roman" w:eastAsiaTheme="minorHAnsi" w:hAnsi="Times New Roman" w:cstheme="minorBidi"/>
              </w:rPr>
              <w:t>-  согласно исполнительному листу ФС № 033535567 не представилось взыскать сотрудн</w:t>
            </w:r>
            <w:r w:rsidRPr="00532C7B">
              <w:rPr>
                <w:rFonts w:ascii="Times New Roman" w:eastAsiaTheme="minorHAnsi" w:hAnsi="Times New Roman" w:cstheme="minorBidi"/>
              </w:rPr>
              <w:t>и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ками РОСП с должника </w:t>
            </w:r>
            <w:proofErr w:type="spellStart"/>
            <w:r w:rsidRPr="00532C7B">
              <w:rPr>
                <w:rFonts w:ascii="Times New Roman" w:eastAsiaTheme="minorHAnsi" w:hAnsi="Times New Roman" w:cstheme="minorBidi"/>
              </w:rPr>
              <w:t>Гурулёва</w:t>
            </w:r>
            <w:proofErr w:type="spellEnd"/>
            <w:r w:rsidRPr="00532C7B">
              <w:rPr>
                <w:rFonts w:ascii="Times New Roman" w:eastAsiaTheme="minorHAnsi" w:hAnsi="Times New Roman" w:cstheme="minorBidi"/>
              </w:rPr>
              <w:t xml:space="preserve"> М.А., сумму 152602.52 руб. так как 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меры по отыскани</w:t>
            </w:r>
            <w:r>
              <w:rPr>
                <w:rFonts w:ascii="Times New Roman" w:eastAsiaTheme="minorHAnsi" w:hAnsi="Times New Roman" w:cstheme="minorBidi"/>
                <w:u w:val="single"/>
              </w:rPr>
              <w:t>ю его имущества оказали</w:t>
            </w:r>
            <w:r w:rsidRPr="00532C7B">
              <w:rPr>
                <w:rFonts w:ascii="Times New Roman" w:eastAsiaTheme="minorHAnsi" w:hAnsi="Times New Roman" w:cstheme="minorBidi"/>
                <w:u w:val="single"/>
              </w:rPr>
              <w:t>сь безрезультатными.</w:t>
            </w:r>
            <w:r w:rsidRPr="00532C7B">
              <w:rPr>
                <w:rFonts w:ascii="Times New Roman" w:eastAsiaTheme="minorHAnsi" w:hAnsi="Times New Roman" w:cstheme="minorBidi"/>
              </w:rPr>
              <w:t xml:space="preserve"> </w:t>
            </w:r>
          </w:p>
          <w:p w:rsidR="00532C7B" w:rsidRDefault="00532C7B" w:rsidP="00532C7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532C7B">
              <w:rPr>
                <w:rFonts w:ascii="Times New Roman" w:eastAsiaTheme="minorHAnsi" w:hAnsi="Times New Roman" w:cstheme="minorBidi"/>
              </w:rPr>
              <w:t xml:space="preserve">За два года упущенная выгода по взысканию долгов сотрудниками РОСП составила  </w:t>
            </w:r>
            <w:r w:rsidRPr="00532C7B">
              <w:rPr>
                <w:rFonts w:ascii="Times New Roman" w:eastAsiaTheme="minorHAnsi" w:hAnsi="Times New Roman" w:cstheme="minorBidi"/>
                <w:b/>
              </w:rPr>
              <w:t>1053786.41</w:t>
            </w:r>
          </w:p>
          <w:p w:rsidR="008D62A6" w:rsidRPr="008D62A6" w:rsidRDefault="000639BB" w:rsidP="008D62A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 xml:space="preserve">    </w:t>
            </w:r>
            <w:r w:rsidR="008D62A6">
              <w:rPr>
                <w:rFonts w:ascii="Times New Roman" w:eastAsiaTheme="minorHAnsi" w:hAnsi="Times New Roman" w:cstheme="minorBidi"/>
                <w:bCs/>
              </w:rPr>
              <w:t>Н</w:t>
            </w:r>
            <w:r w:rsidR="008D62A6" w:rsidRPr="008D62A6">
              <w:rPr>
                <w:rFonts w:ascii="Times New Roman" w:eastAsiaTheme="minorHAnsi" w:hAnsi="Times New Roman" w:cstheme="minorBidi"/>
                <w:bCs/>
              </w:rPr>
              <w:t>а сегодняшней день, встал острый вопрос по взысканию задолженности  по оплате за оказанные услуги.</w:t>
            </w:r>
          </w:p>
          <w:p w:rsidR="008D62A6" w:rsidRPr="008D62A6" w:rsidRDefault="008D62A6" w:rsidP="008D62A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 xml:space="preserve">    </w:t>
            </w:r>
            <w:proofErr w:type="gramStart"/>
            <w:r>
              <w:rPr>
                <w:rFonts w:ascii="Times New Roman" w:eastAsiaTheme="minorHAnsi" w:hAnsi="Times New Roman" w:cstheme="minorBidi"/>
                <w:bCs/>
              </w:rPr>
              <w:t xml:space="preserve">Так, в первоначальной редакции  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>Закона Забайкальского края от 06.07.2012 г. № 692-ЗЗ</w:t>
            </w:r>
            <w:r>
              <w:rPr>
                <w:rFonts w:ascii="Times New Roman" w:eastAsiaTheme="minorHAnsi" w:hAnsi="Times New Roman" w:cstheme="minorBidi"/>
                <w:bCs/>
              </w:rPr>
              <w:t>К, была предусмотрена ч.2 ст.4 «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>Возврат заде</w:t>
            </w:r>
            <w:r>
              <w:rPr>
                <w:rFonts w:ascii="Times New Roman" w:eastAsiaTheme="minorHAnsi" w:hAnsi="Times New Roman" w:cstheme="minorBidi"/>
                <w:bCs/>
              </w:rPr>
              <w:t>ржанного транспортного средства», согласно к</w:t>
            </w:r>
            <w:r>
              <w:rPr>
                <w:rFonts w:ascii="Times New Roman" w:eastAsiaTheme="minorHAnsi" w:hAnsi="Times New Roman" w:cstheme="minorBidi"/>
                <w:bCs/>
              </w:rPr>
              <w:t>о</w:t>
            </w:r>
            <w:r>
              <w:rPr>
                <w:rFonts w:ascii="Times New Roman" w:eastAsiaTheme="minorHAnsi" w:hAnsi="Times New Roman" w:cstheme="minorBidi"/>
                <w:bCs/>
              </w:rPr>
              <w:t>торой в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 xml:space="preserve">ыдача задержанного транспортного средства владельцу (представителю владельца) 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lastRenderedPageBreak/>
              <w:t>производится исполнителем на основании письменного решения уполномоченного дол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>ж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 xml:space="preserve">ностного лица о прекращении задержания транспортного средства и </w:t>
            </w:r>
            <w:r w:rsidRPr="008D62A6">
              <w:rPr>
                <w:rFonts w:ascii="Times New Roman" w:eastAsiaTheme="minorHAnsi" w:hAnsi="Times New Roman" w:cstheme="minorBidi"/>
                <w:b/>
                <w:bCs/>
              </w:rPr>
              <w:t>после оплаты расх</w:t>
            </w:r>
            <w:r w:rsidRPr="008D62A6">
              <w:rPr>
                <w:rFonts w:ascii="Times New Roman" w:eastAsiaTheme="minorHAnsi" w:hAnsi="Times New Roman" w:cstheme="minorBidi"/>
                <w:b/>
                <w:bCs/>
              </w:rPr>
              <w:t>о</w:t>
            </w:r>
            <w:r w:rsidRPr="008D62A6">
              <w:rPr>
                <w:rFonts w:ascii="Times New Roman" w:eastAsiaTheme="minorHAnsi" w:hAnsi="Times New Roman" w:cstheme="minorBidi"/>
                <w:b/>
                <w:bCs/>
              </w:rPr>
              <w:t>дов,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 xml:space="preserve"> связанных с перемещением и хранением транспортного средства на специализирова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>н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>ной стоянке, за и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>с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>ключением</w:t>
            </w:r>
            <w:proofErr w:type="gramEnd"/>
            <w:r w:rsidRPr="008D62A6">
              <w:rPr>
                <w:rFonts w:ascii="Times New Roman" w:eastAsiaTheme="minorHAnsi" w:hAnsi="Times New Roman" w:cstheme="minorBidi"/>
                <w:bCs/>
              </w:rPr>
              <w:t xml:space="preserve"> случаев, предусмотренных ч.12 ст. 27.13 КоАП РФ. </w:t>
            </w:r>
          </w:p>
          <w:p w:rsidR="008D62A6" w:rsidRPr="008D62A6" w:rsidRDefault="000639BB" w:rsidP="008D62A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 xml:space="preserve">     </w:t>
            </w:r>
            <w:r w:rsidR="008D62A6" w:rsidRPr="008D62A6">
              <w:rPr>
                <w:rFonts w:ascii="Times New Roman" w:eastAsiaTheme="minorHAnsi" w:hAnsi="Times New Roman" w:cstheme="minorBidi"/>
                <w:bCs/>
              </w:rPr>
              <w:t>В последующей редакции  (в ред. Закона Забайкальского края от 19.12.2016 года № 1428-ЗЗК) ч. 2 ст.4 произошли изменения:</w:t>
            </w:r>
          </w:p>
          <w:p w:rsidR="008D62A6" w:rsidRPr="008D62A6" w:rsidRDefault="008D62A6" w:rsidP="008D62A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8D62A6">
              <w:rPr>
                <w:rFonts w:ascii="Times New Roman" w:eastAsiaTheme="minorHAnsi" w:hAnsi="Times New Roman" w:cstheme="minorBidi"/>
                <w:b/>
              </w:rPr>
              <w:t xml:space="preserve">- </w:t>
            </w:r>
            <w:r w:rsidRPr="008D62A6">
              <w:rPr>
                <w:rFonts w:ascii="Times New Roman" w:eastAsiaTheme="minorHAnsi" w:hAnsi="Times New Roman" w:cstheme="minorBidi"/>
              </w:rPr>
              <w:t>Возврат задержанного транспортного средства его владельцу, представителю владельца задержанного транспортного средства или лицу, имеющему при себе документы, необход</w:t>
            </w:r>
            <w:r w:rsidRPr="008D62A6">
              <w:rPr>
                <w:rFonts w:ascii="Times New Roman" w:eastAsiaTheme="minorHAnsi" w:hAnsi="Times New Roman" w:cstheme="minorBidi"/>
              </w:rPr>
              <w:t>и</w:t>
            </w:r>
            <w:r w:rsidRPr="008D62A6">
              <w:rPr>
                <w:rFonts w:ascii="Times New Roman" w:eastAsiaTheme="minorHAnsi" w:hAnsi="Times New Roman" w:cstheme="minorBidi"/>
              </w:rPr>
              <w:t>мые для управления задержанным транспортным средством, производится исполнителем на основании письменного решения уполномоченного должностного лица о прекращении з</w:t>
            </w:r>
            <w:r w:rsidRPr="008D62A6">
              <w:rPr>
                <w:rFonts w:ascii="Times New Roman" w:eastAsiaTheme="minorHAnsi" w:hAnsi="Times New Roman" w:cstheme="minorBidi"/>
              </w:rPr>
              <w:t>а</w:t>
            </w:r>
            <w:r w:rsidRPr="008D62A6">
              <w:rPr>
                <w:rFonts w:ascii="Times New Roman" w:eastAsiaTheme="minorHAnsi" w:hAnsi="Times New Roman" w:cstheme="minorBidi"/>
              </w:rPr>
              <w:t>держания транспортного средства или о возврате задержанного транспортного средства. То есть пояснения по оплате отсутству</w:t>
            </w:r>
            <w:r>
              <w:rPr>
                <w:rFonts w:ascii="Times New Roman" w:eastAsiaTheme="minorHAnsi" w:hAnsi="Times New Roman" w:cstheme="minorBidi"/>
              </w:rPr>
              <w:t>ю</w:t>
            </w:r>
            <w:r w:rsidRPr="008D62A6">
              <w:rPr>
                <w:rFonts w:ascii="Times New Roman" w:eastAsiaTheme="minorHAnsi" w:hAnsi="Times New Roman" w:cstheme="minorBidi"/>
              </w:rPr>
              <w:t>т.</w:t>
            </w:r>
          </w:p>
          <w:p w:rsidR="008D62A6" w:rsidRPr="008D62A6" w:rsidRDefault="000639BB" w:rsidP="008D62A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 xml:space="preserve">      </w:t>
            </w:r>
            <w:r w:rsidR="008D62A6">
              <w:rPr>
                <w:rFonts w:ascii="Times New Roman" w:eastAsiaTheme="minorHAnsi" w:hAnsi="Times New Roman" w:cstheme="minorBidi"/>
                <w:bCs/>
              </w:rPr>
              <w:t>В некоторых случаях владельцами</w:t>
            </w:r>
            <w:r w:rsidR="008D62A6" w:rsidRPr="008D62A6">
              <w:rPr>
                <w:rFonts w:ascii="Times New Roman" w:eastAsiaTheme="minorHAnsi" w:hAnsi="Times New Roman" w:cstheme="minorBidi"/>
                <w:bCs/>
              </w:rPr>
              <w:t xml:space="preserve"> транспортных средств или их представителями стан</w:t>
            </w:r>
            <w:r w:rsidR="008D62A6" w:rsidRPr="008D62A6">
              <w:rPr>
                <w:rFonts w:ascii="Times New Roman" w:eastAsiaTheme="minorHAnsi" w:hAnsi="Times New Roman" w:cstheme="minorBidi"/>
                <w:bCs/>
              </w:rPr>
              <w:t>о</w:t>
            </w:r>
            <w:r w:rsidR="008D62A6" w:rsidRPr="008D62A6">
              <w:rPr>
                <w:rFonts w:ascii="Times New Roman" w:eastAsiaTheme="minorHAnsi" w:hAnsi="Times New Roman" w:cstheme="minorBidi"/>
                <w:bCs/>
              </w:rPr>
              <w:t xml:space="preserve">вятся лица за несколько часов перед получением соответствующего разрешения.   </w:t>
            </w:r>
          </w:p>
          <w:p w:rsidR="008D62A6" w:rsidRPr="008D62A6" w:rsidRDefault="008D62A6" w:rsidP="008D62A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  <w:r w:rsidRPr="008D62A6">
              <w:rPr>
                <w:rFonts w:ascii="Times New Roman" w:eastAsiaTheme="minorHAnsi" w:hAnsi="Times New Roman" w:cstheme="minorBidi"/>
                <w:bCs/>
              </w:rPr>
              <w:t xml:space="preserve">   </w:t>
            </w:r>
            <w:r w:rsidR="000639BB">
              <w:rPr>
                <w:rFonts w:ascii="Times New Roman" w:eastAsiaTheme="minorHAnsi" w:hAnsi="Times New Roman" w:cstheme="minorBidi"/>
                <w:bCs/>
              </w:rPr>
              <w:t xml:space="preserve">   </w:t>
            </w:r>
            <w:proofErr w:type="gramStart"/>
            <w:r w:rsidRPr="008D62A6">
              <w:rPr>
                <w:rFonts w:ascii="Times New Roman" w:eastAsiaTheme="minorHAnsi" w:hAnsi="Times New Roman" w:cstheme="minorBidi"/>
                <w:bCs/>
              </w:rPr>
              <w:t xml:space="preserve">Согласно ч.1 ст.3 </w:t>
            </w:r>
            <w:r>
              <w:rPr>
                <w:rFonts w:ascii="Times New Roman" w:eastAsiaTheme="minorHAnsi" w:hAnsi="Times New Roman" w:cstheme="minorBidi"/>
                <w:bCs/>
              </w:rPr>
              <w:t>«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 xml:space="preserve">Оплата </w:t>
            </w:r>
            <w:r>
              <w:rPr>
                <w:rFonts w:ascii="Times New Roman" w:eastAsiaTheme="minorHAnsi" w:hAnsi="Times New Roman" w:cstheme="minorBidi"/>
                <w:bCs/>
              </w:rPr>
              <w:t>стоимости перемещения и хранения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 xml:space="preserve"> задержанного транспор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>т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>но</w:t>
            </w:r>
            <w:r>
              <w:rPr>
                <w:rFonts w:ascii="Times New Roman" w:eastAsiaTheme="minorHAnsi" w:hAnsi="Times New Roman" w:cstheme="minorBidi"/>
                <w:bCs/>
              </w:rPr>
              <w:t>го средства»</w:t>
            </w:r>
            <w:r w:rsidRPr="008D62A6">
              <w:rPr>
                <w:rFonts w:ascii="Times New Roman" w:eastAsiaTheme="minorHAnsi" w:hAnsi="Times New Roman" w:cstheme="minorBidi"/>
                <w:bCs/>
              </w:rPr>
              <w:t xml:space="preserve"> редакции  (в ред. Закона Забайкальского края</w:t>
            </w:r>
            <w:r>
              <w:rPr>
                <w:rFonts w:ascii="Times New Roman" w:eastAsiaTheme="minorHAnsi" w:hAnsi="Times New Roman" w:cstheme="minorBidi"/>
                <w:bCs/>
              </w:rPr>
              <w:t xml:space="preserve"> от 19.12.2016 года № 1428-ЗЗК) о</w:t>
            </w:r>
            <w:r w:rsidRPr="008D62A6">
              <w:rPr>
                <w:rFonts w:ascii="Times New Roman" w:eastAsiaTheme="minorHAnsi" w:hAnsi="Times New Roman" w:cstheme="minorBidi"/>
              </w:rPr>
              <w:t>плата стоимости перемещения и хранения задержанного транспортного средства осущест</w:t>
            </w:r>
            <w:r w:rsidRPr="008D62A6">
              <w:rPr>
                <w:rFonts w:ascii="Times New Roman" w:eastAsiaTheme="minorHAnsi" w:hAnsi="Times New Roman" w:cstheme="minorBidi"/>
              </w:rPr>
              <w:t>в</w:t>
            </w:r>
            <w:r w:rsidRPr="008D62A6">
              <w:rPr>
                <w:rFonts w:ascii="Times New Roman" w:eastAsiaTheme="minorHAnsi" w:hAnsi="Times New Roman" w:cstheme="minorBidi"/>
              </w:rPr>
              <w:t>ляется лицом, привлеченным к административной ответственности за административное правонарушение, повлекшее применение задержания транспортного средства, в сроки и по тарифам, которые устанавливаются уполномоченным Правительством Забайкальского края исполнительным органом государственной власти</w:t>
            </w:r>
            <w:proofErr w:type="gramEnd"/>
            <w:r w:rsidRPr="008D62A6">
              <w:rPr>
                <w:rFonts w:ascii="Times New Roman" w:eastAsiaTheme="minorHAnsi" w:hAnsi="Times New Roman" w:cstheme="minorBidi"/>
              </w:rPr>
              <w:t xml:space="preserve"> Забайкальского края в соответствии с ф</w:t>
            </w:r>
            <w:r w:rsidRPr="008D62A6">
              <w:rPr>
                <w:rFonts w:ascii="Times New Roman" w:eastAsiaTheme="minorHAnsi" w:hAnsi="Times New Roman" w:cstheme="minorBidi"/>
              </w:rPr>
              <w:t>е</w:t>
            </w:r>
            <w:r w:rsidRPr="008D62A6">
              <w:rPr>
                <w:rFonts w:ascii="Times New Roman" w:eastAsiaTheme="minorHAnsi" w:hAnsi="Times New Roman" w:cstheme="minorBidi"/>
              </w:rPr>
              <w:t>деральным законодательством.</w:t>
            </w:r>
          </w:p>
          <w:p w:rsidR="008D62A6" w:rsidRPr="008D62A6" w:rsidRDefault="008D62A6" w:rsidP="008D62A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8D62A6">
              <w:rPr>
                <w:rFonts w:ascii="Times New Roman" w:eastAsiaTheme="minorHAnsi" w:hAnsi="Times New Roman" w:cstheme="minorBidi"/>
              </w:rPr>
              <w:t xml:space="preserve">      </w:t>
            </w:r>
            <w:proofErr w:type="gramStart"/>
            <w:r w:rsidRPr="008D62A6">
              <w:rPr>
                <w:rFonts w:ascii="Times New Roman" w:eastAsiaTheme="minorHAnsi" w:hAnsi="Times New Roman" w:cstheme="minorBidi"/>
              </w:rPr>
              <w:t xml:space="preserve">Согласно п.7 </w:t>
            </w:r>
            <w:r w:rsidR="00D16B09">
              <w:rPr>
                <w:rFonts w:ascii="Times New Roman" w:eastAsiaTheme="minorHAnsi" w:hAnsi="Times New Roman" w:cstheme="minorBidi"/>
              </w:rPr>
              <w:t>Приложения к приказу Федеральной Антимонопольной Службы</w:t>
            </w:r>
            <w:r w:rsidRPr="008D62A6">
              <w:rPr>
                <w:rFonts w:ascii="Times New Roman" w:eastAsiaTheme="minorHAnsi" w:hAnsi="Times New Roman" w:cstheme="minorBidi"/>
              </w:rPr>
              <w:t xml:space="preserve"> (ФАС) от 15.08.2016</w:t>
            </w:r>
            <w:r w:rsidR="00D16B09">
              <w:rPr>
                <w:rFonts w:ascii="Times New Roman" w:eastAsiaTheme="minorHAnsi" w:hAnsi="Times New Roman" w:cstheme="minorBidi"/>
              </w:rPr>
              <w:t xml:space="preserve"> года  № 1145/16 «</w:t>
            </w:r>
            <w:r w:rsidRPr="008D62A6">
              <w:rPr>
                <w:rFonts w:ascii="Times New Roman" w:eastAsiaTheme="minorHAnsi" w:hAnsi="Times New Roman" w:cstheme="minorBidi"/>
              </w:rPr>
              <w:t>Об утверждении Методических указаний по расчету тарифов на перемещение и хранение задержанных транспортных средст</w:t>
            </w:r>
            <w:r w:rsidR="00D16B09">
              <w:rPr>
                <w:rFonts w:ascii="Times New Roman" w:eastAsiaTheme="minorHAnsi" w:hAnsi="Times New Roman" w:cstheme="minorBidi"/>
              </w:rPr>
              <w:t>в и установлению сроков опл</w:t>
            </w:r>
            <w:r w:rsidR="00D16B09">
              <w:rPr>
                <w:rFonts w:ascii="Times New Roman" w:eastAsiaTheme="minorHAnsi" w:hAnsi="Times New Roman" w:cstheme="minorBidi"/>
              </w:rPr>
              <w:t>а</w:t>
            </w:r>
            <w:r w:rsidR="00D16B09">
              <w:rPr>
                <w:rFonts w:ascii="Times New Roman" w:eastAsiaTheme="minorHAnsi" w:hAnsi="Times New Roman" w:cstheme="minorBidi"/>
              </w:rPr>
              <w:t>ты» и п</w:t>
            </w:r>
            <w:r w:rsidRPr="008D62A6">
              <w:rPr>
                <w:rFonts w:ascii="Times New Roman" w:eastAsiaTheme="minorHAnsi" w:hAnsi="Times New Roman" w:cstheme="minorBidi"/>
              </w:rPr>
              <w:t>исьма Федеральной антимонопол</w:t>
            </w:r>
            <w:r w:rsidR="00D16B09">
              <w:rPr>
                <w:rFonts w:ascii="Times New Roman" w:eastAsiaTheme="minorHAnsi" w:hAnsi="Times New Roman" w:cstheme="minorBidi"/>
              </w:rPr>
              <w:t>ьной службы от 6 декабря 2016 года</w:t>
            </w:r>
            <w:r w:rsidR="00800443">
              <w:rPr>
                <w:rFonts w:ascii="Times New Roman" w:eastAsiaTheme="minorHAnsi" w:hAnsi="Times New Roman" w:cstheme="minorBidi"/>
              </w:rPr>
              <w:t xml:space="preserve"> № СП/84437/16 «</w:t>
            </w:r>
            <w:r w:rsidRPr="008D62A6">
              <w:rPr>
                <w:rFonts w:ascii="Times New Roman" w:eastAsiaTheme="minorHAnsi" w:hAnsi="Times New Roman" w:cstheme="minorBidi"/>
              </w:rPr>
              <w:t>О разъяснении положений Методических указаний по расчету тарифов на перемещение и хранение задержанных транспортных</w:t>
            </w:r>
            <w:proofErr w:type="gramEnd"/>
            <w:r w:rsidRPr="008D62A6">
              <w:rPr>
                <w:rFonts w:ascii="Times New Roman" w:eastAsiaTheme="minorHAnsi" w:hAnsi="Times New Roman" w:cstheme="minorBidi"/>
              </w:rPr>
              <w:t xml:space="preserve"> средств и установлению сроков опл</w:t>
            </w:r>
            <w:r w:rsidRPr="008D62A6">
              <w:rPr>
                <w:rFonts w:ascii="Times New Roman" w:eastAsiaTheme="minorHAnsi" w:hAnsi="Times New Roman" w:cstheme="minorBidi"/>
              </w:rPr>
              <w:t>а</w:t>
            </w:r>
            <w:r w:rsidR="00800443">
              <w:rPr>
                <w:rFonts w:ascii="Times New Roman" w:eastAsiaTheme="minorHAnsi" w:hAnsi="Times New Roman" w:cstheme="minorBidi"/>
              </w:rPr>
              <w:t>ты»</w:t>
            </w:r>
            <w:r w:rsidR="00C2012B">
              <w:rPr>
                <w:rFonts w:ascii="Times New Roman" w:eastAsiaTheme="minorHAnsi" w:hAnsi="Times New Roman" w:cstheme="minorBidi"/>
              </w:rPr>
              <w:t xml:space="preserve"> п</w:t>
            </w:r>
            <w:r w:rsidRPr="008D62A6">
              <w:rPr>
                <w:rFonts w:ascii="Times New Roman" w:eastAsiaTheme="minorHAnsi" w:hAnsi="Times New Roman" w:cstheme="minorBidi"/>
              </w:rPr>
              <w:t>еремещение и (или) хранение задержанных транспортных средств оплачивается по тарифам, установле</w:t>
            </w:r>
            <w:r w:rsidRPr="008D62A6">
              <w:rPr>
                <w:rFonts w:ascii="Times New Roman" w:eastAsiaTheme="minorHAnsi" w:hAnsi="Times New Roman" w:cstheme="minorBidi"/>
              </w:rPr>
              <w:t>н</w:t>
            </w:r>
            <w:r w:rsidRPr="008D62A6">
              <w:rPr>
                <w:rFonts w:ascii="Times New Roman" w:eastAsiaTheme="minorHAnsi" w:hAnsi="Times New Roman" w:cstheme="minorBidi"/>
              </w:rPr>
              <w:t xml:space="preserve">ным в соответствии </w:t>
            </w:r>
            <w:r w:rsidR="00C2012B">
              <w:rPr>
                <w:rFonts w:ascii="Times New Roman" w:eastAsiaTheme="minorHAnsi" w:hAnsi="Times New Roman" w:cstheme="minorBidi"/>
              </w:rPr>
              <w:t xml:space="preserve">с </w:t>
            </w:r>
            <w:r w:rsidRPr="008D62A6">
              <w:rPr>
                <w:rFonts w:ascii="Times New Roman" w:eastAsiaTheme="minorHAnsi" w:hAnsi="Times New Roman" w:cstheme="minorBidi"/>
              </w:rPr>
              <w:t>Методическими указаниями, лицом, привлечённым к администрати</w:t>
            </w:r>
            <w:r w:rsidRPr="008D62A6">
              <w:rPr>
                <w:rFonts w:ascii="Times New Roman" w:eastAsiaTheme="minorHAnsi" w:hAnsi="Times New Roman" w:cstheme="minorBidi"/>
              </w:rPr>
              <w:t>в</w:t>
            </w:r>
            <w:r w:rsidRPr="008D62A6">
              <w:rPr>
                <w:rFonts w:ascii="Times New Roman" w:eastAsiaTheme="minorHAnsi" w:hAnsi="Times New Roman" w:cstheme="minorBidi"/>
              </w:rPr>
              <w:t>ной ответственности за административное правонарушение, повлёкшее применение заде</w:t>
            </w:r>
            <w:r w:rsidRPr="008D62A6">
              <w:rPr>
                <w:rFonts w:ascii="Times New Roman" w:eastAsiaTheme="minorHAnsi" w:hAnsi="Times New Roman" w:cstheme="minorBidi"/>
              </w:rPr>
              <w:t>р</w:t>
            </w:r>
            <w:r w:rsidRPr="008D62A6">
              <w:rPr>
                <w:rFonts w:ascii="Times New Roman" w:eastAsiaTheme="minorHAnsi" w:hAnsi="Times New Roman" w:cstheme="minorBidi"/>
              </w:rPr>
              <w:t>жания транспортного средства. Срок оплаты перемещения и хранения задержанных тран</w:t>
            </w:r>
            <w:r w:rsidRPr="008D62A6">
              <w:rPr>
                <w:rFonts w:ascii="Times New Roman" w:eastAsiaTheme="minorHAnsi" w:hAnsi="Times New Roman" w:cstheme="minorBidi"/>
              </w:rPr>
              <w:t>с</w:t>
            </w:r>
            <w:r w:rsidRPr="008D62A6">
              <w:rPr>
                <w:rFonts w:ascii="Times New Roman" w:eastAsiaTheme="minorHAnsi" w:hAnsi="Times New Roman" w:cstheme="minorBidi"/>
              </w:rPr>
              <w:t>портных средств определяется субъектом Российской Федерации, но предельный срок опл</w:t>
            </w:r>
            <w:r w:rsidRPr="008D62A6">
              <w:rPr>
                <w:rFonts w:ascii="Times New Roman" w:eastAsiaTheme="minorHAnsi" w:hAnsi="Times New Roman" w:cstheme="minorBidi"/>
              </w:rPr>
              <w:t>а</w:t>
            </w:r>
            <w:r w:rsidRPr="008D62A6">
              <w:rPr>
                <w:rFonts w:ascii="Times New Roman" w:eastAsiaTheme="minorHAnsi" w:hAnsi="Times New Roman" w:cstheme="minorBidi"/>
              </w:rPr>
              <w:t>ты (</w:t>
            </w:r>
            <w:r w:rsidRPr="008D62A6">
              <w:rPr>
                <w:rFonts w:ascii="Times New Roman" w:eastAsiaTheme="minorHAnsi" w:hAnsi="Times New Roman" w:cstheme="minorBidi"/>
                <w:b/>
              </w:rPr>
              <w:t>отсрочки оплаты</w:t>
            </w:r>
            <w:r w:rsidR="00C2012B">
              <w:rPr>
                <w:rFonts w:ascii="Times New Roman" w:eastAsiaTheme="minorHAnsi" w:hAnsi="Times New Roman" w:cstheme="minorBidi"/>
              </w:rPr>
              <w:t>) не должен</w:t>
            </w:r>
            <w:r w:rsidRPr="008D62A6">
              <w:rPr>
                <w:rFonts w:ascii="Times New Roman" w:eastAsiaTheme="minorHAnsi" w:hAnsi="Times New Roman" w:cstheme="minorBidi"/>
              </w:rPr>
              <w:t xml:space="preserve"> быть менее 30 дней со дня перемещения задержанного транспо</w:t>
            </w:r>
            <w:r w:rsidR="00C2012B">
              <w:rPr>
                <w:rFonts w:ascii="Times New Roman" w:eastAsiaTheme="minorHAnsi" w:hAnsi="Times New Roman" w:cstheme="minorBidi"/>
              </w:rPr>
              <w:t xml:space="preserve">ртного средства. </w:t>
            </w:r>
            <w:r w:rsidRPr="008D62A6">
              <w:rPr>
                <w:rFonts w:ascii="Times New Roman" w:eastAsiaTheme="minorHAnsi" w:hAnsi="Times New Roman" w:cstheme="minorBidi"/>
              </w:rPr>
              <w:t>Данное положение было принято в соответствии с частью 11 ст</w:t>
            </w:r>
            <w:r w:rsidRPr="008D62A6">
              <w:rPr>
                <w:rFonts w:ascii="Times New Roman" w:eastAsiaTheme="minorHAnsi" w:hAnsi="Times New Roman" w:cstheme="minorBidi"/>
              </w:rPr>
              <w:t>а</w:t>
            </w:r>
            <w:r w:rsidRPr="008D62A6">
              <w:rPr>
                <w:rFonts w:ascii="Times New Roman" w:eastAsiaTheme="minorHAnsi" w:hAnsi="Times New Roman" w:cstheme="minorBidi"/>
              </w:rPr>
              <w:t>тьи 27.13 КоАП, согласно которой сроки оплаты перемещения и хранения задержанных тран</w:t>
            </w:r>
            <w:r w:rsidRPr="008D62A6">
              <w:rPr>
                <w:rFonts w:ascii="Times New Roman" w:eastAsiaTheme="minorHAnsi" w:hAnsi="Times New Roman" w:cstheme="minorBidi"/>
              </w:rPr>
              <w:t>с</w:t>
            </w:r>
            <w:r w:rsidRPr="008D62A6">
              <w:rPr>
                <w:rFonts w:ascii="Times New Roman" w:eastAsiaTheme="minorHAnsi" w:hAnsi="Times New Roman" w:cstheme="minorBidi"/>
              </w:rPr>
              <w:t>портных средств должны содержаться в Методических указ</w:t>
            </w:r>
            <w:r w:rsidRPr="008D62A6">
              <w:rPr>
                <w:rFonts w:ascii="Times New Roman" w:eastAsiaTheme="minorHAnsi" w:hAnsi="Times New Roman" w:cstheme="minorBidi"/>
              </w:rPr>
              <w:t>а</w:t>
            </w:r>
            <w:r w:rsidRPr="008D62A6">
              <w:rPr>
                <w:rFonts w:ascii="Times New Roman" w:eastAsiaTheme="minorHAnsi" w:hAnsi="Times New Roman" w:cstheme="minorBidi"/>
              </w:rPr>
              <w:t xml:space="preserve">ниях. </w:t>
            </w:r>
          </w:p>
          <w:p w:rsidR="008D62A6" w:rsidRDefault="000639BB" w:rsidP="008D62A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    </w:t>
            </w:r>
            <w:r w:rsidR="00C2012B">
              <w:rPr>
                <w:rFonts w:ascii="Times New Roman" w:eastAsiaTheme="minorHAnsi" w:hAnsi="Times New Roman" w:cstheme="minorBidi"/>
              </w:rPr>
              <w:t xml:space="preserve">  </w:t>
            </w:r>
            <w:r w:rsidR="008D62A6" w:rsidRPr="008D62A6">
              <w:rPr>
                <w:rFonts w:ascii="Times New Roman" w:eastAsiaTheme="minorHAnsi" w:hAnsi="Times New Roman" w:cstheme="minorBidi"/>
                <w:b/>
                <w:bCs/>
              </w:rPr>
              <w:t>Отсрочка</w:t>
            </w:r>
            <w:r w:rsidR="008D62A6" w:rsidRPr="008D62A6">
              <w:rPr>
                <w:rFonts w:ascii="Times New Roman" w:eastAsiaTheme="minorHAnsi" w:hAnsi="Times New Roman" w:cstheme="minorBidi"/>
              </w:rPr>
              <w:t> регулируется ст. 488  "Оплата товара</w:t>
            </w:r>
            <w:proofErr w:type="gramStart"/>
            <w:r w:rsidR="008D62A6" w:rsidRPr="008D62A6">
              <w:rPr>
                <w:rFonts w:ascii="Times New Roman" w:eastAsiaTheme="minorHAnsi" w:hAnsi="Times New Roman" w:cstheme="minorBidi"/>
              </w:rPr>
              <w:t xml:space="preserve"> .</w:t>
            </w:r>
            <w:proofErr w:type="gramEnd"/>
            <w:r w:rsidR="008D62A6" w:rsidRPr="008D62A6">
              <w:rPr>
                <w:rFonts w:ascii="Times New Roman" w:eastAsiaTheme="minorHAnsi" w:hAnsi="Times New Roman" w:cstheme="minorBidi"/>
              </w:rPr>
              <w:t>проданного в кредит" и ст. 489 "Опл</w:t>
            </w:r>
            <w:r w:rsidR="008D62A6" w:rsidRPr="008D62A6">
              <w:rPr>
                <w:rFonts w:ascii="Times New Roman" w:eastAsiaTheme="minorHAnsi" w:hAnsi="Times New Roman" w:cstheme="minorBidi"/>
              </w:rPr>
              <w:t>а</w:t>
            </w:r>
            <w:r w:rsidR="008D62A6" w:rsidRPr="008D62A6">
              <w:rPr>
                <w:rFonts w:ascii="Times New Roman" w:eastAsiaTheme="minorHAnsi" w:hAnsi="Times New Roman" w:cstheme="minorBidi"/>
              </w:rPr>
              <w:t xml:space="preserve">та товара в рассрочку" </w:t>
            </w:r>
            <w:r w:rsidR="008D62A6" w:rsidRPr="008D62A6">
              <w:rPr>
                <w:rFonts w:ascii="Times New Roman" w:eastAsiaTheme="minorHAnsi" w:hAnsi="Times New Roman" w:cstheme="minorBidi"/>
                <w:bCs/>
              </w:rPr>
              <w:t>Гражданского</w:t>
            </w:r>
            <w:r w:rsidR="008D62A6" w:rsidRPr="008D62A6">
              <w:rPr>
                <w:rFonts w:ascii="Times New Roman" w:eastAsiaTheme="minorHAnsi" w:hAnsi="Times New Roman" w:cstheme="minorBidi"/>
              </w:rPr>
              <w:t> </w:t>
            </w:r>
            <w:r w:rsidR="008D62A6" w:rsidRPr="008D62A6">
              <w:rPr>
                <w:rFonts w:ascii="Times New Roman" w:eastAsiaTheme="minorHAnsi" w:hAnsi="Times New Roman" w:cstheme="minorBidi"/>
                <w:bCs/>
              </w:rPr>
              <w:t>кодекса</w:t>
            </w:r>
            <w:r w:rsidR="008D62A6" w:rsidRPr="008D62A6">
              <w:rPr>
                <w:rFonts w:ascii="Times New Roman" w:eastAsiaTheme="minorHAnsi" w:hAnsi="Times New Roman" w:cstheme="minorBidi"/>
              </w:rPr>
              <w:t> </w:t>
            </w:r>
            <w:r w:rsidR="00C2012B">
              <w:rPr>
                <w:rFonts w:ascii="Times New Roman" w:eastAsiaTheme="minorHAnsi" w:hAnsi="Times New Roman" w:cstheme="minorBidi"/>
                <w:bCs/>
              </w:rPr>
              <w:t>РФ</w:t>
            </w:r>
            <w:r w:rsidR="008D62A6" w:rsidRPr="008D62A6">
              <w:rPr>
                <w:rFonts w:ascii="Times New Roman" w:eastAsiaTheme="minorHAnsi" w:hAnsi="Times New Roman" w:cstheme="minorBidi"/>
              </w:rPr>
              <w:t xml:space="preserve"> и называется, по сути, продажей товара в </w:t>
            </w:r>
            <w:r w:rsidR="008D62A6" w:rsidRPr="008D62A6">
              <w:rPr>
                <w:rFonts w:ascii="Times New Roman" w:eastAsiaTheme="minorHAnsi" w:hAnsi="Times New Roman" w:cstheme="minorBidi"/>
              </w:rPr>
              <w:lastRenderedPageBreak/>
              <w:t>кредит.</w:t>
            </w:r>
          </w:p>
          <w:p w:rsidR="000639BB" w:rsidRPr="000639BB" w:rsidRDefault="000639BB" w:rsidP="000639B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     </w:t>
            </w:r>
            <w:r w:rsidRPr="000639BB">
              <w:rPr>
                <w:rFonts w:ascii="Times New Roman" w:eastAsiaTheme="minorHAnsi" w:hAnsi="Times New Roman" w:cstheme="minorBidi"/>
                <w:bCs/>
              </w:rPr>
              <w:t xml:space="preserve"> П</w:t>
            </w:r>
            <w:r>
              <w:rPr>
                <w:rFonts w:ascii="Times New Roman" w:eastAsiaTheme="minorHAnsi" w:hAnsi="Times New Roman" w:cstheme="minorBidi"/>
                <w:bCs/>
              </w:rPr>
              <w:t>ринятие нормативного правового акта</w:t>
            </w:r>
            <w:r w:rsidRPr="000639BB">
              <w:rPr>
                <w:rFonts w:ascii="Times New Roman" w:eastAsiaTheme="minorHAnsi" w:hAnsi="Times New Roman" w:cstheme="minorBidi"/>
                <w:bCs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bCs/>
              </w:rPr>
              <w:t>в предложенной редакции</w:t>
            </w:r>
            <w:r w:rsidRPr="000639BB">
              <w:rPr>
                <w:rFonts w:ascii="Times New Roman" w:eastAsiaTheme="minorHAnsi" w:hAnsi="Times New Roman" w:cstheme="minorBidi"/>
                <w:bCs/>
              </w:rPr>
              <w:t xml:space="preserve"> однозначно  прив</w:t>
            </w:r>
            <w:r w:rsidRPr="000639BB">
              <w:rPr>
                <w:rFonts w:ascii="Times New Roman" w:eastAsiaTheme="minorHAnsi" w:hAnsi="Times New Roman" w:cstheme="minorBidi"/>
                <w:bCs/>
              </w:rPr>
              <w:t>е</w:t>
            </w:r>
            <w:r w:rsidRPr="000639BB">
              <w:rPr>
                <w:rFonts w:ascii="Times New Roman" w:eastAsiaTheme="minorHAnsi" w:hAnsi="Times New Roman" w:cstheme="minorBidi"/>
                <w:bCs/>
              </w:rPr>
              <w:t>дет к прекращению деятельности специализированных стоянок на территории Забайкальск</w:t>
            </w:r>
            <w:r w:rsidRPr="000639BB">
              <w:rPr>
                <w:rFonts w:ascii="Times New Roman" w:eastAsiaTheme="minorHAnsi" w:hAnsi="Times New Roman" w:cstheme="minorBidi"/>
                <w:bCs/>
              </w:rPr>
              <w:t>о</w:t>
            </w:r>
            <w:r w:rsidRPr="000639BB">
              <w:rPr>
                <w:rFonts w:ascii="Times New Roman" w:eastAsiaTheme="minorHAnsi" w:hAnsi="Times New Roman" w:cstheme="minorBidi"/>
                <w:bCs/>
              </w:rPr>
              <w:t>го края.</w:t>
            </w:r>
          </w:p>
          <w:p w:rsidR="00BC7510" w:rsidRDefault="00BC7510" w:rsidP="000639B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:rsidR="000639BB" w:rsidRPr="00BC7510" w:rsidRDefault="00BC7510" w:rsidP="000639B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hd w:val="clear" w:color="auto" w:fill="FFFFFF"/>
              </w:rPr>
            </w:pPr>
            <w:r>
              <w:rPr>
                <w:rFonts w:ascii="Times New Roman" w:eastAsiaTheme="minorHAnsi" w:hAnsi="Times New Roman" w:cstheme="minorBidi"/>
              </w:rPr>
              <w:t>6.</w:t>
            </w:r>
            <w:r w:rsidR="000639BB" w:rsidRPr="000639BB">
              <w:rPr>
                <w:rFonts w:ascii="Times New Roman" w:eastAsiaTheme="minorHAnsi" w:hAnsi="Times New Roman"/>
              </w:rPr>
              <w:t>Согласно</w:t>
            </w:r>
            <w:r w:rsidR="00DE06EC">
              <w:rPr>
                <w:rFonts w:ascii="Times New Roman" w:eastAsiaTheme="minorHAnsi" w:hAnsi="Times New Roman"/>
              </w:rPr>
              <w:t xml:space="preserve"> </w:t>
            </w:r>
            <w:r w:rsidR="000639BB" w:rsidRPr="000639BB">
              <w:rPr>
                <w:rFonts w:ascii="Times New Roman" w:eastAsiaTheme="minorHAnsi" w:hAnsi="Times New Roman"/>
              </w:rPr>
              <w:t>ст.</w:t>
            </w:r>
            <w:r w:rsidR="00DE06EC">
              <w:rPr>
                <w:rFonts w:ascii="Times New Roman" w:eastAsiaTheme="minorHAnsi" w:hAnsi="Times New Roman"/>
              </w:rPr>
              <w:t xml:space="preserve"> 906 ГК </w:t>
            </w:r>
            <w:r w:rsidR="000639BB" w:rsidRPr="000639BB">
              <w:rPr>
                <w:rFonts w:ascii="Times New Roman" w:eastAsiaTheme="minorHAnsi" w:hAnsi="Times New Roman"/>
              </w:rPr>
              <w:t>РФ</w:t>
            </w:r>
            <w:proofErr w:type="gramStart"/>
            <w:r w:rsidR="000639BB" w:rsidRPr="000639BB">
              <w:rPr>
                <w:rFonts w:ascii="Times New Roman" w:eastAsiaTheme="minorHAnsi" w:hAnsi="Times New Roman"/>
              </w:rPr>
              <w:t>.</w:t>
            </w:r>
            <w:proofErr w:type="gramEnd"/>
            <w:r w:rsidR="000639BB" w:rsidRPr="000639BB">
              <w:rPr>
                <w:rFonts w:ascii="Times New Roman" w:eastAsiaTheme="minorHAnsi" w:hAnsi="Times New Roman"/>
              </w:rPr>
              <w:t xml:space="preserve"> </w:t>
            </w:r>
            <w:r w:rsidR="00B5329A">
              <w:rPr>
                <w:rFonts w:ascii="Times New Roman" w:eastAsiaTheme="minorHAnsi" w:hAnsi="Times New Roman"/>
                <w:color w:val="000000"/>
              </w:rPr>
              <w:br/>
            </w:r>
            <w:proofErr w:type="gramStart"/>
            <w:r w:rsidR="00B5329A">
              <w:rPr>
                <w:rFonts w:ascii="Times New Roman" w:eastAsiaTheme="minorHAnsi" w:hAnsi="Times New Roman"/>
                <w:color w:val="000000"/>
              </w:rPr>
              <w:t>п</w:t>
            </w:r>
            <w:proofErr w:type="gramEnd"/>
            <w:r w:rsidR="000639BB" w:rsidRPr="000639BB">
              <w:rPr>
                <w:rFonts w:ascii="Times New Roman" w:eastAsiaTheme="minorHAnsi" w:hAnsi="Times New Roman"/>
                <w:color w:val="000000"/>
              </w:rPr>
              <w:t>равила главы применяются к обязательствам хранения, возникающим в силу</w:t>
            </w:r>
            <w:r w:rsidR="000639BB" w:rsidRPr="000639BB">
              <w:rPr>
                <w:rFonts w:ascii="Times New Roman" w:eastAsiaTheme="minorHAnsi" w:hAnsi="Times New Roman"/>
                <w:color w:val="000000"/>
              </w:rPr>
              <w:br/>
              <w:t>закона, если законом не установлены иные правила.</w:t>
            </w:r>
          </w:p>
          <w:p w:rsidR="000639BB" w:rsidRPr="000639BB" w:rsidRDefault="00B5329A" w:rsidP="000639B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</w:t>
            </w:r>
            <w:r w:rsidR="000639BB" w:rsidRPr="000639BB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0639BB" w:rsidRPr="000639BB">
              <w:rPr>
                <w:rFonts w:ascii="Times New Roman" w:eastAsiaTheme="minorHAnsi" w:hAnsi="Times New Roman"/>
              </w:rPr>
              <w:t>Согласно ст. 907 ГК РФ. По договору складского хранения товарный склад (хранител</w:t>
            </w:r>
            <w:r w:rsidR="00DE06EC">
              <w:rPr>
                <w:rFonts w:ascii="Times New Roman" w:eastAsiaTheme="minorHAnsi" w:hAnsi="Times New Roman"/>
              </w:rPr>
              <w:t xml:space="preserve">ь) обязуется за </w:t>
            </w:r>
            <w:r w:rsidR="000639BB" w:rsidRPr="000639BB">
              <w:rPr>
                <w:rFonts w:ascii="Times New Roman" w:eastAsiaTheme="minorHAnsi" w:hAnsi="Times New Roman"/>
              </w:rPr>
              <w:t>вознаграждение хранить товары, переданные ему товаровладельцем (</w:t>
            </w:r>
            <w:proofErr w:type="spellStart"/>
            <w:r w:rsidR="000639BB" w:rsidRPr="000639BB">
              <w:rPr>
                <w:rFonts w:ascii="Times New Roman" w:eastAsiaTheme="minorHAnsi" w:hAnsi="Times New Roman"/>
              </w:rPr>
              <w:t>поклаж</w:t>
            </w:r>
            <w:r w:rsidR="000639BB" w:rsidRPr="000639BB">
              <w:rPr>
                <w:rFonts w:ascii="Times New Roman" w:eastAsiaTheme="minorHAnsi" w:hAnsi="Times New Roman"/>
              </w:rPr>
              <w:t>е</w:t>
            </w:r>
            <w:r w:rsidR="000639BB" w:rsidRPr="000639BB">
              <w:rPr>
                <w:rFonts w:ascii="Times New Roman" w:eastAsiaTheme="minorHAnsi" w:hAnsi="Times New Roman"/>
              </w:rPr>
              <w:t>да</w:t>
            </w:r>
            <w:r w:rsidR="00DE06EC">
              <w:rPr>
                <w:rFonts w:ascii="Times New Roman" w:eastAsiaTheme="minorHAnsi" w:hAnsi="Times New Roman"/>
              </w:rPr>
              <w:t>т</w:t>
            </w:r>
            <w:r w:rsidR="00DE06EC">
              <w:rPr>
                <w:rFonts w:ascii="Times New Roman" w:eastAsiaTheme="minorHAnsi" w:hAnsi="Times New Roman"/>
              </w:rPr>
              <w:t>е</w:t>
            </w:r>
            <w:r w:rsidR="00DE06EC">
              <w:rPr>
                <w:rFonts w:ascii="Times New Roman" w:eastAsiaTheme="minorHAnsi" w:hAnsi="Times New Roman"/>
              </w:rPr>
              <w:t>лем</w:t>
            </w:r>
            <w:proofErr w:type="spellEnd"/>
            <w:r w:rsidR="00DE06EC">
              <w:rPr>
                <w:rFonts w:ascii="Times New Roman" w:eastAsiaTheme="minorHAnsi" w:hAnsi="Times New Roman"/>
              </w:rPr>
              <w:t xml:space="preserve">), и </w:t>
            </w:r>
            <w:r w:rsidR="000639BB" w:rsidRPr="000639BB">
              <w:rPr>
                <w:rFonts w:ascii="Times New Roman" w:eastAsiaTheme="minorHAnsi" w:hAnsi="Times New Roman"/>
              </w:rPr>
              <w:t>возвратить эти товары в сохранности.</w:t>
            </w:r>
            <w:r w:rsidR="000639BB" w:rsidRPr="000639BB">
              <w:rPr>
                <w:rFonts w:ascii="Times New Roman" w:eastAsiaTheme="minorHAnsi" w:hAnsi="Times New Roman"/>
              </w:rPr>
              <w:br/>
              <w:t>Товарным складом признается организация, осуществляющая в качестве</w:t>
            </w:r>
            <w:r w:rsidR="000639BB" w:rsidRPr="000639BB">
              <w:rPr>
                <w:rFonts w:ascii="Times New Roman" w:eastAsiaTheme="minorHAnsi" w:hAnsi="Times New Roman"/>
              </w:rPr>
              <w:br/>
              <w:t>предпринимательской деятельности хранение товаров и оказывающая связанные с хранен</w:t>
            </w:r>
            <w:r w:rsidR="000639BB" w:rsidRPr="000639BB">
              <w:rPr>
                <w:rFonts w:ascii="Times New Roman" w:eastAsiaTheme="minorHAnsi" w:hAnsi="Times New Roman"/>
              </w:rPr>
              <w:t>и</w:t>
            </w:r>
            <w:r w:rsidR="00DE06EC">
              <w:rPr>
                <w:rFonts w:ascii="Times New Roman" w:eastAsiaTheme="minorHAnsi" w:hAnsi="Times New Roman"/>
              </w:rPr>
              <w:t xml:space="preserve">ем </w:t>
            </w:r>
            <w:r w:rsidR="000639BB" w:rsidRPr="000639BB">
              <w:rPr>
                <w:rFonts w:ascii="Times New Roman" w:eastAsiaTheme="minorHAnsi" w:hAnsi="Times New Roman"/>
              </w:rPr>
              <w:t>услуги.</w:t>
            </w:r>
          </w:p>
          <w:p w:rsidR="000639BB" w:rsidRPr="000639BB" w:rsidRDefault="00B5329A" w:rsidP="000639BB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="000639BB" w:rsidRPr="000639BB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  </w:t>
            </w:r>
            <w:r w:rsidR="000639BB" w:rsidRPr="000639BB">
              <w:rPr>
                <w:rFonts w:ascii="Times New Roman" w:eastAsiaTheme="minorHAnsi" w:hAnsi="Times New Roman"/>
              </w:rPr>
              <w:t>Согласно  ч.1-5  ст.27.13 КоАП РФ</w:t>
            </w:r>
            <w:r w:rsidR="00DE06EC">
              <w:rPr>
                <w:rFonts w:ascii="Times New Roman" w:eastAsiaTheme="minorHAnsi" w:hAnsi="Times New Roman"/>
                <w:color w:val="000000"/>
              </w:rPr>
              <w:t xml:space="preserve"> «</w:t>
            </w:r>
            <w:r w:rsidR="000639BB" w:rsidRPr="000639BB">
              <w:rPr>
                <w:rFonts w:ascii="Times New Roman" w:eastAsiaTheme="minorHAnsi" w:hAnsi="Times New Roman"/>
                <w:color w:val="000000"/>
              </w:rPr>
              <w:t>За</w:t>
            </w:r>
            <w:r w:rsidR="00DE06EC">
              <w:rPr>
                <w:rFonts w:ascii="Times New Roman" w:eastAsiaTheme="minorHAnsi" w:hAnsi="Times New Roman"/>
                <w:color w:val="000000"/>
              </w:rPr>
              <w:t>держание транспортного средства»</w:t>
            </w:r>
            <w:r w:rsidR="000639BB" w:rsidRPr="000639BB">
              <w:rPr>
                <w:rFonts w:ascii="Times New Roman" w:eastAsiaTheme="minorHAnsi" w:hAnsi="Times New Roman"/>
                <w:color w:val="000000"/>
              </w:rPr>
              <w:t xml:space="preserve"> следует, что задержанное транспортное средство перемещается на хранение на специализированную ст</w:t>
            </w:r>
            <w:r w:rsidR="000639BB" w:rsidRPr="000639BB">
              <w:rPr>
                <w:rFonts w:ascii="Times New Roman" w:eastAsiaTheme="minorHAnsi" w:hAnsi="Times New Roman"/>
                <w:color w:val="000000"/>
              </w:rPr>
              <w:t>о</w:t>
            </w:r>
            <w:r w:rsidR="000639BB" w:rsidRPr="000639BB">
              <w:rPr>
                <w:rFonts w:ascii="Times New Roman" w:eastAsiaTheme="minorHAnsi" w:hAnsi="Times New Roman"/>
                <w:color w:val="000000"/>
              </w:rPr>
              <w:t>янку,  а после устранения причины задержание возвращается лицу</w:t>
            </w:r>
            <w:r w:rsidR="00EB59EF">
              <w:rPr>
                <w:rFonts w:ascii="Times New Roman" w:eastAsiaTheme="minorHAnsi" w:hAnsi="Times New Roman"/>
                <w:color w:val="000000"/>
              </w:rPr>
              <w:t>,</w:t>
            </w:r>
            <w:r w:rsidR="000639BB" w:rsidRPr="000639BB">
              <w:rPr>
                <w:rFonts w:ascii="Times New Roman" w:eastAsiaTheme="minorHAnsi" w:hAnsi="Times New Roman"/>
                <w:color w:val="000000"/>
              </w:rPr>
              <w:t xml:space="preserve"> допущенному до упра</w:t>
            </w:r>
            <w:r w:rsidR="000639BB" w:rsidRPr="000639BB">
              <w:rPr>
                <w:rFonts w:ascii="Times New Roman" w:eastAsiaTheme="minorHAnsi" w:hAnsi="Times New Roman"/>
                <w:color w:val="000000"/>
              </w:rPr>
              <w:t>в</w:t>
            </w:r>
            <w:r w:rsidR="000639BB" w:rsidRPr="000639BB">
              <w:rPr>
                <w:rFonts w:ascii="Times New Roman" w:eastAsiaTheme="minorHAnsi" w:hAnsi="Times New Roman"/>
                <w:color w:val="000000"/>
              </w:rPr>
              <w:t xml:space="preserve">ления. </w:t>
            </w:r>
          </w:p>
          <w:p w:rsidR="000639BB" w:rsidRPr="000639BB" w:rsidRDefault="000639BB" w:rsidP="000639BB">
            <w:pPr>
              <w:spacing w:after="0" w:line="240" w:lineRule="auto"/>
              <w:jc w:val="both"/>
              <w:rPr>
                <w:rFonts w:ascii="Times New Roman" w:eastAsiaTheme="minorHAnsi" w:hAnsi="Times New Roman"/>
                <w:u w:val="single"/>
              </w:rPr>
            </w:pPr>
            <w:r w:rsidRPr="000639BB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="00B5329A">
              <w:rPr>
                <w:rFonts w:ascii="Times New Roman" w:eastAsiaTheme="minorHAnsi" w:hAnsi="Times New Roman"/>
                <w:color w:val="000000"/>
              </w:rPr>
              <w:t xml:space="preserve">   </w:t>
            </w:r>
            <w:proofErr w:type="gramStart"/>
            <w:r w:rsidRPr="000639BB">
              <w:rPr>
                <w:rFonts w:ascii="Times New Roman" w:eastAsiaTheme="minorHAnsi" w:hAnsi="Times New Roman"/>
                <w:color w:val="000000"/>
              </w:rPr>
              <w:t>Следовательно</w:t>
            </w:r>
            <w:proofErr w:type="gramEnd"/>
            <w:r w:rsidRPr="000639BB">
              <w:rPr>
                <w:rFonts w:ascii="Times New Roman" w:eastAsiaTheme="minorHAnsi" w:hAnsi="Times New Roman"/>
                <w:color w:val="000000"/>
              </w:rPr>
              <w:t xml:space="preserve"> после </w:t>
            </w:r>
            <w:r w:rsidR="00B5329A">
              <w:rPr>
                <w:rFonts w:ascii="Times New Roman" w:eastAsiaTheme="minorHAnsi" w:hAnsi="Times New Roman"/>
                <w:color w:val="000000"/>
              </w:rPr>
              <w:t>прекращения задержания согласно</w:t>
            </w:r>
            <w:r w:rsidRPr="000639BB">
              <w:rPr>
                <w:rFonts w:ascii="Times New Roman" w:eastAsiaTheme="minorHAnsi" w:hAnsi="Times New Roman"/>
                <w:color w:val="000000"/>
              </w:rPr>
              <w:t xml:space="preserve"> ст. 27.13 КоАП РФ, вступает  в право Гражданский кодекс</w:t>
            </w:r>
            <w:r w:rsidR="00B5329A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0639BB">
              <w:rPr>
                <w:rFonts w:ascii="Times New Roman" w:eastAsiaTheme="minorHAnsi" w:hAnsi="Times New Roman"/>
                <w:color w:val="000000"/>
              </w:rPr>
              <w:t>ст. 359, ст. 896</w:t>
            </w:r>
            <w:r w:rsidR="00DE06EC">
              <w:rPr>
                <w:rFonts w:ascii="Times New Roman" w:eastAsiaTheme="minorHAnsi" w:hAnsi="Times New Roman"/>
                <w:color w:val="000000"/>
              </w:rPr>
              <w:t xml:space="preserve"> «Вознаграждение за хранение»</w:t>
            </w:r>
            <w:r w:rsidRPr="000639BB">
              <w:rPr>
                <w:rFonts w:ascii="Times New Roman" w:eastAsiaTheme="minorHAnsi" w:hAnsi="Times New Roman"/>
                <w:color w:val="000000"/>
              </w:rPr>
              <w:t>,</w:t>
            </w:r>
            <w:r w:rsidR="00DE06EC">
              <w:rPr>
                <w:rFonts w:ascii="Times New Roman" w:eastAsiaTheme="minorHAnsi" w:hAnsi="Times New Roman"/>
                <w:color w:val="000000"/>
              </w:rPr>
              <w:t xml:space="preserve"> ст. 897 «</w:t>
            </w:r>
            <w:r w:rsidRPr="000639BB">
              <w:rPr>
                <w:rFonts w:ascii="Times New Roman" w:eastAsiaTheme="minorHAnsi" w:hAnsi="Times New Roman"/>
                <w:color w:val="000000"/>
              </w:rPr>
              <w:t>Возм</w:t>
            </w:r>
            <w:r w:rsidRPr="000639BB">
              <w:rPr>
                <w:rFonts w:ascii="Times New Roman" w:eastAsiaTheme="minorHAnsi" w:hAnsi="Times New Roman"/>
                <w:color w:val="000000"/>
              </w:rPr>
              <w:t>е</w:t>
            </w:r>
            <w:r w:rsidRPr="000639BB">
              <w:rPr>
                <w:rFonts w:ascii="Times New Roman" w:eastAsiaTheme="minorHAnsi" w:hAnsi="Times New Roman"/>
                <w:color w:val="000000"/>
              </w:rPr>
              <w:t>ще</w:t>
            </w:r>
            <w:r w:rsidR="00DE06EC">
              <w:rPr>
                <w:rFonts w:ascii="Times New Roman" w:eastAsiaTheme="minorHAnsi" w:hAnsi="Times New Roman"/>
                <w:color w:val="000000"/>
              </w:rPr>
              <w:t>ние расходов на хранение»</w:t>
            </w:r>
            <w:r w:rsidRPr="000639BB">
              <w:rPr>
                <w:rFonts w:ascii="Times New Roman" w:eastAsiaTheme="minorHAnsi" w:hAnsi="Times New Roman"/>
                <w:color w:val="000000"/>
              </w:rPr>
              <w:t>, ст. 906</w:t>
            </w:r>
            <w:r w:rsidR="00DE06EC">
              <w:rPr>
                <w:rFonts w:ascii="Times New Roman" w:eastAsiaTheme="minorHAnsi" w:hAnsi="Times New Roman"/>
                <w:color w:val="000000"/>
              </w:rPr>
              <w:t xml:space="preserve"> «</w:t>
            </w:r>
            <w:r w:rsidRPr="000639BB">
              <w:rPr>
                <w:rFonts w:ascii="Times New Roman" w:eastAsiaTheme="minorHAnsi" w:hAnsi="Times New Roman"/>
                <w:color w:val="000000"/>
              </w:rPr>
              <w:t>Х</w:t>
            </w:r>
            <w:r w:rsidR="00DE06EC">
              <w:rPr>
                <w:rFonts w:ascii="Times New Roman" w:eastAsiaTheme="minorHAnsi" w:hAnsi="Times New Roman"/>
                <w:color w:val="000000"/>
              </w:rPr>
              <w:t>ранение в силу закона», ст.907 «Договор складского хранения»</w:t>
            </w:r>
            <w:r w:rsidRPr="000639BB">
              <w:rPr>
                <w:rFonts w:ascii="Times New Roman" w:eastAsiaTheme="minorHAnsi" w:hAnsi="Times New Roman"/>
                <w:color w:val="000000"/>
              </w:rPr>
              <w:t xml:space="preserve"> и ст.359 ГК</w:t>
            </w:r>
            <w:r w:rsidRPr="000639BB">
              <w:rPr>
                <w:rFonts w:ascii="Times New Roman" w:eastAsiaTheme="minorHAnsi" w:hAnsi="Times New Roman"/>
                <w:color w:val="000000"/>
                <w:u w:val="single"/>
              </w:rPr>
              <w:t xml:space="preserve"> </w:t>
            </w:r>
            <w:r w:rsidRPr="000639BB">
              <w:rPr>
                <w:rFonts w:ascii="Times New Roman" w:eastAsiaTheme="minorHAnsi" w:hAnsi="Times New Roman"/>
                <w:color w:val="000000"/>
              </w:rPr>
              <w:t>РФ</w:t>
            </w:r>
            <w:r w:rsidR="00DE06EC">
              <w:rPr>
                <w:rFonts w:ascii="Times New Roman" w:eastAsiaTheme="minorHAnsi" w:hAnsi="Times New Roman"/>
                <w:color w:val="000000"/>
                <w:u w:val="single"/>
              </w:rPr>
              <w:t xml:space="preserve"> «</w:t>
            </w:r>
            <w:r w:rsidRPr="000639BB">
              <w:rPr>
                <w:rFonts w:ascii="Times New Roman" w:eastAsiaTheme="minorHAnsi" w:hAnsi="Times New Roman"/>
                <w:color w:val="000000"/>
                <w:u w:val="single"/>
              </w:rPr>
              <w:t>Основания удержания</w:t>
            </w:r>
            <w:r w:rsidR="00DE06EC">
              <w:rPr>
                <w:rFonts w:ascii="Times New Roman" w:eastAsiaTheme="minorHAnsi" w:hAnsi="Times New Roman"/>
                <w:color w:val="000000"/>
              </w:rPr>
              <w:t>»</w:t>
            </w:r>
            <w:r w:rsidRPr="000639BB">
              <w:rPr>
                <w:rFonts w:ascii="Times New Roman" w:eastAsiaTheme="minorHAnsi" w:hAnsi="Times New Roman"/>
                <w:color w:val="000000"/>
              </w:rPr>
              <w:t>, то есть после прекращения задержания, есть полные основания удерживать транспортное средство до полной  оплаты за оказанные услуги.</w:t>
            </w:r>
          </w:p>
          <w:p w:rsidR="000639BB" w:rsidRPr="000639BB" w:rsidRDefault="000639BB" w:rsidP="000639B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3B3441" w:rsidRPr="00BC7510" w:rsidRDefault="00BC7510" w:rsidP="00BC751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="00F17372">
              <w:rPr>
                <w:rFonts w:ascii="Times New Roman" w:eastAsiaTheme="minorHAnsi" w:hAnsi="Times New Roman"/>
              </w:rPr>
              <w:t xml:space="preserve">. </w:t>
            </w:r>
            <w:proofErr w:type="gramStart"/>
            <w:r w:rsidR="000639BB" w:rsidRPr="000639BB">
              <w:rPr>
                <w:rFonts w:ascii="Times New Roman" w:eastAsiaTheme="minorHAnsi" w:hAnsi="Times New Roman"/>
              </w:rPr>
              <w:t>Приказ ФАС от 15.</w:t>
            </w:r>
            <w:r w:rsidR="00DE06EC">
              <w:rPr>
                <w:rFonts w:ascii="Times New Roman" w:eastAsiaTheme="minorHAnsi" w:hAnsi="Times New Roman"/>
              </w:rPr>
              <w:t>08.2016</w:t>
            </w:r>
            <w:r w:rsidR="00B5329A">
              <w:rPr>
                <w:rFonts w:ascii="Times New Roman" w:eastAsiaTheme="minorHAnsi" w:hAnsi="Times New Roman"/>
              </w:rPr>
              <w:t xml:space="preserve"> </w:t>
            </w:r>
            <w:r w:rsidR="00DE06EC">
              <w:rPr>
                <w:rFonts w:ascii="Times New Roman" w:eastAsiaTheme="minorHAnsi" w:hAnsi="Times New Roman"/>
              </w:rPr>
              <w:t>г. № 1145/16 «</w:t>
            </w:r>
            <w:r w:rsidR="000639BB" w:rsidRPr="000639BB">
              <w:rPr>
                <w:rFonts w:ascii="Times New Roman" w:eastAsiaTheme="minorHAnsi" w:hAnsi="Times New Roman"/>
              </w:rPr>
              <w:t>Об утверждении Методических указаний по ра</w:t>
            </w:r>
            <w:r w:rsidR="000639BB" w:rsidRPr="000639BB">
              <w:rPr>
                <w:rFonts w:ascii="Times New Roman" w:eastAsiaTheme="minorHAnsi" w:hAnsi="Times New Roman"/>
              </w:rPr>
              <w:t>с</w:t>
            </w:r>
            <w:r w:rsidR="000639BB" w:rsidRPr="000639BB">
              <w:rPr>
                <w:rFonts w:ascii="Times New Roman" w:eastAsiaTheme="minorHAnsi" w:hAnsi="Times New Roman"/>
              </w:rPr>
              <w:t>чету тарифов на перемещение и хранение задержанных транспортных средств и установл</w:t>
            </w:r>
            <w:r w:rsidR="000639BB" w:rsidRPr="000639BB">
              <w:rPr>
                <w:rFonts w:ascii="Times New Roman" w:eastAsiaTheme="minorHAnsi" w:hAnsi="Times New Roman"/>
              </w:rPr>
              <w:t>е</w:t>
            </w:r>
            <w:r w:rsidR="00B5329A">
              <w:rPr>
                <w:rFonts w:ascii="Times New Roman" w:eastAsiaTheme="minorHAnsi" w:hAnsi="Times New Roman"/>
              </w:rPr>
              <w:t>нию сроков оплаты»</w:t>
            </w:r>
            <w:r w:rsidR="000639BB" w:rsidRPr="000639BB">
              <w:rPr>
                <w:rFonts w:ascii="Times New Roman" w:eastAsiaTheme="minorHAnsi" w:hAnsi="Times New Roman"/>
              </w:rPr>
              <w:t xml:space="preserve"> является рекомендательным, а не обязательным и несет рекомендател</w:t>
            </w:r>
            <w:r w:rsidR="000639BB" w:rsidRPr="000639BB">
              <w:rPr>
                <w:rFonts w:ascii="Times New Roman" w:eastAsiaTheme="minorHAnsi" w:hAnsi="Times New Roman"/>
              </w:rPr>
              <w:t>ь</w:t>
            </w:r>
            <w:r w:rsidR="000639BB" w:rsidRPr="000639BB">
              <w:rPr>
                <w:rFonts w:ascii="Times New Roman" w:eastAsiaTheme="minorHAnsi" w:hAnsi="Times New Roman"/>
              </w:rPr>
              <w:t>ные требования  или методические указания, прописывающий порядок и срок оплаты за ок</w:t>
            </w:r>
            <w:r w:rsidR="000639BB" w:rsidRPr="000639BB">
              <w:rPr>
                <w:rFonts w:ascii="Times New Roman" w:eastAsiaTheme="minorHAnsi" w:hAnsi="Times New Roman"/>
              </w:rPr>
              <w:t>а</w:t>
            </w:r>
            <w:r w:rsidR="000639BB" w:rsidRPr="000639BB">
              <w:rPr>
                <w:rFonts w:ascii="Times New Roman" w:eastAsiaTheme="minorHAnsi" w:hAnsi="Times New Roman"/>
              </w:rPr>
              <w:t>занные услуги, в отношение некоторой категорий граждан, которые не в состоянии опл</w:t>
            </w:r>
            <w:r w:rsidR="000639BB" w:rsidRPr="000639BB">
              <w:rPr>
                <w:rFonts w:ascii="Times New Roman" w:eastAsiaTheme="minorHAnsi" w:hAnsi="Times New Roman"/>
              </w:rPr>
              <w:t>а</w:t>
            </w:r>
            <w:r w:rsidR="000639BB" w:rsidRPr="000639BB">
              <w:rPr>
                <w:rFonts w:ascii="Times New Roman" w:eastAsiaTheme="minorHAnsi" w:hAnsi="Times New Roman"/>
              </w:rPr>
              <w:t>тить, после прекращения задержания транспортных средств</w:t>
            </w:r>
            <w:proofErr w:type="gramEnd"/>
            <w:r w:rsidR="000639BB" w:rsidRPr="000639BB">
              <w:rPr>
                <w:rFonts w:ascii="Times New Roman" w:eastAsiaTheme="minorHAnsi" w:hAnsi="Times New Roman"/>
              </w:rPr>
              <w:t>, в связи с их материальным п</w:t>
            </w:r>
            <w:r w:rsidR="000639BB" w:rsidRPr="000639BB">
              <w:rPr>
                <w:rFonts w:ascii="Times New Roman" w:eastAsiaTheme="minorHAnsi" w:hAnsi="Times New Roman"/>
              </w:rPr>
              <w:t>о</w:t>
            </w:r>
            <w:r w:rsidR="000639BB" w:rsidRPr="000639BB">
              <w:rPr>
                <w:rFonts w:ascii="Times New Roman" w:eastAsiaTheme="minorHAnsi" w:hAnsi="Times New Roman"/>
              </w:rPr>
              <w:t xml:space="preserve">ложением, заключения договора </w:t>
            </w:r>
            <w:proofErr w:type="gramStart"/>
            <w:r w:rsidR="000639BB" w:rsidRPr="000639BB">
              <w:rPr>
                <w:rFonts w:ascii="Times New Roman" w:eastAsiaTheme="minorHAnsi" w:hAnsi="Times New Roman"/>
              </w:rPr>
              <w:t>о</w:t>
            </w:r>
            <w:proofErr w:type="gramEnd"/>
            <w:r w:rsidR="000639BB" w:rsidRPr="000639BB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="000639BB" w:rsidRPr="000639BB">
              <w:rPr>
                <w:rFonts w:ascii="Times New Roman" w:eastAsiaTheme="minorHAnsi" w:hAnsi="Times New Roman"/>
              </w:rPr>
              <w:t>отсрочка</w:t>
            </w:r>
            <w:proofErr w:type="gramEnd"/>
            <w:r w:rsidR="000639BB" w:rsidRPr="000639BB">
              <w:rPr>
                <w:rFonts w:ascii="Times New Roman" w:eastAsiaTheme="minorHAnsi" w:hAnsi="Times New Roman"/>
              </w:rPr>
              <w:t xml:space="preserve"> платежа,</w:t>
            </w:r>
            <w:r w:rsidR="00F17372">
              <w:rPr>
                <w:rFonts w:ascii="Times New Roman" w:eastAsiaTheme="minorHAnsi" w:hAnsi="Times New Roman"/>
              </w:rPr>
              <w:t xml:space="preserve"> как требует ГК РФ, в частном</w:t>
            </w:r>
            <w:r w:rsidR="000639BB" w:rsidRPr="000639BB">
              <w:rPr>
                <w:rFonts w:ascii="Times New Roman" w:eastAsiaTheme="minorHAnsi" w:hAnsi="Times New Roman"/>
              </w:rPr>
              <w:t xml:space="preserve"> поря</w:t>
            </w:r>
            <w:r w:rsidR="000639BB" w:rsidRPr="000639BB">
              <w:rPr>
                <w:rFonts w:ascii="Times New Roman" w:eastAsiaTheme="minorHAnsi" w:hAnsi="Times New Roman"/>
              </w:rPr>
              <w:t>д</w:t>
            </w:r>
            <w:r w:rsidR="000639BB" w:rsidRPr="000639BB">
              <w:rPr>
                <w:rFonts w:ascii="Times New Roman" w:eastAsiaTheme="minorHAnsi" w:hAnsi="Times New Roman"/>
              </w:rPr>
              <w:t>ке (индивидуально), как пример для участников СВО и их с</w:t>
            </w:r>
            <w:r w:rsidR="000639BB" w:rsidRPr="000639BB">
              <w:rPr>
                <w:rFonts w:ascii="Times New Roman" w:eastAsiaTheme="minorHAnsi" w:hAnsi="Times New Roman"/>
              </w:rPr>
              <w:t>е</w:t>
            </w:r>
            <w:r>
              <w:rPr>
                <w:rFonts w:ascii="Times New Roman" w:eastAsiaTheme="minorHAnsi" w:hAnsi="Times New Roman"/>
              </w:rPr>
              <w:t>мей.</w:t>
            </w:r>
            <w:r w:rsidR="00F173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4D1F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EF58B6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Default="00647136" w:rsidP="002F4D1F">
            <w:pPr>
              <w:rPr>
                <w:rFonts w:ascii="Times New Roman" w:hAnsi="Times New Roman"/>
              </w:rPr>
            </w:pPr>
            <w:r w:rsidRPr="00647136">
              <w:rPr>
                <w:rFonts w:ascii="Times New Roman" w:hAnsi="Times New Roman"/>
              </w:rPr>
              <w:t>ООО «</w:t>
            </w:r>
            <w:proofErr w:type="spellStart"/>
            <w:r w:rsidRPr="00647136">
              <w:rPr>
                <w:rFonts w:ascii="Times New Roman" w:hAnsi="Times New Roman"/>
              </w:rPr>
              <w:t>Автокемпинг</w:t>
            </w:r>
            <w:proofErr w:type="spellEnd"/>
            <w:r w:rsidRPr="00647136">
              <w:rPr>
                <w:rFonts w:ascii="Times New Roman" w:hAnsi="Times New Roman"/>
              </w:rPr>
              <w:t>»</w:t>
            </w:r>
          </w:p>
          <w:p w:rsidR="00BB5EE0" w:rsidRDefault="004C0849" w:rsidP="002F4D1F">
            <w:pPr>
              <w:rPr>
                <w:rFonts w:ascii="Times New Roman" w:hAnsi="Times New Roman"/>
              </w:rPr>
            </w:pPr>
            <w:hyperlink r:id="rId19" w:history="1">
              <w:r w:rsidR="00BB5EE0" w:rsidRPr="008F23DE">
                <w:rPr>
                  <w:rStyle w:val="a7"/>
                  <w:rFonts w:ascii="Times New Roman" w:hAnsi="Times New Roman"/>
                </w:rPr>
                <w:t>75evakuator@gmail.com</w:t>
              </w:r>
            </w:hyperlink>
          </w:p>
          <w:p w:rsidR="00BB5EE0" w:rsidRPr="00350538" w:rsidRDefault="00BB5EE0" w:rsidP="002F4D1F">
            <w:pPr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E0" w:rsidRPr="00BB5EE0" w:rsidRDefault="00BB5EE0" w:rsidP="00BB5EE0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B5EE0">
              <w:rPr>
                <w:rFonts w:ascii="Times New Roman" w:hAnsi="Times New Roman"/>
                <w:bCs/>
              </w:rPr>
              <w:lastRenderedPageBreak/>
              <w:t>При помещении задержанного транспортного средства на стоянку и его хранении возникают обязательства хранения в силу закона, на которые распространяются правила главы 47 ГК РФ. В соответствии со статьей 896 ГК РФ вознаграждение за хранение должно быть уплачено хранителю по окончании хранения.</w:t>
            </w:r>
          </w:p>
          <w:p w:rsidR="00BB5EE0" w:rsidRPr="00BB5EE0" w:rsidRDefault="00BB5EE0" w:rsidP="00BB5EE0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B5EE0">
              <w:rPr>
                <w:rFonts w:ascii="Times New Roman" w:hAnsi="Times New Roman"/>
                <w:bCs/>
              </w:rPr>
              <w:lastRenderedPageBreak/>
              <w:t xml:space="preserve">В соответствии со статьями 309, 310 ГК РФ обязательства должны исполняться надлежащим образом в соответствии с условиями обязательства и требованиями закона, односторонний отказ от их исполнения не допускается за исключением случаев, предусмотренных законом. </w:t>
            </w:r>
          </w:p>
          <w:p w:rsidR="00BB5EE0" w:rsidRPr="00BB5EE0" w:rsidRDefault="00BB5EE0" w:rsidP="00BB5EE0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B5EE0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BB5EE0">
              <w:rPr>
                <w:rFonts w:ascii="Times New Roman" w:hAnsi="Times New Roman"/>
                <w:bCs/>
              </w:rPr>
              <w:t>Кроме того, Конституционный Суд Российской Федерации в определении от 8 ноября 2005 года № 367-О указал, что обстоятельство передачи на хранение вещественных доказательств не по гражданско-правовому договору, а по властному распоряжению органа не может расцениваться как повод для отказа в возмещении расходов по хранению, иное представляло бы собой неправомерное ограничение имущественных прав хранителя.</w:t>
            </w:r>
            <w:proofErr w:type="gramEnd"/>
          </w:p>
          <w:p w:rsidR="002F4D1F" w:rsidRDefault="00BB5EE0" w:rsidP="00BB5EE0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B5EE0">
              <w:rPr>
                <w:rFonts w:ascii="Times New Roman" w:hAnsi="Times New Roman"/>
                <w:bCs/>
              </w:rPr>
              <w:t xml:space="preserve">Учитывая вышеизложенное, считаем, что оплата </w:t>
            </w:r>
            <w:proofErr w:type="spellStart"/>
            <w:r w:rsidRPr="00BB5EE0">
              <w:rPr>
                <w:rFonts w:ascii="Times New Roman" w:hAnsi="Times New Roman"/>
                <w:bCs/>
              </w:rPr>
              <w:t>поклажедателем</w:t>
            </w:r>
            <w:proofErr w:type="spellEnd"/>
            <w:r w:rsidRPr="00BB5EE0">
              <w:rPr>
                <w:rFonts w:ascii="Times New Roman" w:hAnsi="Times New Roman"/>
                <w:bCs/>
              </w:rPr>
              <w:t xml:space="preserve"> должна быть произведена сразу по окончании хранения, иное нарушает имущественные интересы хранителя, а также снижает мотивацию на оплату услуг хранения и перемещения транспортных средств.</w:t>
            </w:r>
          </w:p>
          <w:p w:rsidR="00EF58B6" w:rsidRPr="00EF58B6" w:rsidRDefault="00B57ED4" w:rsidP="00EF58B6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="00EF58B6" w:rsidRPr="00EF58B6">
              <w:rPr>
                <w:rFonts w:ascii="Times New Roman" w:hAnsi="Times New Roman"/>
                <w:bCs/>
              </w:rPr>
              <w:t>оложени</w:t>
            </w:r>
            <w:r>
              <w:rPr>
                <w:rFonts w:ascii="Times New Roman" w:hAnsi="Times New Roman"/>
                <w:bCs/>
              </w:rPr>
              <w:t>я</w:t>
            </w:r>
            <w:r w:rsidR="00EF58B6" w:rsidRPr="00EF58B6">
              <w:rPr>
                <w:rFonts w:ascii="Times New Roman" w:hAnsi="Times New Roman"/>
                <w:bCs/>
              </w:rPr>
              <w:t xml:space="preserve"> о предельном сроке оплаты вызовут  затруднениям в ведении предпринимательской деятельности, так как у </w:t>
            </w:r>
            <w:proofErr w:type="spellStart"/>
            <w:r w:rsidR="00EF58B6" w:rsidRPr="00EF58B6">
              <w:rPr>
                <w:rFonts w:ascii="Times New Roman" w:hAnsi="Times New Roman"/>
                <w:bCs/>
              </w:rPr>
              <w:t>поклажедателя</w:t>
            </w:r>
            <w:proofErr w:type="spellEnd"/>
            <w:r w:rsidR="00EF58B6" w:rsidRPr="00EF58B6">
              <w:rPr>
                <w:rFonts w:ascii="Times New Roman" w:hAnsi="Times New Roman"/>
                <w:bCs/>
              </w:rPr>
              <w:t xml:space="preserve"> будет снижена мотивация по оплате услуг хранения и перемещения транспортных средств, что неизбежно приведет к судебным спорам и затруднительному взысканию задолженности через ФССП РФ. Для примера, ООО «</w:t>
            </w:r>
            <w:proofErr w:type="spellStart"/>
            <w:r w:rsidR="00EF58B6" w:rsidRPr="00EF58B6">
              <w:rPr>
                <w:rFonts w:ascii="Times New Roman" w:hAnsi="Times New Roman"/>
                <w:bCs/>
              </w:rPr>
              <w:t>Автокемпинг</w:t>
            </w:r>
            <w:proofErr w:type="spellEnd"/>
            <w:r w:rsidR="00EF58B6" w:rsidRPr="00EF58B6">
              <w:rPr>
                <w:rFonts w:ascii="Times New Roman" w:hAnsi="Times New Roman"/>
                <w:bCs/>
              </w:rPr>
              <w:t>» с начала 2022 г. подала исполнительные листы для взыскания в ФССП РФ по Забайкальскому краю на общую сумму 14 693 188,31 руб., фактически было взыскано с должников 480 179.78 руб., что составляет 3.27 %.</w:t>
            </w:r>
          </w:p>
          <w:p w:rsidR="00EF58B6" w:rsidRDefault="00EF58B6" w:rsidP="00B57ED4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57ED4">
              <w:rPr>
                <w:rFonts w:ascii="Times New Roman" w:hAnsi="Times New Roman"/>
                <w:bCs/>
              </w:rPr>
              <w:t xml:space="preserve">Важный факт, что введение данной нормы приведет к увеличению расходов общества и </w:t>
            </w:r>
            <w:proofErr w:type="spellStart"/>
            <w:r w:rsidRPr="004A6B8D">
              <w:rPr>
                <w:rFonts w:ascii="Times New Roman" w:hAnsi="Times New Roman"/>
                <w:bCs/>
                <w:u w:val="single"/>
              </w:rPr>
              <w:t>недополучению</w:t>
            </w:r>
            <w:proofErr w:type="spellEnd"/>
            <w:r w:rsidRPr="00B57ED4">
              <w:rPr>
                <w:rFonts w:ascii="Times New Roman" w:hAnsi="Times New Roman"/>
                <w:bCs/>
              </w:rPr>
              <w:t xml:space="preserve"> дохода в связи с </w:t>
            </w:r>
            <w:proofErr w:type="gramStart"/>
            <w:r w:rsidRPr="00B57ED4">
              <w:rPr>
                <w:rFonts w:ascii="Times New Roman" w:hAnsi="Times New Roman"/>
                <w:bCs/>
              </w:rPr>
              <w:t>не выполнением</w:t>
            </w:r>
            <w:proofErr w:type="gramEnd"/>
            <w:r w:rsidRPr="00B57ED4">
              <w:rPr>
                <w:rFonts w:ascii="Times New Roman" w:hAnsi="Times New Roman"/>
                <w:bCs/>
              </w:rPr>
              <w:t xml:space="preserve"> своих обязательс</w:t>
            </w:r>
            <w:r w:rsidR="004A6B8D">
              <w:rPr>
                <w:rFonts w:ascii="Times New Roman" w:hAnsi="Times New Roman"/>
                <w:bCs/>
              </w:rPr>
              <w:t xml:space="preserve">тв </w:t>
            </w:r>
            <w:proofErr w:type="spellStart"/>
            <w:r w:rsidR="004A6B8D">
              <w:rPr>
                <w:rFonts w:ascii="Times New Roman" w:hAnsi="Times New Roman"/>
                <w:bCs/>
              </w:rPr>
              <w:t>поклажедателе</w:t>
            </w:r>
            <w:r w:rsidRPr="00B57ED4">
              <w:rPr>
                <w:rFonts w:ascii="Times New Roman" w:hAnsi="Times New Roman"/>
                <w:bCs/>
              </w:rPr>
              <w:t>ми</w:t>
            </w:r>
            <w:proofErr w:type="spellEnd"/>
            <w:r w:rsidRPr="00B57ED4">
              <w:rPr>
                <w:rFonts w:ascii="Times New Roman" w:hAnsi="Times New Roman"/>
                <w:bCs/>
              </w:rPr>
              <w:t xml:space="preserve">. Данные обстоятельства учитываются при расчете тарифа «Региональной службы по тарифам» и </w:t>
            </w:r>
            <w:r w:rsidR="00B57ED4">
              <w:rPr>
                <w:rFonts w:ascii="Times New Roman" w:hAnsi="Times New Roman"/>
                <w:bCs/>
              </w:rPr>
              <w:t>прямо</w:t>
            </w:r>
            <w:r w:rsidRPr="00B57ED4">
              <w:rPr>
                <w:rFonts w:ascii="Times New Roman" w:hAnsi="Times New Roman"/>
                <w:bCs/>
              </w:rPr>
              <w:t xml:space="preserve"> влияют </w:t>
            </w:r>
            <w:r w:rsidRPr="00B57ED4">
              <w:rPr>
                <w:rFonts w:ascii="Times New Roman" w:hAnsi="Times New Roman"/>
                <w:b/>
                <w:bCs/>
              </w:rPr>
              <w:t>на увеличение тарифа</w:t>
            </w:r>
            <w:r w:rsidRPr="00B57ED4">
              <w:rPr>
                <w:rFonts w:ascii="Times New Roman" w:hAnsi="Times New Roman"/>
                <w:bCs/>
              </w:rPr>
              <w:t xml:space="preserve"> для последующего покрытия расходов общества. Поэтому пострадают добропорядочные граждане, которые намерены оплачивать услуги эвакуации и хранения.</w:t>
            </w:r>
          </w:p>
          <w:p w:rsidR="00B57ED4" w:rsidRDefault="00B57ED4" w:rsidP="00B57ED4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57ED4">
              <w:rPr>
                <w:rFonts w:ascii="Times New Roman" w:hAnsi="Times New Roman"/>
                <w:bCs/>
              </w:rPr>
              <w:t>Как указано выше с введением данных положений увеличатся расходы общества на принудительное взыскание задолженности, а именно, возникнут судебные расходы на оказание юридических услуг, на оплату государственной пошлины. Кроме того, возникнут и сами убытки, связанные с неоплатой услуг хранения и перемещения автомобилей в добровольном порядке.</w:t>
            </w:r>
          </w:p>
          <w:p w:rsidR="00B57ED4" w:rsidRPr="00B57ED4" w:rsidRDefault="00B57ED4" w:rsidP="00B57ED4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57ED4">
              <w:rPr>
                <w:rFonts w:ascii="Times New Roman" w:hAnsi="Times New Roman"/>
                <w:bCs/>
              </w:rPr>
              <w:t xml:space="preserve">Если для хранителя предусматривают предельный срок для требования оплаты, считаем целесообразным для </w:t>
            </w:r>
            <w:proofErr w:type="spellStart"/>
            <w:r w:rsidRPr="00B57ED4">
              <w:rPr>
                <w:rFonts w:ascii="Times New Roman" w:hAnsi="Times New Roman"/>
                <w:bCs/>
              </w:rPr>
              <w:t>поклажедателей</w:t>
            </w:r>
            <w:proofErr w:type="spellEnd"/>
            <w:r w:rsidRPr="00B57ED4">
              <w:rPr>
                <w:rFonts w:ascii="Times New Roman" w:hAnsi="Times New Roman"/>
                <w:bCs/>
              </w:rPr>
              <w:t xml:space="preserve"> предусмотреть срок для добровольного исполнения своего обязательства по оплате услуг хранителя в целях уравновешивания имущественных интересов сторон.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4D1F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EF58B6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647136" w:rsidP="002F4D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136">
              <w:rPr>
                <w:rFonts w:ascii="Times New Roman" w:hAnsi="Times New Roman" w:cs="Times New Roman"/>
                <w:sz w:val="22"/>
                <w:szCs w:val="22"/>
              </w:rPr>
              <w:t>ООО «АВТОРУС»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1C06C2" w:rsidP="00317B1E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C06C2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4D1F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EF58B6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647136" w:rsidP="002F4D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136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647136">
              <w:rPr>
                <w:rFonts w:ascii="Times New Roman" w:hAnsi="Times New Roman" w:cs="Times New Roman"/>
                <w:sz w:val="22"/>
                <w:szCs w:val="22"/>
              </w:rPr>
              <w:t>Шмакотина</w:t>
            </w:r>
            <w:proofErr w:type="spellEnd"/>
            <w:r w:rsidRPr="00647136">
              <w:rPr>
                <w:rFonts w:ascii="Times New Roman" w:hAnsi="Times New Roman" w:cs="Times New Roman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1C06C2" w:rsidP="00317B1E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C06C2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4D1F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EF58B6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647136" w:rsidP="002F4D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136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47136">
              <w:rPr>
                <w:rFonts w:ascii="Times New Roman" w:hAnsi="Times New Roman" w:cs="Times New Roman"/>
                <w:sz w:val="22"/>
                <w:szCs w:val="22"/>
              </w:rPr>
              <w:t>Коланы</w:t>
            </w:r>
            <w:proofErr w:type="spellEnd"/>
            <w:r w:rsidRPr="0064713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1C06C2" w:rsidP="00317B1E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C06C2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7136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6" w:rsidRPr="00350538" w:rsidRDefault="00EF58B6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6" w:rsidRPr="00647136" w:rsidRDefault="00647136" w:rsidP="002F4D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7136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647136">
              <w:rPr>
                <w:rFonts w:ascii="Times New Roman" w:hAnsi="Times New Roman" w:cs="Times New Roman"/>
                <w:sz w:val="22"/>
                <w:szCs w:val="22"/>
              </w:rPr>
              <w:t>СпецПаркинг</w:t>
            </w:r>
            <w:proofErr w:type="spellEnd"/>
            <w:r w:rsidRPr="00647136">
              <w:rPr>
                <w:rFonts w:ascii="Times New Roman" w:hAnsi="Times New Roman" w:cs="Times New Roman"/>
                <w:sz w:val="22"/>
                <w:szCs w:val="22"/>
              </w:rPr>
              <w:t xml:space="preserve"> 75»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6" w:rsidRDefault="00317B1E" w:rsidP="00317B1E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Проблема</w:t>
            </w:r>
            <w:r w:rsidRPr="00317B1E">
              <w:rPr>
                <w:rFonts w:ascii="Times New Roman" w:hAnsi="Times New Roman"/>
                <w:bCs/>
              </w:rPr>
              <w:t xml:space="preserve">  актуальна. Нужен </w:t>
            </w:r>
            <w:r>
              <w:rPr>
                <w:rFonts w:ascii="Times New Roman" w:hAnsi="Times New Roman"/>
                <w:bCs/>
              </w:rPr>
              <w:t>НПА</w:t>
            </w:r>
            <w:r w:rsidRPr="00317B1E">
              <w:rPr>
                <w:rFonts w:ascii="Times New Roman" w:hAnsi="Times New Roman"/>
                <w:bCs/>
              </w:rPr>
              <w:t>, отвечающий целям приведения нормативно-правовой базы, в соответствие с требованиями настоящего времени, для регулирования порядка работы специализированной организации, направленный на технологические, прогрессивные, активные, эффективные методы и порядок развития данной сферы деятельности. Для устранения проблем по нарушению, недобросовестного исполнения своих обязанностей специализированными организациями.</w:t>
            </w:r>
          </w:p>
          <w:p w:rsidR="00317B1E" w:rsidRDefault="00FC529B" w:rsidP="00FC529B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Регулированием </w:t>
            </w:r>
            <w:r w:rsidRPr="00FC529B">
              <w:rPr>
                <w:rFonts w:ascii="Times New Roman" w:hAnsi="Times New Roman"/>
                <w:bCs/>
              </w:rPr>
              <w:t>будут затронуты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с</w:t>
            </w:r>
            <w:r w:rsidRPr="00FC529B">
              <w:rPr>
                <w:rFonts w:ascii="Times New Roman" w:hAnsi="Times New Roman"/>
                <w:bCs/>
              </w:rPr>
              <w:t>убъекты предпринимательской и инвестиционной деятельности, имеющие желание работать и инвестировать в сфере транспорта, недвижимости, банковской деятельности (лизинг, кредиты).</w:t>
            </w:r>
          </w:p>
          <w:p w:rsidR="004B073C" w:rsidRDefault="00FC529B" w:rsidP="00FC529B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C529B">
              <w:rPr>
                <w:rFonts w:ascii="Times New Roman" w:hAnsi="Times New Roman"/>
                <w:bCs/>
              </w:rPr>
              <w:t xml:space="preserve">   </w:t>
            </w:r>
            <w:proofErr w:type="gramStart"/>
            <w:r w:rsidRPr="00FC529B">
              <w:rPr>
                <w:rFonts w:ascii="Times New Roman" w:hAnsi="Times New Roman"/>
                <w:bCs/>
              </w:rPr>
              <w:t>На основании п. 10 ст. 27.13 КОАП РФ Перемещение транспортных средств на специализированную стоянку, за исключением транспортных средств, указанных в части 9  статьи 27.13 КОАП РФ, их хранение и возврат владельцам, представителям владельцев или лицам, имеющим при себе документы, необходимые для управления данными транспортными средствами, оплата лицами, привлеченными к административной ответственности за административные правонарушения, повлекшие применение задержания транспортных средств, стоимости</w:t>
            </w:r>
            <w:proofErr w:type="gramEnd"/>
            <w:r w:rsidRPr="00FC529B">
              <w:rPr>
                <w:rFonts w:ascii="Times New Roman" w:hAnsi="Times New Roman"/>
                <w:bCs/>
              </w:rPr>
              <w:t xml:space="preserve"> перемещения и хранения задержанных транспортных средств </w:t>
            </w:r>
            <w:r w:rsidRPr="004B073C">
              <w:rPr>
                <w:rFonts w:ascii="Times New Roman" w:hAnsi="Times New Roman"/>
                <w:b/>
                <w:bCs/>
              </w:rPr>
              <w:t>осуществляются в порядке, устанавливаемом законами субъектов Российской Федерации</w:t>
            </w:r>
            <w:r w:rsidR="004B073C">
              <w:rPr>
                <w:rFonts w:ascii="Times New Roman" w:hAnsi="Times New Roman"/>
                <w:b/>
                <w:bCs/>
              </w:rPr>
              <w:t>.</w:t>
            </w:r>
            <w:r w:rsidRPr="00FC529B">
              <w:rPr>
                <w:rFonts w:ascii="Times New Roman" w:hAnsi="Times New Roman"/>
                <w:bCs/>
              </w:rPr>
              <w:t xml:space="preserve"> </w:t>
            </w:r>
          </w:p>
          <w:p w:rsidR="00FC529B" w:rsidRPr="004B073C" w:rsidRDefault="004B073C" w:rsidP="00FC529B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73C">
              <w:rPr>
                <w:rFonts w:ascii="Times New Roman" w:hAnsi="Times New Roman"/>
                <w:b/>
                <w:bCs/>
              </w:rPr>
              <w:t>П</w:t>
            </w:r>
            <w:r w:rsidR="00FC529B" w:rsidRPr="004B073C">
              <w:rPr>
                <w:rFonts w:ascii="Times New Roman" w:hAnsi="Times New Roman"/>
                <w:b/>
                <w:bCs/>
              </w:rPr>
              <w:t xml:space="preserve">редлагаем внести </w:t>
            </w:r>
            <w:r w:rsidRPr="004B073C">
              <w:rPr>
                <w:rFonts w:ascii="Times New Roman" w:hAnsi="Times New Roman"/>
                <w:b/>
                <w:bCs/>
              </w:rPr>
              <w:t xml:space="preserve">следующие </w:t>
            </w:r>
            <w:r w:rsidR="00FC529B" w:rsidRPr="004B073C">
              <w:rPr>
                <w:rFonts w:ascii="Times New Roman" w:hAnsi="Times New Roman"/>
                <w:b/>
                <w:bCs/>
              </w:rPr>
              <w:t>изменения, дополнения и замечания в Закон Забайкальского края № 692-ЗЗК от 06.07.2012 года</w:t>
            </w:r>
            <w:r>
              <w:rPr>
                <w:rFonts w:ascii="Times New Roman" w:hAnsi="Times New Roman"/>
                <w:b/>
                <w:bCs/>
              </w:rPr>
              <w:t xml:space="preserve"> (далее – 692-ЗЗК)</w:t>
            </w:r>
            <w:r w:rsidR="00FC529B" w:rsidRPr="004B073C">
              <w:rPr>
                <w:rFonts w:ascii="Times New Roman" w:hAnsi="Times New Roman"/>
                <w:b/>
                <w:bCs/>
              </w:rPr>
              <w:t>:</w:t>
            </w:r>
          </w:p>
          <w:p w:rsidR="004B073C" w:rsidRPr="00B949A2" w:rsidRDefault="004B073C" w:rsidP="007C0E0B">
            <w:pPr>
              <w:pStyle w:val="a6"/>
              <w:numPr>
                <w:ilvl w:val="0"/>
                <w:numId w:val="43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949A2">
              <w:rPr>
                <w:rFonts w:ascii="Times New Roman" w:hAnsi="Times New Roman"/>
                <w:bCs/>
              </w:rPr>
              <w:t xml:space="preserve">Дополнить 692-ЗЗК следующими понятиями: </w:t>
            </w:r>
          </w:p>
          <w:p w:rsidR="004B073C" w:rsidRPr="00947FC1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C2346E">
              <w:rPr>
                <w:rFonts w:ascii="Times New Roman" w:hAnsi="Times New Roman"/>
                <w:bCs/>
                <w:i/>
              </w:rPr>
              <w:t>Уполномоченный орган</w:t>
            </w:r>
            <w:r w:rsidRPr="00947FC1">
              <w:rPr>
                <w:rFonts w:ascii="Times New Roman" w:hAnsi="Times New Roman"/>
                <w:bCs/>
              </w:rPr>
              <w:t xml:space="preserve"> – уполномоченный Правительством</w:t>
            </w:r>
            <w:r w:rsidR="00DB48DD" w:rsidRPr="00947FC1">
              <w:rPr>
                <w:rFonts w:ascii="Times New Roman" w:hAnsi="Times New Roman"/>
                <w:bCs/>
              </w:rPr>
              <w:t xml:space="preserve"> Забайкальского</w:t>
            </w:r>
            <w:r w:rsidRPr="00947FC1">
              <w:rPr>
                <w:rFonts w:ascii="Times New Roman" w:hAnsi="Times New Roman"/>
                <w:bCs/>
              </w:rPr>
              <w:t xml:space="preserve"> края исполнительный орган края в сфере транспорта и дорожного хозяйства.</w:t>
            </w:r>
          </w:p>
          <w:p w:rsidR="004B073C" w:rsidRPr="00947FC1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C2346E">
              <w:rPr>
                <w:rFonts w:ascii="Times New Roman" w:hAnsi="Times New Roman"/>
                <w:bCs/>
                <w:i/>
              </w:rPr>
              <w:t>Уполномоченное должностное лицо</w:t>
            </w:r>
            <w:r w:rsidRPr="00947FC1">
              <w:rPr>
                <w:rFonts w:ascii="Times New Roman" w:hAnsi="Times New Roman"/>
                <w:bCs/>
              </w:rPr>
              <w:t xml:space="preserve"> – лицо, уполномоченное принимать решение о задержании транспортного средства соответствующего вида, о прекращении указанного задержания или о возврате транспортного средства, составлять протоколы о </w:t>
            </w:r>
            <w:r w:rsidRPr="00947FC1">
              <w:rPr>
                <w:rFonts w:ascii="Times New Roman" w:hAnsi="Times New Roman"/>
                <w:bCs/>
              </w:rPr>
              <w:lastRenderedPageBreak/>
              <w:t>соответствующих административных правонарушениях в порядке, определенном К</w:t>
            </w:r>
            <w:r w:rsidR="00DB48DD" w:rsidRPr="00947FC1">
              <w:rPr>
                <w:rFonts w:ascii="Times New Roman" w:hAnsi="Times New Roman"/>
                <w:bCs/>
              </w:rPr>
              <w:t>о</w:t>
            </w:r>
            <w:r w:rsidRPr="00947FC1">
              <w:rPr>
                <w:rFonts w:ascii="Times New Roman" w:hAnsi="Times New Roman"/>
                <w:bCs/>
              </w:rPr>
              <w:t>АП РФ.</w:t>
            </w:r>
          </w:p>
          <w:p w:rsidR="004B073C" w:rsidRPr="004B073C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C2346E">
              <w:rPr>
                <w:rFonts w:ascii="Times New Roman" w:hAnsi="Times New Roman"/>
                <w:bCs/>
                <w:i/>
              </w:rPr>
              <w:t>Исполнитель</w:t>
            </w:r>
            <w:r w:rsidRPr="004B073C">
              <w:rPr>
                <w:rFonts w:ascii="Times New Roman" w:hAnsi="Times New Roman"/>
                <w:bCs/>
              </w:rPr>
              <w:t xml:space="preserve">  – </w:t>
            </w:r>
            <w:r w:rsidR="00947FC1" w:rsidRPr="00947FC1">
              <w:rPr>
                <w:rFonts w:ascii="Times New Roman" w:hAnsi="Times New Roman"/>
                <w:bCs/>
              </w:rPr>
              <w:t>Специализированная организация, осуществляющая деятельность по перемещению задержанных транспортных средств на специализированную стоянку, его хранению и возврату, на сновании Договора с уполномоченным органом, уполномоченный Правительством края исполнительный орган края в сфере транспорта и дорожного хозяйства и включенный в Перечень юридических лиц или индивидуальных предпринимателей, осуществляющих деятельность по перемещению задержанных транспортных средств, их хранению на специализированной стоянке, а также возврату задержанных</w:t>
            </w:r>
            <w:proofErr w:type="gramEnd"/>
            <w:r w:rsidR="00947FC1" w:rsidRPr="00947FC1">
              <w:rPr>
                <w:rFonts w:ascii="Times New Roman" w:hAnsi="Times New Roman"/>
                <w:bCs/>
              </w:rPr>
              <w:t xml:space="preserve"> транспортных средств</w:t>
            </w:r>
            <w:r w:rsidR="00947FC1">
              <w:rPr>
                <w:rFonts w:ascii="Times New Roman" w:hAnsi="Times New Roman"/>
                <w:bCs/>
              </w:rPr>
              <w:t>*</w:t>
            </w:r>
            <w:r w:rsidR="00947FC1" w:rsidRPr="00947FC1">
              <w:rPr>
                <w:rFonts w:ascii="Times New Roman" w:hAnsi="Times New Roman"/>
                <w:bCs/>
              </w:rPr>
              <w:t>.</w:t>
            </w:r>
          </w:p>
          <w:p w:rsidR="004B073C" w:rsidRPr="004B073C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C2346E">
              <w:rPr>
                <w:rFonts w:ascii="Times New Roman" w:hAnsi="Times New Roman"/>
                <w:bCs/>
                <w:i/>
              </w:rPr>
              <w:t>Специализированная стоянка</w:t>
            </w:r>
            <w:r w:rsidRPr="004B073C">
              <w:rPr>
                <w:rFonts w:ascii="Times New Roman" w:hAnsi="Times New Roman"/>
                <w:bCs/>
              </w:rPr>
              <w:t xml:space="preserve"> – специально отведенное охраняемое место, предназначенное для хранения задержанных транспортных средств до устранения причины задержания.</w:t>
            </w:r>
          </w:p>
          <w:p w:rsidR="00661FE3" w:rsidRDefault="004B073C" w:rsidP="00661F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2346E">
              <w:rPr>
                <w:rFonts w:ascii="Times New Roman" w:hAnsi="Times New Roman"/>
                <w:bCs/>
                <w:i/>
              </w:rPr>
              <w:t>Специальное транспортное средство</w:t>
            </w:r>
            <w:r w:rsidRPr="004B073C">
              <w:rPr>
                <w:rFonts w:ascii="Times New Roman" w:hAnsi="Times New Roman"/>
                <w:bCs/>
              </w:rPr>
              <w:t xml:space="preserve"> - Эвакуатор- транспортное средство, предназначенное для выполнения специальных функций, для которых требуется специальное оборудование, обеспечивающие особые условия для перевозки определенного груза: транспортных средств: категории</w:t>
            </w:r>
            <w:proofErr w:type="gramStart"/>
            <w:r w:rsidRPr="004B073C">
              <w:rPr>
                <w:rFonts w:ascii="Times New Roman" w:hAnsi="Times New Roman"/>
                <w:bCs/>
              </w:rPr>
              <w:t xml:space="preserve"> А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, категории В и Д массой до 3,5 тонн, категории С, Е и Д  массой более 3,5 тонн, негабаритные транспортные средства. Специальное оборудование, установленное на </w:t>
            </w:r>
            <w:r w:rsidR="00661FE3">
              <w:rPr>
                <w:rFonts w:ascii="Times New Roman" w:hAnsi="Times New Roman"/>
                <w:bCs/>
              </w:rPr>
              <w:t>транспортное средство (далее – ТС)</w:t>
            </w:r>
            <w:r w:rsidRPr="004B073C">
              <w:rPr>
                <w:rFonts w:ascii="Times New Roman" w:hAnsi="Times New Roman"/>
                <w:bCs/>
              </w:rPr>
              <w:t xml:space="preserve"> должно быть предусмотрено заводской конструкцией автомобиля, либо должно быть зарегистрировано, как внесение изменений в конструкцию ТС. Переоборудование ТС, подлежит государственной регистрации с внесением соответствующих отметок в ПТС и СТС. Эвакуаторы, на которых будут осуществляться перемещение задержанных транспортных средств, должны быть:</w:t>
            </w:r>
          </w:p>
          <w:p w:rsidR="00661FE3" w:rsidRDefault="00661FE3" w:rsidP="00661F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1)</w:t>
            </w:r>
            <w:r w:rsidR="004B073C" w:rsidRPr="004B073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</w:t>
            </w:r>
            <w:r w:rsidR="004B073C" w:rsidRPr="004B073C">
              <w:rPr>
                <w:rFonts w:ascii="Times New Roman" w:hAnsi="Times New Roman"/>
                <w:bCs/>
              </w:rPr>
              <w:t xml:space="preserve">арегистрированы в органах ГИБДД, </w:t>
            </w:r>
          </w:p>
          <w:p w:rsidR="004B073C" w:rsidRPr="004B073C" w:rsidRDefault="004B073C" w:rsidP="00661F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073C">
              <w:rPr>
                <w:rFonts w:ascii="Times New Roman" w:hAnsi="Times New Roman"/>
                <w:bCs/>
              </w:rPr>
              <w:t xml:space="preserve">2) </w:t>
            </w:r>
            <w:r w:rsidR="00661FE3">
              <w:rPr>
                <w:rFonts w:ascii="Times New Roman" w:hAnsi="Times New Roman"/>
                <w:bCs/>
              </w:rPr>
              <w:t>н</w:t>
            </w:r>
            <w:r w:rsidRPr="004B073C">
              <w:rPr>
                <w:rFonts w:ascii="Times New Roman" w:hAnsi="Times New Roman"/>
                <w:bCs/>
              </w:rPr>
              <w:t>аходиться в технически исправном состоянии, с пройденным в установленном порядке техническим осмотром транспортного средства.</w:t>
            </w:r>
          </w:p>
          <w:p w:rsidR="004B073C" w:rsidRPr="004B073C" w:rsidRDefault="006E49C6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Обоснования: </w:t>
            </w:r>
            <w:r w:rsidR="004B073C" w:rsidRPr="004B073C">
              <w:rPr>
                <w:rFonts w:ascii="Times New Roman" w:hAnsi="Times New Roman"/>
                <w:bCs/>
              </w:rPr>
              <w:t>в Приказе Федеральной Антимонопольной службы от 15.08.2016 №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оплаты», Письме Федеральной Антимонопольной службе от 06.12.2016 № СП/84437/16 «</w:t>
            </w:r>
            <w:r w:rsidR="00EB7C64">
              <w:rPr>
                <w:rFonts w:ascii="Times New Roman" w:hAnsi="Times New Roman"/>
                <w:bCs/>
              </w:rPr>
              <w:t>О</w:t>
            </w:r>
            <w:r w:rsidR="004B073C" w:rsidRPr="004B073C">
              <w:rPr>
                <w:rFonts w:ascii="Times New Roman" w:hAnsi="Times New Roman"/>
                <w:bCs/>
              </w:rPr>
              <w:t xml:space="preserve"> разъяснении положений Методических указаний по расчету тарифов на перемещение и хранение задержанных транспортных средств и установлению сроков оплаты» установ</w:t>
            </w:r>
            <w:r>
              <w:rPr>
                <w:rFonts w:ascii="Times New Roman" w:hAnsi="Times New Roman"/>
                <w:bCs/>
              </w:rPr>
              <w:t>лены</w:t>
            </w:r>
            <w:r w:rsidR="004B073C" w:rsidRPr="004B073C">
              <w:rPr>
                <w:rFonts w:ascii="Times New Roman" w:hAnsi="Times New Roman"/>
                <w:bCs/>
              </w:rPr>
              <w:t xml:space="preserve"> методические указания по</w:t>
            </w:r>
            <w:proofErr w:type="gramEnd"/>
            <w:r w:rsidR="004B073C" w:rsidRPr="004B073C">
              <w:rPr>
                <w:rFonts w:ascii="Times New Roman" w:hAnsi="Times New Roman"/>
                <w:bCs/>
              </w:rPr>
              <w:t xml:space="preserve"> расчету перемещения задержанных транспортных средств для автомобилей </w:t>
            </w:r>
            <w:proofErr w:type="gramStart"/>
            <w:r w:rsidR="004B073C" w:rsidRPr="004B073C">
              <w:rPr>
                <w:rFonts w:ascii="Times New Roman" w:hAnsi="Times New Roman"/>
                <w:bCs/>
              </w:rPr>
              <w:t>-э</w:t>
            </w:r>
            <w:proofErr w:type="gramEnd"/>
            <w:r w:rsidR="004B073C" w:rsidRPr="004B073C">
              <w:rPr>
                <w:rFonts w:ascii="Times New Roman" w:hAnsi="Times New Roman"/>
                <w:bCs/>
              </w:rPr>
              <w:t>вакуаторов (лизинговые платежи при условии приобретения автомобилей -эвакуаторов, амортизацию для автомобилей-эвакуаторов, инструменты, инвентарь для работы автомобилей – эвакуаторов, ремонт автомобилей -эвакуаторов,   затраты на  технологические жидкости и т.д.).</w:t>
            </w:r>
          </w:p>
          <w:p w:rsidR="00097B6B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4B073C">
              <w:rPr>
                <w:rFonts w:ascii="Times New Roman" w:hAnsi="Times New Roman"/>
                <w:bCs/>
              </w:rPr>
              <w:t xml:space="preserve">   Правовой основой государственной регистрации </w:t>
            </w:r>
            <w:r w:rsidR="007457D0">
              <w:rPr>
                <w:rFonts w:ascii="Times New Roman" w:hAnsi="Times New Roman"/>
                <w:bCs/>
              </w:rPr>
              <w:t>ТС</w:t>
            </w:r>
            <w:r w:rsidRPr="004B073C">
              <w:rPr>
                <w:rFonts w:ascii="Times New Roman" w:hAnsi="Times New Roman"/>
                <w:bCs/>
              </w:rPr>
              <w:t xml:space="preserve"> являются Конституция </w:t>
            </w:r>
            <w:r w:rsidR="007457D0">
              <w:rPr>
                <w:rFonts w:ascii="Times New Roman" w:hAnsi="Times New Roman"/>
                <w:bCs/>
              </w:rPr>
              <w:t>РФ</w:t>
            </w:r>
            <w:r w:rsidRPr="004B073C">
              <w:rPr>
                <w:rFonts w:ascii="Times New Roman" w:hAnsi="Times New Roman"/>
                <w:bCs/>
              </w:rPr>
              <w:t xml:space="preserve">, </w:t>
            </w:r>
            <w:r w:rsidRPr="004B073C">
              <w:rPr>
                <w:rFonts w:ascii="Times New Roman" w:hAnsi="Times New Roman"/>
                <w:bCs/>
              </w:rPr>
              <w:lastRenderedPageBreak/>
              <w:t xml:space="preserve">общепризнанные принципы и нормы международного права, международные договоры </w:t>
            </w:r>
            <w:r w:rsidR="007457D0">
              <w:rPr>
                <w:rFonts w:ascii="Times New Roman" w:hAnsi="Times New Roman"/>
                <w:bCs/>
              </w:rPr>
              <w:t>РФ</w:t>
            </w:r>
            <w:r w:rsidRPr="004B073C">
              <w:rPr>
                <w:rFonts w:ascii="Times New Roman" w:hAnsi="Times New Roman"/>
                <w:bCs/>
              </w:rPr>
              <w:t xml:space="preserve">, </w:t>
            </w:r>
            <w:r w:rsidR="007457D0">
              <w:rPr>
                <w:rFonts w:ascii="Times New Roman" w:hAnsi="Times New Roman"/>
                <w:bCs/>
              </w:rPr>
              <w:t>ф</w:t>
            </w:r>
            <w:r w:rsidRPr="004B073C">
              <w:rPr>
                <w:rFonts w:ascii="Times New Roman" w:hAnsi="Times New Roman"/>
                <w:bCs/>
              </w:rPr>
              <w:t xml:space="preserve">едеральные законы, принимаемые в соответствии с ними иные нормативные правовые акты </w:t>
            </w:r>
            <w:r w:rsidR="007457D0">
              <w:rPr>
                <w:rFonts w:ascii="Times New Roman" w:hAnsi="Times New Roman"/>
                <w:bCs/>
              </w:rPr>
              <w:t>РФ</w:t>
            </w:r>
            <w:r w:rsidRPr="004B073C">
              <w:rPr>
                <w:rFonts w:ascii="Times New Roman" w:hAnsi="Times New Roman"/>
                <w:bCs/>
              </w:rPr>
              <w:t xml:space="preserve">. В </w:t>
            </w:r>
            <w:r w:rsidR="007457D0">
              <w:rPr>
                <w:rFonts w:ascii="Times New Roman" w:hAnsi="Times New Roman"/>
                <w:bCs/>
              </w:rPr>
              <w:t xml:space="preserve">РФ </w:t>
            </w:r>
            <w:r w:rsidRPr="004B073C">
              <w:rPr>
                <w:rFonts w:ascii="Times New Roman" w:hAnsi="Times New Roman"/>
                <w:bCs/>
              </w:rPr>
              <w:t xml:space="preserve">государственная регистрация </w:t>
            </w:r>
            <w:r w:rsidR="007457D0">
              <w:rPr>
                <w:rFonts w:ascii="Times New Roman" w:hAnsi="Times New Roman"/>
                <w:bCs/>
              </w:rPr>
              <w:t>ТС</w:t>
            </w:r>
            <w:r w:rsidRPr="004B073C">
              <w:rPr>
                <w:rFonts w:ascii="Times New Roman" w:hAnsi="Times New Roman"/>
                <w:bCs/>
              </w:rPr>
              <w:t xml:space="preserve"> осуществляется в целях: 1) государственного учета транспортных средств; 2) обеспечения исполнения законодательства </w:t>
            </w:r>
            <w:r w:rsidR="007457D0">
              <w:rPr>
                <w:rFonts w:ascii="Times New Roman" w:hAnsi="Times New Roman"/>
                <w:bCs/>
              </w:rPr>
              <w:t>РФ</w:t>
            </w:r>
            <w:r w:rsidRPr="004B073C">
              <w:rPr>
                <w:rFonts w:ascii="Times New Roman" w:hAnsi="Times New Roman"/>
                <w:bCs/>
              </w:rPr>
              <w:t xml:space="preserve">, регулирующего отношения, возникающие в связи с эксплуатацией транспортных средств, а также законодательства </w:t>
            </w:r>
            <w:r w:rsidR="007457D0">
              <w:rPr>
                <w:rFonts w:ascii="Times New Roman" w:hAnsi="Times New Roman"/>
                <w:bCs/>
              </w:rPr>
              <w:t>РФ</w:t>
            </w:r>
            <w:r w:rsidRPr="004B073C">
              <w:rPr>
                <w:rFonts w:ascii="Times New Roman" w:hAnsi="Times New Roman"/>
                <w:bCs/>
              </w:rPr>
              <w:t xml:space="preserve">, регулирующего иные отношения. Регистрационный документ - документ, содержащий сведения о государственном учете транспортного средства, регистрационные данные транспортного средства и иные установленные регистрирующим органом данные. В паспорте </w:t>
            </w:r>
            <w:r w:rsidR="007457D0">
              <w:rPr>
                <w:rFonts w:ascii="Times New Roman" w:hAnsi="Times New Roman"/>
                <w:bCs/>
              </w:rPr>
              <w:t>ТС</w:t>
            </w:r>
            <w:proofErr w:type="gramStart"/>
            <w:r w:rsidRPr="004B073C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 в  строке </w:t>
            </w:r>
            <w:r w:rsidR="00F31D45">
              <w:rPr>
                <w:rFonts w:ascii="Times New Roman" w:hAnsi="Times New Roman"/>
                <w:bCs/>
              </w:rPr>
              <w:t>«</w:t>
            </w:r>
            <w:r w:rsidRPr="004B073C">
              <w:rPr>
                <w:rFonts w:ascii="Times New Roman" w:hAnsi="Times New Roman"/>
                <w:bCs/>
              </w:rPr>
              <w:t>3</w:t>
            </w:r>
            <w:r w:rsidR="00F31D45">
              <w:rPr>
                <w:rFonts w:ascii="Times New Roman" w:hAnsi="Times New Roman"/>
                <w:bCs/>
              </w:rPr>
              <w:t xml:space="preserve">. </w:t>
            </w:r>
            <w:r w:rsidRPr="004B073C">
              <w:rPr>
                <w:rFonts w:ascii="Times New Roman" w:hAnsi="Times New Roman"/>
                <w:bCs/>
              </w:rPr>
              <w:t>Наименование (тип ТС)</w:t>
            </w:r>
            <w:r w:rsidR="006E49C6">
              <w:rPr>
                <w:rFonts w:ascii="Times New Roman" w:hAnsi="Times New Roman"/>
                <w:bCs/>
              </w:rPr>
              <w:t>»</w:t>
            </w:r>
            <w:r w:rsidRPr="004B073C">
              <w:rPr>
                <w:rFonts w:ascii="Times New Roman" w:hAnsi="Times New Roman"/>
                <w:bCs/>
              </w:rPr>
              <w:t xml:space="preserve"> указывается характеристика транспортного средства, определяемая его конструктивными особенностями и назначением. В строке </w:t>
            </w:r>
            <w:r w:rsidR="007457D0">
              <w:rPr>
                <w:rFonts w:ascii="Times New Roman" w:hAnsi="Times New Roman"/>
                <w:bCs/>
              </w:rPr>
              <w:t>«</w:t>
            </w:r>
            <w:r w:rsidRPr="004B073C">
              <w:rPr>
                <w:rFonts w:ascii="Times New Roman" w:hAnsi="Times New Roman"/>
                <w:bCs/>
              </w:rPr>
              <w:t xml:space="preserve">4. Категория </w:t>
            </w:r>
            <w:r w:rsidR="002C41B9" w:rsidRPr="004B073C">
              <w:rPr>
                <w:rFonts w:ascii="Times New Roman" w:hAnsi="Times New Roman"/>
                <w:bCs/>
              </w:rPr>
              <w:t>ТС</w:t>
            </w:r>
            <w:r w:rsidR="002C41B9">
              <w:rPr>
                <w:rFonts w:ascii="Times New Roman" w:hAnsi="Times New Roman"/>
                <w:bCs/>
              </w:rPr>
              <w:t xml:space="preserve">» </w:t>
            </w:r>
            <w:r w:rsidR="002C41B9" w:rsidRPr="004B073C">
              <w:rPr>
                <w:rFonts w:ascii="Times New Roman" w:hAnsi="Times New Roman"/>
                <w:bCs/>
              </w:rPr>
              <w:t>указывается</w:t>
            </w:r>
            <w:r w:rsidRPr="004B073C">
              <w:rPr>
                <w:rFonts w:ascii="Times New Roman" w:hAnsi="Times New Roman"/>
                <w:bCs/>
              </w:rPr>
              <w:t xml:space="preserve"> категория или подкатегория </w:t>
            </w:r>
            <w:r w:rsidR="007457D0">
              <w:rPr>
                <w:rFonts w:ascii="Times New Roman" w:hAnsi="Times New Roman"/>
                <w:bCs/>
              </w:rPr>
              <w:t>ТС</w:t>
            </w:r>
            <w:r w:rsidRPr="004B073C">
              <w:rPr>
                <w:rFonts w:ascii="Times New Roman" w:hAnsi="Times New Roman"/>
                <w:bCs/>
              </w:rPr>
              <w:t xml:space="preserve"> в соответствии с пунктом 1 статьи 25 Федерального закона от 10 декабря 1995 г. </w:t>
            </w:r>
            <w:r w:rsidR="00F31D45">
              <w:rPr>
                <w:rFonts w:ascii="Times New Roman" w:hAnsi="Times New Roman"/>
                <w:bCs/>
              </w:rPr>
              <w:t>№</w:t>
            </w:r>
            <w:r w:rsidRPr="004B073C">
              <w:rPr>
                <w:rFonts w:ascii="Times New Roman" w:hAnsi="Times New Roman"/>
                <w:bCs/>
              </w:rPr>
              <w:t xml:space="preserve">196-ФЗ </w:t>
            </w:r>
            <w:r w:rsidR="00F31D45">
              <w:rPr>
                <w:rFonts w:ascii="Times New Roman" w:hAnsi="Times New Roman"/>
                <w:bCs/>
              </w:rPr>
              <w:t>«</w:t>
            </w:r>
            <w:r w:rsidRPr="004B073C">
              <w:rPr>
                <w:rFonts w:ascii="Times New Roman" w:hAnsi="Times New Roman"/>
                <w:bCs/>
              </w:rPr>
              <w:t>О безопасности дорожного движения</w:t>
            </w:r>
            <w:r w:rsidR="00F31D45">
              <w:rPr>
                <w:rFonts w:ascii="Times New Roman" w:hAnsi="Times New Roman"/>
                <w:bCs/>
              </w:rPr>
              <w:t>», а также приложением №</w:t>
            </w:r>
            <w:r w:rsidRPr="004B073C">
              <w:rPr>
                <w:rFonts w:ascii="Times New Roman" w:hAnsi="Times New Roman"/>
                <w:bCs/>
              </w:rPr>
              <w:t xml:space="preserve">1 к техническому регламенту Таможенного союза.  </w:t>
            </w:r>
            <w:proofErr w:type="gramStart"/>
            <w:r w:rsidR="006E6A2B">
              <w:rPr>
                <w:rFonts w:ascii="Times New Roman" w:hAnsi="Times New Roman"/>
                <w:bCs/>
              </w:rPr>
              <w:t>Учитывая</w:t>
            </w:r>
            <w:r w:rsidRPr="004B073C">
              <w:rPr>
                <w:rFonts w:ascii="Times New Roman" w:hAnsi="Times New Roman"/>
                <w:bCs/>
              </w:rPr>
              <w:t xml:space="preserve"> действующ</w:t>
            </w:r>
            <w:r w:rsidR="006E6A2B">
              <w:rPr>
                <w:rFonts w:ascii="Times New Roman" w:hAnsi="Times New Roman"/>
                <w:bCs/>
              </w:rPr>
              <w:t>ее</w:t>
            </w:r>
            <w:r w:rsidRPr="004B073C">
              <w:rPr>
                <w:rFonts w:ascii="Times New Roman" w:hAnsi="Times New Roman"/>
                <w:bCs/>
              </w:rPr>
              <w:t xml:space="preserve"> законодательств</w:t>
            </w:r>
            <w:r w:rsidR="006E6A2B">
              <w:rPr>
                <w:rFonts w:ascii="Times New Roman" w:hAnsi="Times New Roman"/>
                <w:bCs/>
              </w:rPr>
              <w:t>о</w:t>
            </w:r>
            <w:r w:rsidRPr="004B073C">
              <w:rPr>
                <w:rFonts w:ascii="Times New Roman" w:hAnsi="Times New Roman"/>
                <w:bCs/>
              </w:rPr>
              <w:t xml:space="preserve">, в </w:t>
            </w:r>
            <w:proofErr w:type="spellStart"/>
            <w:r w:rsidR="006E6A2B">
              <w:rPr>
                <w:rFonts w:ascii="Times New Roman" w:hAnsi="Times New Roman"/>
                <w:bCs/>
              </w:rPr>
              <w:t>т.ч</w:t>
            </w:r>
            <w:proofErr w:type="spellEnd"/>
            <w:r w:rsidR="006E6A2B">
              <w:rPr>
                <w:rFonts w:ascii="Times New Roman" w:hAnsi="Times New Roman"/>
                <w:bCs/>
              </w:rPr>
              <w:t>.</w:t>
            </w:r>
            <w:r w:rsidRPr="004B073C">
              <w:rPr>
                <w:rFonts w:ascii="Times New Roman" w:hAnsi="Times New Roman"/>
                <w:bCs/>
              </w:rPr>
              <w:t xml:space="preserve"> Федеральный закон от 03.08.2018 </w:t>
            </w:r>
            <w:r w:rsidR="002C41B9">
              <w:rPr>
                <w:rFonts w:ascii="Times New Roman" w:hAnsi="Times New Roman"/>
                <w:bCs/>
              </w:rPr>
              <w:t>№</w:t>
            </w:r>
            <w:r w:rsidRPr="004B073C">
              <w:rPr>
                <w:rFonts w:ascii="Times New Roman" w:hAnsi="Times New Roman"/>
                <w:bCs/>
              </w:rPr>
              <w:t xml:space="preserve"> 283-ФЗ </w:t>
            </w:r>
            <w:r w:rsidR="002C41B9">
              <w:rPr>
                <w:rFonts w:ascii="Times New Roman" w:hAnsi="Times New Roman"/>
                <w:bCs/>
              </w:rPr>
              <w:t>«</w:t>
            </w:r>
            <w:r w:rsidRPr="004B073C">
              <w:rPr>
                <w:rFonts w:ascii="Times New Roman" w:hAnsi="Times New Roman"/>
                <w:bCs/>
              </w:rPr>
              <w:t>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</w:t>
            </w:r>
            <w:r w:rsidR="002C41B9">
              <w:rPr>
                <w:rFonts w:ascii="Times New Roman" w:hAnsi="Times New Roman"/>
                <w:bCs/>
              </w:rPr>
              <w:t>»</w:t>
            </w:r>
            <w:r w:rsidRPr="004B073C">
              <w:rPr>
                <w:rFonts w:ascii="Times New Roman" w:hAnsi="Times New Roman"/>
                <w:bCs/>
              </w:rPr>
              <w:t xml:space="preserve">, Приказ МВД России от 23.04.2019 </w:t>
            </w:r>
            <w:r w:rsidR="002C41B9">
              <w:rPr>
                <w:rFonts w:ascii="Times New Roman" w:hAnsi="Times New Roman"/>
                <w:bCs/>
              </w:rPr>
              <w:t>№</w:t>
            </w:r>
            <w:r w:rsidRPr="004B073C">
              <w:rPr>
                <w:rFonts w:ascii="Times New Roman" w:hAnsi="Times New Roman"/>
                <w:bCs/>
              </w:rPr>
              <w:t xml:space="preserve">267 </w:t>
            </w:r>
            <w:r w:rsidR="002C41B9">
              <w:rPr>
                <w:rFonts w:ascii="Times New Roman" w:hAnsi="Times New Roman"/>
                <w:bCs/>
              </w:rPr>
              <w:t>«</w:t>
            </w:r>
            <w:r w:rsidRPr="004B073C">
              <w:rPr>
                <w:rFonts w:ascii="Times New Roman" w:hAnsi="Times New Roman"/>
                <w:bCs/>
              </w:rPr>
              <w:t>Об утверждении форм документов, идентифицирующих транспортное средство, и требований к ним</w:t>
            </w:r>
            <w:r w:rsidR="002C41B9">
              <w:rPr>
                <w:rFonts w:ascii="Times New Roman" w:hAnsi="Times New Roman"/>
                <w:bCs/>
              </w:rPr>
              <w:t>»</w:t>
            </w:r>
            <w:r w:rsidRPr="004B073C">
              <w:rPr>
                <w:rFonts w:ascii="Times New Roman" w:hAnsi="Times New Roman"/>
                <w:bCs/>
              </w:rPr>
              <w:t xml:space="preserve"> (вместе с Требованиями к паспорту транспортного средства</w:t>
            </w:r>
            <w:r w:rsidR="002C41B9">
              <w:rPr>
                <w:rFonts w:ascii="Times New Roman" w:hAnsi="Times New Roman"/>
                <w:bCs/>
              </w:rPr>
              <w:t xml:space="preserve">, </w:t>
            </w:r>
            <w:r w:rsidRPr="004B073C">
              <w:rPr>
                <w:rFonts w:ascii="Times New Roman" w:hAnsi="Times New Roman"/>
                <w:bCs/>
              </w:rPr>
              <w:t>Требованиями к свидетельству о рег</w:t>
            </w:r>
            <w:r w:rsidR="002C41B9">
              <w:rPr>
                <w:rFonts w:ascii="Times New Roman" w:hAnsi="Times New Roman"/>
                <w:bCs/>
              </w:rPr>
              <w:t>истрации транспортного средства</w:t>
            </w:r>
            <w:proofErr w:type="gramEnd"/>
            <w:r w:rsidRPr="004B073C">
              <w:rPr>
                <w:rFonts w:ascii="Times New Roman" w:hAnsi="Times New Roman"/>
                <w:bCs/>
              </w:rPr>
              <w:t>), Решения Комиссии Таможенного союза от 09.12.2011 года № 877 «О принятии технического регламента Таможенного союза «О безопасности колесных транспортных средств»</w:t>
            </w:r>
            <w:r w:rsidR="002C41B9">
              <w:rPr>
                <w:rFonts w:ascii="Times New Roman" w:hAnsi="Times New Roman"/>
                <w:bCs/>
              </w:rPr>
              <w:t xml:space="preserve"> (далее – Решение №877)</w:t>
            </w:r>
            <w:r w:rsidRPr="004B073C">
              <w:rPr>
                <w:rFonts w:ascii="Times New Roman" w:hAnsi="Times New Roman"/>
                <w:bCs/>
              </w:rPr>
              <w:t xml:space="preserve">. </w:t>
            </w:r>
          </w:p>
          <w:p w:rsidR="00097B6B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C41B9">
              <w:rPr>
                <w:rFonts w:ascii="Times New Roman" w:hAnsi="Times New Roman"/>
                <w:b/>
                <w:bCs/>
              </w:rPr>
              <w:t xml:space="preserve">Информация о типе (виде автомобиля), включая специальные транспортные </w:t>
            </w:r>
            <w:proofErr w:type="gramStart"/>
            <w:r w:rsidRPr="002C41B9">
              <w:rPr>
                <w:rFonts w:ascii="Times New Roman" w:hAnsi="Times New Roman"/>
                <w:b/>
                <w:bCs/>
              </w:rPr>
              <w:t>средства</w:t>
            </w:r>
            <w:proofErr w:type="gramEnd"/>
            <w:r w:rsidRPr="002C41B9">
              <w:rPr>
                <w:rFonts w:ascii="Times New Roman" w:hAnsi="Times New Roman"/>
                <w:b/>
                <w:bCs/>
              </w:rPr>
              <w:t xml:space="preserve"> указывается в паспорте транспортного средства (ПТС) и не может произвольно определяться владельцем транспортного средства</w:t>
            </w:r>
            <w:r w:rsidRPr="004B073C">
              <w:rPr>
                <w:rFonts w:ascii="Times New Roman" w:hAnsi="Times New Roman"/>
                <w:bCs/>
              </w:rPr>
              <w:t xml:space="preserve">. </w:t>
            </w:r>
          </w:p>
          <w:p w:rsidR="00215951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4B073C">
              <w:rPr>
                <w:rFonts w:ascii="Times New Roman" w:hAnsi="Times New Roman"/>
                <w:bCs/>
              </w:rPr>
              <w:t xml:space="preserve">Решением </w:t>
            </w:r>
            <w:r w:rsidR="00A00B49">
              <w:rPr>
                <w:rFonts w:ascii="Times New Roman" w:hAnsi="Times New Roman"/>
                <w:bCs/>
              </w:rPr>
              <w:t>№</w:t>
            </w:r>
            <w:r w:rsidRPr="004B073C">
              <w:rPr>
                <w:rFonts w:ascii="Times New Roman" w:hAnsi="Times New Roman"/>
                <w:bCs/>
              </w:rPr>
              <w:t xml:space="preserve"> 877 создан технический регламент в целях защиты жизни и здоровья человека, имущества, охраны окружающей среды и предупреждения действий, вводящих в заблуждение потребителей, устанавливает требования к колесным транспортным средствам, независимо от места их изготовления, при их выпуске в обращение и нахождении в эксплуатации на единой таможенной территории Таможенного союза. Техническое регулирование, в отношении колесных транспортных средств осуществляется в целях обеспечения социально приемлемого уровня их безопасности. Эвакуаторы относятся к специальному транспортному средству, в отношении которых предъявляются дополнительные требования, согласно </w:t>
            </w:r>
            <w:r w:rsidR="00215951">
              <w:rPr>
                <w:rFonts w:ascii="Times New Roman" w:hAnsi="Times New Roman"/>
                <w:bCs/>
              </w:rPr>
              <w:t xml:space="preserve">Решению №877. </w:t>
            </w:r>
          </w:p>
          <w:p w:rsidR="004B073C" w:rsidRPr="004B073C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4B073C">
              <w:rPr>
                <w:rFonts w:ascii="Times New Roman" w:hAnsi="Times New Roman"/>
                <w:bCs/>
              </w:rPr>
              <w:t xml:space="preserve">Специальное транспортное средство - данный термин используется для определения типа транспортного средства, предназначенное для выполнения определенных функций. </w:t>
            </w:r>
            <w:r w:rsidRPr="004B073C">
              <w:rPr>
                <w:rFonts w:ascii="Times New Roman" w:hAnsi="Times New Roman"/>
                <w:bCs/>
              </w:rPr>
              <w:lastRenderedPageBreak/>
              <w:t xml:space="preserve">Специальное транспортное средство, согласно п. 6 Технического регламента Таможенного союза </w:t>
            </w:r>
            <w:proofErr w:type="gramStart"/>
            <w:r w:rsidRPr="004B073C">
              <w:rPr>
                <w:rFonts w:ascii="Times New Roman" w:hAnsi="Times New Roman"/>
                <w:bCs/>
              </w:rPr>
              <w:t>ТР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 ТС 018/2011 «О безопасности Колесных транспортных Средств» </w:t>
            </w:r>
            <w:r w:rsidR="00215951">
              <w:rPr>
                <w:rFonts w:ascii="Times New Roman" w:hAnsi="Times New Roman"/>
                <w:bCs/>
              </w:rPr>
              <w:t>это</w:t>
            </w:r>
            <w:r w:rsidRPr="004B073C">
              <w:rPr>
                <w:rFonts w:ascii="Times New Roman" w:hAnsi="Times New Roman"/>
                <w:bCs/>
              </w:rPr>
              <w:t xml:space="preserve"> транспортное средство, предназначенное для выполнения специальных функций, для которых требуется специальное оборудование (</w:t>
            </w:r>
            <w:proofErr w:type="spellStart"/>
            <w:r w:rsidRPr="004B073C">
              <w:rPr>
                <w:rFonts w:ascii="Times New Roman" w:hAnsi="Times New Roman"/>
                <w:bCs/>
              </w:rPr>
              <w:t>автоэвакуаторы</w:t>
            </w:r>
            <w:proofErr w:type="spellEnd"/>
            <w:r w:rsidRPr="004B073C">
              <w:rPr>
                <w:rFonts w:ascii="Times New Roman" w:hAnsi="Times New Roman"/>
                <w:bCs/>
              </w:rPr>
              <w:t xml:space="preserve"> и т.д.), обеспечивающие особые условия для перевозк</w:t>
            </w:r>
            <w:r w:rsidR="00973A03">
              <w:rPr>
                <w:rFonts w:ascii="Times New Roman" w:hAnsi="Times New Roman"/>
                <w:bCs/>
              </w:rPr>
              <w:t>и</w:t>
            </w:r>
            <w:r w:rsidRPr="004B073C">
              <w:rPr>
                <w:rFonts w:ascii="Times New Roman" w:hAnsi="Times New Roman"/>
                <w:bCs/>
              </w:rPr>
              <w:t xml:space="preserve"> определенного груза. </w:t>
            </w:r>
            <w:proofErr w:type="gramStart"/>
            <w:r w:rsidRPr="004B073C">
              <w:rPr>
                <w:rFonts w:ascii="Times New Roman" w:hAnsi="Times New Roman"/>
                <w:bCs/>
              </w:rPr>
              <w:t>Специальное оборудование, установленное на ТС должно быть предусмотрено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 заводской конструкцией автомобиля, либо должно быть зарегистрировано, как внесение изменений в конструкцию ТС. Переоборудование ТС, подлежит государственной регистрации с внесением соответствующих отметок в ПТС и СТС. Специальное транспортное средство – Эвакуатор, согласно </w:t>
            </w:r>
            <w:r w:rsidR="00535388" w:rsidRPr="004B073C">
              <w:rPr>
                <w:rFonts w:ascii="Times New Roman" w:hAnsi="Times New Roman"/>
                <w:bCs/>
              </w:rPr>
              <w:t>требованиям,</w:t>
            </w:r>
            <w:r w:rsidRPr="004B073C">
              <w:rPr>
                <w:rFonts w:ascii="Times New Roman" w:hAnsi="Times New Roman"/>
                <w:bCs/>
              </w:rPr>
              <w:t xml:space="preserve"> </w:t>
            </w:r>
            <w:r w:rsidR="00535388" w:rsidRPr="00535388">
              <w:rPr>
                <w:rFonts w:ascii="Times New Roman" w:hAnsi="Times New Roman"/>
                <w:bCs/>
                <w:i/>
              </w:rPr>
              <w:t>(должны быть?)</w:t>
            </w:r>
            <w:r w:rsidR="00535388">
              <w:rPr>
                <w:rFonts w:ascii="Times New Roman" w:hAnsi="Times New Roman"/>
                <w:bCs/>
              </w:rPr>
              <w:t xml:space="preserve"> </w:t>
            </w:r>
            <w:r w:rsidRPr="004B073C">
              <w:rPr>
                <w:rFonts w:ascii="Times New Roman" w:hAnsi="Times New Roman"/>
                <w:bCs/>
              </w:rPr>
              <w:t>оборудованы проблесковым маячком оранжевого цвета.</w:t>
            </w:r>
          </w:p>
          <w:p w:rsidR="007C0E0B" w:rsidRDefault="006839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Т.о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r w:rsidRPr="0068393C">
              <w:rPr>
                <w:rFonts w:ascii="Times New Roman" w:hAnsi="Times New Roman"/>
                <w:bCs/>
              </w:rPr>
              <w:t>Эвакуатор - Специальное транспортное средство, оснащенное специальным оборудованием, которые обеспечивают особые надежные условия для осуществления перевозке определенного груза. Техническое регулирование, в отношении специальных транспортных средств – эвакуаторов, осуществляется в целях обеспечения социально приемлемого уровня их безопасности, регламент для специальных транспортных средств, создан в целях защиты жизни и здоровья человека, имущества, охраны окружающей среды.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B073C" w:rsidRPr="004B073C">
              <w:rPr>
                <w:rFonts w:ascii="Times New Roman" w:hAnsi="Times New Roman"/>
                <w:bCs/>
              </w:rPr>
              <w:t xml:space="preserve">Вся специальная техника и специальные технические </w:t>
            </w:r>
            <w:r w:rsidRPr="004B073C">
              <w:rPr>
                <w:rFonts w:ascii="Times New Roman" w:hAnsi="Times New Roman"/>
                <w:bCs/>
              </w:rPr>
              <w:t>средства нужны</w:t>
            </w:r>
            <w:r w:rsidR="004B073C" w:rsidRPr="004B073C">
              <w:rPr>
                <w:rFonts w:ascii="Times New Roman" w:hAnsi="Times New Roman"/>
                <w:bCs/>
              </w:rPr>
              <w:t xml:space="preserve"> для профессиональной и качественной работы по транспортировке, эвакуации, сложной эвакуации транспортных средств разных категорий и </w:t>
            </w:r>
            <w:proofErr w:type="spellStart"/>
            <w:r w:rsidR="004B073C" w:rsidRPr="004B073C">
              <w:rPr>
                <w:rFonts w:ascii="Times New Roman" w:hAnsi="Times New Roman"/>
                <w:bCs/>
              </w:rPr>
              <w:t>тоннажностей</w:t>
            </w:r>
            <w:proofErr w:type="spellEnd"/>
            <w:r w:rsidR="004B073C" w:rsidRPr="004B073C">
              <w:rPr>
                <w:rFonts w:ascii="Times New Roman" w:hAnsi="Times New Roman"/>
                <w:bCs/>
              </w:rPr>
              <w:t xml:space="preserve"> в перемещении задержанных транспортных средств на специализированные стоянки. </w:t>
            </w:r>
          </w:p>
          <w:p w:rsidR="004B073C" w:rsidRPr="004B073C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4B073C">
              <w:rPr>
                <w:rFonts w:ascii="Times New Roman" w:hAnsi="Times New Roman"/>
                <w:bCs/>
              </w:rPr>
              <w:t>Исполнитель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 работа</w:t>
            </w:r>
            <w:r w:rsidR="007C0E0B">
              <w:rPr>
                <w:rFonts w:ascii="Times New Roman" w:hAnsi="Times New Roman"/>
                <w:bCs/>
              </w:rPr>
              <w:t>я</w:t>
            </w:r>
            <w:r w:rsidRPr="004B073C">
              <w:rPr>
                <w:rFonts w:ascii="Times New Roman" w:hAnsi="Times New Roman"/>
                <w:bCs/>
              </w:rPr>
              <w:t xml:space="preserve"> с государственными органами, с гражданами РФ, обязан осознавать важность и максимальную ответственность, стремиться повышать уровень своей профессиональности  работы.</w:t>
            </w:r>
          </w:p>
          <w:p w:rsidR="004B073C" w:rsidRPr="00B949A2" w:rsidRDefault="00973A03" w:rsidP="00B949A2">
            <w:pPr>
              <w:pStyle w:val="a6"/>
              <w:numPr>
                <w:ilvl w:val="0"/>
                <w:numId w:val="43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949A2">
              <w:rPr>
                <w:rFonts w:ascii="Times New Roman" w:hAnsi="Times New Roman"/>
                <w:bCs/>
              </w:rPr>
              <w:t>Дополнить ст.</w:t>
            </w:r>
            <w:r w:rsidR="004B073C" w:rsidRPr="00B949A2">
              <w:rPr>
                <w:rFonts w:ascii="Times New Roman" w:hAnsi="Times New Roman"/>
                <w:bCs/>
              </w:rPr>
              <w:t>1</w:t>
            </w:r>
            <w:r w:rsidRPr="00B949A2">
              <w:rPr>
                <w:rFonts w:ascii="Times New Roman" w:hAnsi="Times New Roman"/>
                <w:bCs/>
              </w:rPr>
              <w:t>  692-ЗЗК</w:t>
            </w:r>
            <w:r w:rsidR="004B073C" w:rsidRPr="00B949A2">
              <w:rPr>
                <w:rFonts w:ascii="Times New Roman" w:hAnsi="Times New Roman"/>
                <w:bCs/>
              </w:rPr>
              <w:t xml:space="preserve"> дополнительным пунктом: Срок прибытия Исполнителя, представителя Исполнителя к месту нахождения задержанного транспортного средства должен быть минимальным, с учётом складывающейся дорожной обстановки.</w:t>
            </w:r>
          </w:p>
          <w:p w:rsidR="004B073C" w:rsidRPr="004B073C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4B073C">
              <w:rPr>
                <w:rFonts w:ascii="Times New Roman" w:hAnsi="Times New Roman"/>
                <w:bCs/>
              </w:rPr>
              <w:t>Обоснование: Исполнители работают с ГИБДД Забайкальского края, для совместной оперативной работы Исполнитель должен максимально быстро подъехать к месту нахождения задержанного транспортного средства. Также норма</w:t>
            </w:r>
            <w:r w:rsidR="00C2346E">
              <w:rPr>
                <w:rFonts w:ascii="Times New Roman" w:hAnsi="Times New Roman"/>
                <w:bCs/>
              </w:rPr>
              <w:t xml:space="preserve"> о том</w:t>
            </w:r>
            <w:r w:rsidRPr="004B073C">
              <w:rPr>
                <w:rFonts w:ascii="Times New Roman" w:hAnsi="Times New Roman"/>
                <w:bCs/>
              </w:rPr>
              <w:t xml:space="preserve"> что Исполнитель обязан прибыть к месту задержания транспортного средства, в течени</w:t>
            </w:r>
            <w:proofErr w:type="gramStart"/>
            <w:r w:rsidRPr="004B073C">
              <w:rPr>
                <w:rFonts w:ascii="Times New Roman" w:hAnsi="Times New Roman"/>
                <w:bCs/>
              </w:rPr>
              <w:t>и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 30 минут после поступления вызова, закреплена в п.2.1.8. </w:t>
            </w:r>
            <w:proofErr w:type="gramStart"/>
            <w:r w:rsidRPr="004B073C">
              <w:rPr>
                <w:rFonts w:ascii="Times New Roman" w:hAnsi="Times New Roman"/>
                <w:bCs/>
              </w:rPr>
              <w:t xml:space="preserve">Приложении №3 к Аукционной документации Приказа Министерства строительства, дорожного хозяйства и транспорта Забайкальского края от 08.12.2020 № 139 «Об утверждении аукционной документации на проведение торгов (аукциона на понижение цены) по выбору исполнителя услуг по перемещению и (или) хранению задержанных транспортных средств на территории Забайкальского края», </w:t>
            </w:r>
            <w:r w:rsidRPr="004B073C">
              <w:rPr>
                <w:rFonts w:ascii="Times New Roman" w:hAnsi="Times New Roman"/>
                <w:bCs/>
              </w:rPr>
              <w:lastRenderedPageBreak/>
              <w:t>размещенное на официальном сайте  Уполномоченного органа в информационно-коммуникационной сети «Интернет», по адресу: minstroy.75.ru.</w:t>
            </w:r>
            <w:proofErr w:type="gramEnd"/>
          </w:p>
          <w:p w:rsidR="00686E3F" w:rsidRDefault="007C0E0B" w:rsidP="00686E3F">
            <w:pPr>
              <w:pStyle w:val="a6"/>
              <w:numPr>
                <w:ilvl w:val="0"/>
                <w:numId w:val="43"/>
              </w:numPr>
              <w:suppressAutoHyphens/>
              <w:spacing w:line="240" w:lineRule="auto"/>
              <w:ind w:left="86" w:firstLine="2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Дополнить статью 1 692-ЗЗК </w:t>
            </w:r>
            <w:r w:rsidR="00686E3F">
              <w:rPr>
                <w:rFonts w:ascii="Times New Roman" w:hAnsi="Times New Roman"/>
                <w:bCs/>
              </w:rPr>
              <w:t>дополнительной нормой</w:t>
            </w:r>
            <w:r w:rsidR="004B073C" w:rsidRPr="00686E3F">
              <w:rPr>
                <w:rFonts w:ascii="Times New Roman" w:hAnsi="Times New Roman"/>
                <w:bCs/>
              </w:rPr>
              <w:t>, регламентирующ</w:t>
            </w:r>
            <w:r w:rsidR="00686E3F">
              <w:rPr>
                <w:rFonts w:ascii="Times New Roman" w:hAnsi="Times New Roman"/>
                <w:bCs/>
              </w:rPr>
              <w:t>ей</w:t>
            </w:r>
            <w:r w:rsidR="004B073C" w:rsidRPr="00686E3F">
              <w:rPr>
                <w:rFonts w:ascii="Times New Roman" w:hAnsi="Times New Roman"/>
                <w:bCs/>
              </w:rPr>
              <w:t xml:space="preserve"> </w:t>
            </w:r>
            <w:r w:rsidR="00686E3F">
              <w:rPr>
                <w:rFonts w:ascii="Times New Roman" w:hAnsi="Times New Roman"/>
                <w:bCs/>
              </w:rPr>
              <w:t>к</w:t>
            </w:r>
            <w:r w:rsidR="004B073C" w:rsidRPr="00686E3F">
              <w:rPr>
                <w:rFonts w:ascii="Times New Roman" w:hAnsi="Times New Roman"/>
                <w:bCs/>
              </w:rPr>
              <w:t>атегории задержанных транспортных средств: категории</w:t>
            </w:r>
            <w:proofErr w:type="gramStart"/>
            <w:r w:rsidR="004B073C" w:rsidRPr="00686E3F">
              <w:rPr>
                <w:rFonts w:ascii="Times New Roman" w:hAnsi="Times New Roman"/>
                <w:bCs/>
              </w:rPr>
              <w:t xml:space="preserve"> А</w:t>
            </w:r>
            <w:proofErr w:type="gramEnd"/>
            <w:r w:rsidR="004B073C" w:rsidRPr="00686E3F">
              <w:rPr>
                <w:rFonts w:ascii="Times New Roman" w:hAnsi="Times New Roman"/>
                <w:bCs/>
              </w:rPr>
              <w:t>, категории В и Д массой до 3,5 тонн, категории С, Е и Д  массой более 3,5 тонн, негабаритные транспортные средства. Задержанные транспортные средства, согласно ст. 27.13 К</w:t>
            </w:r>
            <w:r w:rsidR="00686E3F">
              <w:rPr>
                <w:rFonts w:ascii="Times New Roman" w:hAnsi="Times New Roman"/>
                <w:bCs/>
              </w:rPr>
              <w:t>о</w:t>
            </w:r>
            <w:r w:rsidR="004B073C" w:rsidRPr="00686E3F">
              <w:rPr>
                <w:rFonts w:ascii="Times New Roman" w:hAnsi="Times New Roman"/>
                <w:bCs/>
              </w:rPr>
              <w:t xml:space="preserve">АП РФ помещаются на ближайшее специально отведенное охраняемое место (на специализированную стоянку). Соответственно транспортные средства категории С, Е и Д  массой более 3,5 тонн, негабаритные транспортные средства могут забрать Исполнители (специализированные организации) со специальными транспортными средствами </w:t>
            </w:r>
            <w:proofErr w:type="gramStart"/>
            <w:r w:rsidR="004B073C" w:rsidRPr="00686E3F">
              <w:rPr>
                <w:rFonts w:ascii="Times New Roman" w:hAnsi="Times New Roman"/>
                <w:bCs/>
              </w:rPr>
              <w:t>-э</w:t>
            </w:r>
            <w:proofErr w:type="gramEnd"/>
            <w:r w:rsidR="004B073C" w:rsidRPr="00686E3F">
              <w:rPr>
                <w:rFonts w:ascii="Times New Roman" w:hAnsi="Times New Roman"/>
                <w:bCs/>
              </w:rPr>
              <w:t>вакуаторами, имеющи</w:t>
            </w:r>
            <w:r w:rsidR="00686E3F">
              <w:rPr>
                <w:rFonts w:ascii="Times New Roman" w:hAnsi="Times New Roman"/>
                <w:bCs/>
              </w:rPr>
              <w:t>ми</w:t>
            </w:r>
            <w:r w:rsidR="004B073C" w:rsidRPr="00686E3F">
              <w:rPr>
                <w:rFonts w:ascii="Times New Roman" w:hAnsi="Times New Roman"/>
                <w:bCs/>
              </w:rPr>
              <w:t xml:space="preserve"> соответствующие технические характеристики и возможности для этого и состоящие в Перечне специальных транспортных средств, для осуществления деятельности по перемещению задержанных транспортных средств на специализированную стоянку Исполнителя. </w:t>
            </w:r>
          </w:p>
          <w:p w:rsidR="00B949A2" w:rsidRDefault="00B949A2" w:rsidP="00B949A2">
            <w:pPr>
              <w:pStyle w:val="a6"/>
              <w:numPr>
                <w:ilvl w:val="0"/>
                <w:numId w:val="43"/>
              </w:numPr>
              <w:suppressAutoHyphens/>
              <w:spacing w:line="240" w:lineRule="auto"/>
              <w:ind w:left="86" w:firstLine="274"/>
              <w:jc w:val="both"/>
              <w:rPr>
                <w:rFonts w:ascii="Times New Roman" w:hAnsi="Times New Roman"/>
                <w:bCs/>
              </w:rPr>
            </w:pPr>
            <w:r w:rsidRPr="00B949A2">
              <w:rPr>
                <w:rFonts w:ascii="Times New Roman" w:hAnsi="Times New Roman"/>
                <w:bCs/>
              </w:rPr>
              <w:t>П</w:t>
            </w:r>
            <w:r w:rsidR="00ED0D1E" w:rsidRPr="00B949A2">
              <w:rPr>
                <w:rFonts w:ascii="Times New Roman" w:hAnsi="Times New Roman"/>
                <w:bCs/>
              </w:rPr>
              <w:t>редлагаем</w:t>
            </w:r>
            <w:r w:rsidR="004B073C" w:rsidRPr="00B949A2">
              <w:rPr>
                <w:rFonts w:ascii="Times New Roman" w:hAnsi="Times New Roman"/>
                <w:bCs/>
              </w:rPr>
              <w:t xml:space="preserve"> считать ближайш</w:t>
            </w:r>
            <w:r w:rsidR="00ED0D1E" w:rsidRPr="00B949A2">
              <w:rPr>
                <w:rFonts w:ascii="Times New Roman" w:hAnsi="Times New Roman"/>
                <w:bCs/>
              </w:rPr>
              <w:t>ей</w:t>
            </w:r>
            <w:r w:rsidR="004B073C" w:rsidRPr="00B949A2">
              <w:rPr>
                <w:rFonts w:ascii="Times New Roman" w:hAnsi="Times New Roman"/>
                <w:bCs/>
              </w:rPr>
              <w:t xml:space="preserve"> специализированн</w:t>
            </w:r>
            <w:r w:rsidR="00ED0D1E" w:rsidRPr="00B949A2">
              <w:rPr>
                <w:rFonts w:ascii="Times New Roman" w:hAnsi="Times New Roman"/>
                <w:bCs/>
              </w:rPr>
              <w:t>ой</w:t>
            </w:r>
            <w:r w:rsidR="004B073C" w:rsidRPr="00B949A2">
              <w:rPr>
                <w:rFonts w:ascii="Times New Roman" w:hAnsi="Times New Roman"/>
                <w:bCs/>
              </w:rPr>
              <w:t xml:space="preserve"> стоянк</w:t>
            </w:r>
            <w:r w:rsidR="00ED0D1E" w:rsidRPr="00B949A2">
              <w:rPr>
                <w:rFonts w:ascii="Times New Roman" w:hAnsi="Times New Roman"/>
                <w:bCs/>
              </w:rPr>
              <w:t>ой</w:t>
            </w:r>
            <w:r w:rsidR="004B073C" w:rsidRPr="00B949A2">
              <w:rPr>
                <w:rFonts w:ascii="Times New Roman" w:hAnsi="Times New Roman"/>
                <w:bCs/>
              </w:rPr>
              <w:t>, ту у которой есть соответствующие специальные транспортные средства – эвакуаторы, для перемещения задержанных транспортных средств категории</w:t>
            </w:r>
            <w:proofErr w:type="gramStart"/>
            <w:r w:rsidR="004B073C" w:rsidRPr="00B949A2">
              <w:rPr>
                <w:rFonts w:ascii="Times New Roman" w:hAnsi="Times New Roman"/>
                <w:bCs/>
              </w:rPr>
              <w:t xml:space="preserve"> С</w:t>
            </w:r>
            <w:proofErr w:type="gramEnd"/>
            <w:r w:rsidR="004B073C" w:rsidRPr="00B949A2">
              <w:rPr>
                <w:rFonts w:ascii="Times New Roman" w:hAnsi="Times New Roman"/>
                <w:bCs/>
              </w:rPr>
              <w:t>, Е и Д  массой более 3,5 тонн, нег</w:t>
            </w:r>
            <w:r w:rsidR="00ED0D1E" w:rsidRPr="00B949A2">
              <w:rPr>
                <w:rFonts w:ascii="Times New Roman" w:hAnsi="Times New Roman"/>
                <w:bCs/>
              </w:rPr>
              <w:t xml:space="preserve">абаритные транспортные средства. </w:t>
            </w:r>
          </w:p>
          <w:p w:rsidR="004B073C" w:rsidRPr="00B949A2" w:rsidRDefault="004B073C" w:rsidP="00B949A2">
            <w:pPr>
              <w:suppressAutoHyphens/>
              <w:spacing w:line="240" w:lineRule="auto"/>
              <w:ind w:left="86" w:firstLine="274"/>
              <w:jc w:val="both"/>
              <w:rPr>
                <w:rFonts w:ascii="Times New Roman" w:hAnsi="Times New Roman"/>
                <w:bCs/>
              </w:rPr>
            </w:pPr>
            <w:r w:rsidRPr="00B949A2">
              <w:rPr>
                <w:rFonts w:ascii="Times New Roman" w:hAnsi="Times New Roman"/>
                <w:bCs/>
              </w:rPr>
              <w:t xml:space="preserve">Обоснование: </w:t>
            </w:r>
            <w:proofErr w:type="gramStart"/>
            <w:r w:rsidRPr="00B949A2">
              <w:rPr>
                <w:rFonts w:ascii="Times New Roman" w:hAnsi="Times New Roman"/>
                <w:bCs/>
              </w:rPr>
              <w:t>Согласно п.1 ст. 27.13 К</w:t>
            </w:r>
            <w:r w:rsidR="00ED0D1E" w:rsidRPr="00B949A2">
              <w:rPr>
                <w:rFonts w:ascii="Times New Roman" w:hAnsi="Times New Roman"/>
                <w:bCs/>
              </w:rPr>
              <w:t>о</w:t>
            </w:r>
            <w:r w:rsidRPr="00B949A2">
              <w:rPr>
                <w:rFonts w:ascii="Times New Roman" w:hAnsi="Times New Roman"/>
                <w:bCs/>
              </w:rPr>
              <w:t>АП РФ «При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правонарушения, предусмотренного частью 1, 2, 3, 4, 5 или 6 статьи 12.21.1 или частью 1 статьи 12.21.2 К</w:t>
            </w:r>
            <w:r w:rsidR="00ED0D1E" w:rsidRPr="00B949A2">
              <w:rPr>
                <w:rFonts w:ascii="Times New Roman" w:hAnsi="Times New Roman"/>
                <w:bCs/>
              </w:rPr>
              <w:t>о</w:t>
            </w:r>
            <w:r w:rsidRPr="00B949A2">
              <w:rPr>
                <w:rFonts w:ascii="Times New Roman" w:hAnsi="Times New Roman"/>
                <w:bCs/>
              </w:rPr>
              <w:t>АП РФ, задержание осуществляется путем прекращения движения при помощи блокирующих устройств».</w:t>
            </w:r>
            <w:proofErr w:type="gramEnd"/>
            <w:r w:rsidRPr="00B949A2">
              <w:rPr>
                <w:rFonts w:ascii="Times New Roman" w:hAnsi="Times New Roman"/>
                <w:bCs/>
              </w:rPr>
              <w:t xml:space="preserve"> Законодатель не устанавливает исключения для постановки на специализированную стоянку задержанных транспортных средств, перечень правонарушений, за который предусмотрено задержание транспортного средства, перечислен в ст.27.13 КОАП РФ.  Данные категории задержанных транспортных средств: категории</w:t>
            </w:r>
            <w:proofErr w:type="gramStart"/>
            <w:r w:rsidRPr="00B949A2">
              <w:rPr>
                <w:rFonts w:ascii="Times New Roman" w:hAnsi="Times New Roman"/>
                <w:bCs/>
              </w:rPr>
              <w:t xml:space="preserve"> А</w:t>
            </w:r>
            <w:proofErr w:type="gramEnd"/>
            <w:r w:rsidRPr="00B949A2">
              <w:rPr>
                <w:rFonts w:ascii="Times New Roman" w:hAnsi="Times New Roman"/>
                <w:bCs/>
              </w:rPr>
              <w:t xml:space="preserve">, категории В и Д массой до 3,5 тонн, категории С, Е и Д  массой более 3,5 тонн, негабаритные транспортные средства, рассчитаны Региональной службой по тарифам и ценообразованию Забайкальского края, установлен законом субъекта Российской Федерации. По смыслу п.1 ст. 27.12 КОАП РФ при технических характеристиках, возможностях специальных транспортных средств </w:t>
            </w:r>
            <w:proofErr w:type="gramStart"/>
            <w:r w:rsidRPr="00B949A2">
              <w:rPr>
                <w:rFonts w:ascii="Times New Roman" w:hAnsi="Times New Roman"/>
                <w:bCs/>
              </w:rPr>
              <w:t>-Э</w:t>
            </w:r>
            <w:proofErr w:type="gramEnd"/>
            <w:r w:rsidRPr="00B949A2">
              <w:rPr>
                <w:rFonts w:ascii="Times New Roman" w:hAnsi="Times New Roman"/>
                <w:bCs/>
              </w:rPr>
              <w:t xml:space="preserve">вакуаторов перемещения и помещения на специализированную стоянку в случае совершения административного правонарушения, предусмотренного частью 1, 2, 3, 4, 5 или 6 статьи 12.21.1 или частью 1 статьи 12.21.2 КОАП РФ. задержание осуществляется путем перемещение на специализированную стоянку специальным транспортным средством -Эвакуатором.  </w:t>
            </w:r>
          </w:p>
          <w:p w:rsidR="00F647D0" w:rsidRDefault="00F647D0" w:rsidP="00F647D0">
            <w:pPr>
              <w:pStyle w:val="a6"/>
              <w:numPr>
                <w:ilvl w:val="0"/>
                <w:numId w:val="43"/>
              </w:numPr>
              <w:suppressAutoHyphens/>
              <w:spacing w:line="240" w:lineRule="auto"/>
              <w:ind w:left="86" w:firstLine="274"/>
              <w:jc w:val="both"/>
              <w:rPr>
                <w:rFonts w:ascii="Times New Roman" w:hAnsi="Times New Roman"/>
                <w:bCs/>
              </w:rPr>
            </w:pPr>
            <w:r w:rsidRPr="00F647D0">
              <w:rPr>
                <w:rFonts w:ascii="Times New Roman" w:hAnsi="Times New Roman"/>
                <w:bCs/>
              </w:rPr>
              <w:t xml:space="preserve">Действующую редакцию п.3 ст. 1. </w:t>
            </w:r>
            <w:proofErr w:type="gramStart"/>
            <w:r w:rsidRPr="00F647D0">
              <w:rPr>
                <w:rFonts w:ascii="Times New Roman" w:hAnsi="Times New Roman"/>
                <w:bCs/>
              </w:rPr>
              <w:t xml:space="preserve">«Перемещение задержанного транспортного </w:t>
            </w:r>
            <w:r w:rsidRPr="00F647D0">
              <w:rPr>
                <w:rFonts w:ascii="Times New Roman" w:hAnsi="Times New Roman"/>
                <w:bCs/>
              </w:rPr>
              <w:lastRenderedPageBreak/>
              <w:t>средства на специализированную стоянку осуществляется при помощи другого транспортного средства исполнителем, внесенным в перечень юридических лиц или индивидуальных предпринимателей, осуществляющих деятельность по перемещению задержанных транспортных средств, их хранению на специализированной стоянке, а также возврату задержанных транспортных средств, утвержденный исполнительным органом государственной власти Забайкальского края, уполномоченным в области транспорта (далее - исполнитель)» изложить в редакции:</w:t>
            </w:r>
            <w:proofErr w:type="gramEnd"/>
            <w:r w:rsidRPr="00F647D0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F647D0">
              <w:rPr>
                <w:rFonts w:ascii="Times New Roman" w:hAnsi="Times New Roman"/>
                <w:bCs/>
              </w:rPr>
              <w:t>«Перемещение задержанного транспортного средства на специализированную стоянку осуществляется при помощи специального транспортного средства – Эвакуатора, внесенных в Перечень  специальных транспортных средств, для осуществления деятельности по перемещению задержанных транспортных средств на специализированную стоянку Исполнителем, внесенным в Перечень юридических лиц или индивидуальных предпринимателей, осуществляющих деятельность по перемещению задержанных транспортных средств, их хранению на специализированной стоянке, а также возврату задержанных транспортных средств, утвержденные исполнительным</w:t>
            </w:r>
            <w:proofErr w:type="gramEnd"/>
            <w:r w:rsidRPr="00F647D0">
              <w:rPr>
                <w:rFonts w:ascii="Times New Roman" w:hAnsi="Times New Roman"/>
                <w:bCs/>
              </w:rPr>
              <w:t xml:space="preserve"> органом государственной власти Забайкальского края, уполномоченным в области транспорта».</w:t>
            </w:r>
          </w:p>
          <w:p w:rsidR="004B073C" w:rsidRPr="00F647D0" w:rsidRDefault="00F647D0" w:rsidP="00F647D0">
            <w:pPr>
              <w:suppressAutoHyphens/>
              <w:spacing w:line="240" w:lineRule="auto"/>
              <w:ind w:left="8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  <w:r w:rsidR="004B073C" w:rsidRPr="00F647D0">
              <w:rPr>
                <w:rFonts w:ascii="Times New Roman" w:hAnsi="Times New Roman"/>
                <w:bCs/>
              </w:rPr>
              <w:t>Действующ</w:t>
            </w:r>
            <w:r w:rsidR="001F3952" w:rsidRPr="00F647D0">
              <w:rPr>
                <w:rFonts w:ascii="Times New Roman" w:hAnsi="Times New Roman"/>
                <w:bCs/>
              </w:rPr>
              <w:t xml:space="preserve">ую </w:t>
            </w:r>
            <w:r w:rsidR="004B073C" w:rsidRPr="00F647D0">
              <w:rPr>
                <w:rFonts w:ascii="Times New Roman" w:hAnsi="Times New Roman"/>
                <w:bCs/>
              </w:rPr>
              <w:t>редакци</w:t>
            </w:r>
            <w:r w:rsidR="001F3952" w:rsidRPr="00F647D0">
              <w:rPr>
                <w:rFonts w:ascii="Times New Roman" w:hAnsi="Times New Roman"/>
                <w:bCs/>
              </w:rPr>
              <w:t>ю</w:t>
            </w:r>
            <w:r w:rsidR="004B073C" w:rsidRPr="00F647D0">
              <w:rPr>
                <w:rFonts w:ascii="Times New Roman" w:hAnsi="Times New Roman"/>
                <w:bCs/>
              </w:rPr>
              <w:t xml:space="preserve"> п.4 с</w:t>
            </w:r>
            <w:r w:rsidR="00E57627" w:rsidRPr="00F647D0">
              <w:rPr>
                <w:rFonts w:ascii="Times New Roman" w:hAnsi="Times New Roman"/>
                <w:bCs/>
              </w:rPr>
              <w:t>т.</w:t>
            </w:r>
            <w:r w:rsidR="004B073C" w:rsidRPr="00F647D0">
              <w:rPr>
                <w:rFonts w:ascii="Times New Roman" w:hAnsi="Times New Roman"/>
                <w:bCs/>
              </w:rPr>
              <w:t xml:space="preserve"> 1.</w:t>
            </w:r>
            <w:r w:rsidR="00E57627" w:rsidRPr="00F647D0">
              <w:rPr>
                <w:rFonts w:ascii="Times New Roman" w:hAnsi="Times New Roman"/>
                <w:bCs/>
              </w:rPr>
              <w:t xml:space="preserve"> </w:t>
            </w:r>
            <w:r w:rsidR="001F3952" w:rsidRPr="00F647D0">
              <w:rPr>
                <w:rFonts w:ascii="Times New Roman" w:hAnsi="Times New Roman"/>
                <w:bCs/>
              </w:rPr>
              <w:t>«</w:t>
            </w:r>
            <w:r w:rsidR="004B073C" w:rsidRPr="00F647D0">
              <w:rPr>
                <w:rFonts w:ascii="Times New Roman" w:hAnsi="Times New Roman"/>
                <w:bCs/>
              </w:rPr>
              <w:t>Уполномоченный представитель исполнителя (далее - представитель исполнителя), осуществляющий перемещение задержанного транспортного средства, опечатывает места доступа в транспортное средство, п</w:t>
            </w:r>
            <w:r w:rsidR="001F3952" w:rsidRPr="00F647D0">
              <w:rPr>
                <w:rFonts w:ascii="Times New Roman" w:hAnsi="Times New Roman"/>
                <w:bCs/>
              </w:rPr>
              <w:t xml:space="preserve">редусмотренные его конструкцией» предлагается изложить в новой редакции: </w:t>
            </w:r>
            <w:proofErr w:type="gramStart"/>
            <w:r w:rsidR="001F3952" w:rsidRPr="00F647D0">
              <w:rPr>
                <w:rFonts w:ascii="Times New Roman" w:hAnsi="Times New Roman"/>
                <w:bCs/>
              </w:rPr>
              <w:t>«</w:t>
            </w:r>
            <w:r w:rsidR="004B073C" w:rsidRPr="00F647D0">
              <w:rPr>
                <w:rFonts w:ascii="Times New Roman" w:hAnsi="Times New Roman"/>
                <w:bCs/>
              </w:rPr>
              <w:t>Представитель Исполнителя, осуществляющий перемещение задержанного транспортного средства, опечатывает конструктивно предусмотренные места доступа в транспортное средства до начала движения эвакуатора</w:t>
            </w:r>
            <w:r w:rsidR="00DC03A7" w:rsidRPr="00F647D0">
              <w:rPr>
                <w:rFonts w:ascii="Times New Roman" w:hAnsi="Times New Roman"/>
                <w:bCs/>
              </w:rPr>
              <w:t>»</w:t>
            </w:r>
            <w:r w:rsidR="004B073C" w:rsidRPr="00F647D0">
              <w:rPr>
                <w:rFonts w:ascii="Times New Roman" w:hAnsi="Times New Roman"/>
                <w:bCs/>
              </w:rPr>
              <w:t>.</w:t>
            </w:r>
            <w:proofErr w:type="gramEnd"/>
          </w:p>
          <w:p w:rsidR="003611FB" w:rsidRDefault="00F647D0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="004B073C" w:rsidRPr="004B073C">
              <w:rPr>
                <w:rFonts w:ascii="Times New Roman" w:hAnsi="Times New Roman"/>
                <w:bCs/>
              </w:rPr>
              <w:t xml:space="preserve">Обоснование:  </w:t>
            </w:r>
            <w:proofErr w:type="gramStart"/>
            <w:r w:rsidR="004B073C" w:rsidRPr="004B073C">
              <w:rPr>
                <w:rFonts w:ascii="Times New Roman" w:hAnsi="Times New Roman"/>
                <w:bCs/>
              </w:rPr>
              <w:t>Для предупреждения нарушени</w:t>
            </w:r>
            <w:r w:rsidR="00DC03A7">
              <w:rPr>
                <w:rFonts w:ascii="Times New Roman" w:hAnsi="Times New Roman"/>
                <w:bCs/>
              </w:rPr>
              <w:t>й</w:t>
            </w:r>
            <w:r w:rsidR="004B073C" w:rsidRPr="004B073C">
              <w:rPr>
                <w:rFonts w:ascii="Times New Roman" w:hAnsi="Times New Roman"/>
                <w:bCs/>
              </w:rPr>
              <w:t xml:space="preserve"> законодател</w:t>
            </w:r>
            <w:r w:rsidR="00DC03A7">
              <w:rPr>
                <w:rFonts w:ascii="Times New Roman" w:hAnsi="Times New Roman"/>
                <w:bCs/>
              </w:rPr>
              <w:t>ьства, которые могут выразиться</w:t>
            </w:r>
            <w:r w:rsidR="004B073C" w:rsidRPr="004B073C">
              <w:rPr>
                <w:rFonts w:ascii="Times New Roman" w:hAnsi="Times New Roman"/>
                <w:bCs/>
              </w:rPr>
              <w:t xml:space="preserve"> в ситуациях, когда в Перечне специальных транспортных средств, для осуществления деятельности по перемещению задержанных транспортных средств на специализированную стоянку состоят специальные транспортные средства-эвакуаторы, с пройденным в установленном порядке техническим осмотром, находящиеся в исправном техническом состоянии, во избежание приезда на вызову уполномоченного должностного лица  составлять протоколы транспортны</w:t>
            </w:r>
            <w:r w:rsidR="003611FB">
              <w:rPr>
                <w:rFonts w:ascii="Times New Roman" w:hAnsi="Times New Roman"/>
                <w:bCs/>
              </w:rPr>
              <w:t>х</w:t>
            </w:r>
            <w:r w:rsidR="004B073C" w:rsidRPr="004B073C">
              <w:rPr>
                <w:rFonts w:ascii="Times New Roman" w:hAnsi="Times New Roman"/>
                <w:bCs/>
              </w:rPr>
              <w:t xml:space="preserve"> средств, не состоящи</w:t>
            </w:r>
            <w:r w:rsidR="003611FB">
              <w:rPr>
                <w:rFonts w:ascii="Times New Roman" w:hAnsi="Times New Roman"/>
                <w:bCs/>
              </w:rPr>
              <w:t>х</w:t>
            </w:r>
            <w:r w:rsidR="004B073C" w:rsidRPr="004B073C">
              <w:rPr>
                <w:rFonts w:ascii="Times New Roman" w:hAnsi="Times New Roman"/>
                <w:bCs/>
              </w:rPr>
              <w:t xml:space="preserve"> в соответствующем Перечне, не</w:t>
            </w:r>
            <w:proofErr w:type="gramEnd"/>
            <w:r w:rsidR="004B073C" w:rsidRPr="004B073C">
              <w:rPr>
                <w:rFonts w:ascii="Times New Roman" w:hAnsi="Times New Roman"/>
                <w:bCs/>
              </w:rPr>
              <w:t xml:space="preserve"> являющи</w:t>
            </w:r>
            <w:r w:rsidR="003611FB">
              <w:rPr>
                <w:rFonts w:ascii="Times New Roman" w:hAnsi="Times New Roman"/>
                <w:bCs/>
              </w:rPr>
              <w:t>х</w:t>
            </w:r>
            <w:r w:rsidR="004B073C" w:rsidRPr="004B073C">
              <w:rPr>
                <w:rFonts w:ascii="Times New Roman" w:hAnsi="Times New Roman"/>
                <w:bCs/>
              </w:rPr>
              <w:t>ся специальными транспортными средствами, не имеющи</w:t>
            </w:r>
            <w:r w:rsidR="003611FB">
              <w:rPr>
                <w:rFonts w:ascii="Times New Roman" w:hAnsi="Times New Roman"/>
                <w:bCs/>
              </w:rPr>
              <w:t>х</w:t>
            </w:r>
            <w:r w:rsidR="004B073C" w:rsidRPr="004B073C">
              <w:rPr>
                <w:rFonts w:ascii="Times New Roman" w:hAnsi="Times New Roman"/>
                <w:bCs/>
              </w:rPr>
              <w:t xml:space="preserve"> специально</w:t>
            </w:r>
            <w:r w:rsidR="003611FB">
              <w:rPr>
                <w:rFonts w:ascii="Times New Roman" w:hAnsi="Times New Roman"/>
                <w:bCs/>
              </w:rPr>
              <w:t xml:space="preserve">е </w:t>
            </w:r>
            <w:r w:rsidR="004B073C" w:rsidRPr="004B073C">
              <w:rPr>
                <w:rFonts w:ascii="Times New Roman" w:hAnsi="Times New Roman"/>
                <w:bCs/>
              </w:rPr>
              <w:t>оборудовани</w:t>
            </w:r>
            <w:r w:rsidR="003611FB">
              <w:rPr>
                <w:rFonts w:ascii="Times New Roman" w:hAnsi="Times New Roman"/>
                <w:bCs/>
              </w:rPr>
              <w:t>е</w:t>
            </w:r>
            <w:r w:rsidR="004B073C" w:rsidRPr="004B073C">
              <w:rPr>
                <w:rFonts w:ascii="Times New Roman" w:hAnsi="Times New Roman"/>
                <w:bCs/>
              </w:rPr>
              <w:t xml:space="preserve"> для безопасного и оперативного перемещения, погрузки, выгрузки задержанных транспортных средств,  также для предупреждения действий, вводящих в заблуждение потребителей</w:t>
            </w:r>
            <w:r w:rsidR="003611FB">
              <w:rPr>
                <w:rFonts w:ascii="Times New Roman" w:hAnsi="Times New Roman"/>
                <w:bCs/>
              </w:rPr>
              <w:t>.</w:t>
            </w:r>
            <w:r w:rsidR="004B073C" w:rsidRPr="004B073C">
              <w:rPr>
                <w:rFonts w:ascii="Times New Roman" w:hAnsi="Times New Roman"/>
                <w:bCs/>
              </w:rPr>
              <w:t xml:space="preserve"> </w:t>
            </w:r>
          </w:p>
          <w:p w:rsidR="004B073C" w:rsidRPr="004B073C" w:rsidRDefault="00F647D0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4B073C" w:rsidRPr="004B073C">
              <w:rPr>
                <w:rFonts w:ascii="Times New Roman" w:hAnsi="Times New Roman"/>
                <w:bCs/>
              </w:rPr>
              <w:t>Так как задержание транспортных сре</w:t>
            </w:r>
            <w:proofErr w:type="gramStart"/>
            <w:r w:rsidR="004B073C" w:rsidRPr="004B073C">
              <w:rPr>
                <w:rFonts w:ascii="Times New Roman" w:hAnsi="Times New Roman"/>
                <w:bCs/>
              </w:rPr>
              <w:t>дств пр</w:t>
            </w:r>
            <w:proofErr w:type="gramEnd"/>
            <w:r w:rsidR="004B073C" w:rsidRPr="004B073C">
              <w:rPr>
                <w:rFonts w:ascii="Times New Roman" w:hAnsi="Times New Roman"/>
                <w:bCs/>
              </w:rPr>
              <w:t>оисходит на дорожном полотне, если это не специальное транспортное средство на нём нет проблесковых маячко</w:t>
            </w:r>
            <w:r w:rsidR="003611FB">
              <w:rPr>
                <w:rFonts w:ascii="Times New Roman" w:hAnsi="Times New Roman"/>
                <w:bCs/>
              </w:rPr>
              <w:t>в</w:t>
            </w:r>
            <w:r w:rsidR="004B073C" w:rsidRPr="004B073C">
              <w:rPr>
                <w:rFonts w:ascii="Times New Roman" w:hAnsi="Times New Roman"/>
                <w:bCs/>
              </w:rPr>
              <w:t xml:space="preserve"> оранжевого цвета, </w:t>
            </w:r>
            <w:r w:rsidR="003611FB">
              <w:rPr>
                <w:rFonts w:ascii="Times New Roman" w:hAnsi="Times New Roman"/>
                <w:bCs/>
              </w:rPr>
              <w:t>что</w:t>
            </w:r>
            <w:r w:rsidR="004B073C" w:rsidRPr="004B073C">
              <w:rPr>
                <w:rFonts w:ascii="Times New Roman" w:hAnsi="Times New Roman"/>
                <w:bCs/>
              </w:rPr>
              <w:t xml:space="preserve"> существенно влияет на </w:t>
            </w:r>
            <w:r w:rsidR="003611FB" w:rsidRPr="004B073C">
              <w:rPr>
                <w:rFonts w:ascii="Times New Roman" w:hAnsi="Times New Roman"/>
                <w:bCs/>
              </w:rPr>
              <w:t>обеспечение безопасности</w:t>
            </w:r>
            <w:r w:rsidR="004B073C" w:rsidRPr="004B073C">
              <w:rPr>
                <w:rFonts w:ascii="Times New Roman" w:hAnsi="Times New Roman"/>
                <w:bCs/>
              </w:rPr>
              <w:t xml:space="preserve"> дорожного движения  и создаёт угрозу </w:t>
            </w:r>
            <w:r w:rsidR="004B073C" w:rsidRPr="004B073C">
              <w:rPr>
                <w:rFonts w:ascii="Times New Roman" w:hAnsi="Times New Roman"/>
                <w:bCs/>
              </w:rPr>
              <w:lastRenderedPageBreak/>
              <w:t>участникам дорожного движения, создаёт аварийные ситуации. Так как транспортные средства, не являющиеся специальными транспортными средствами, не имеют специального оборудования для оперативной, быстрой, безопасной погрузки, выгрузки, перемещения задержанных транспортных средств, а одн</w:t>
            </w:r>
            <w:r w:rsidR="003611FB">
              <w:rPr>
                <w:rFonts w:ascii="Times New Roman" w:hAnsi="Times New Roman"/>
                <w:bCs/>
              </w:rPr>
              <w:t>а</w:t>
            </w:r>
            <w:r w:rsidR="004B073C" w:rsidRPr="004B073C">
              <w:rPr>
                <w:rFonts w:ascii="Times New Roman" w:hAnsi="Times New Roman"/>
                <w:bCs/>
              </w:rPr>
              <w:t xml:space="preserve"> из задач Исполнителя</w:t>
            </w:r>
            <w:r w:rsidR="003611FB">
              <w:rPr>
                <w:rFonts w:ascii="Times New Roman" w:hAnsi="Times New Roman"/>
                <w:bCs/>
              </w:rPr>
              <w:t xml:space="preserve"> - сохранение и </w:t>
            </w:r>
            <w:proofErr w:type="spellStart"/>
            <w:r w:rsidR="003611FB">
              <w:rPr>
                <w:rFonts w:ascii="Times New Roman" w:hAnsi="Times New Roman"/>
                <w:bCs/>
              </w:rPr>
              <w:t>не</w:t>
            </w:r>
            <w:r w:rsidR="004B073C" w:rsidRPr="004B073C">
              <w:rPr>
                <w:rFonts w:ascii="Times New Roman" w:hAnsi="Times New Roman"/>
                <w:bCs/>
              </w:rPr>
              <w:t>причинения</w:t>
            </w:r>
            <w:proofErr w:type="spellEnd"/>
            <w:r w:rsidR="004B073C" w:rsidRPr="004B073C">
              <w:rPr>
                <w:rFonts w:ascii="Times New Roman" w:hAnsi="Times New Roman"/>
                <w:bCs/>
              </w:rPr>
              <w:t xml:space="preserve"> вреда задержанному транспортному средству и находящемуся в нём имуществу.  Во избежание нарушения законодательства оба Перечня должны быть у уполномоченного должностного лица, уполномоченного составлять протоколы о задержании транспортного средства, во избежание случаев недобросовестных исполнительных услуг со стороны Исполнителя. </w:t>
            </w:r>
          </w:p>
          <w:p w:rsidR="004B073C" w:rsidRPr="00F647D0" w:rsidRDefault="0073413C" w:rsidP="00F647D0">
            <w:pPr>
              <w:pStyle w:val="a6"/>
              <w:numPr>
                <w:ilvl w:val="0"/>
                <w:numId w:val="43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F647D0">
              <w:rPr>
                <w:rFonts w:ascii="Times New Roman" w:hAnsi="Times New Roman"/>
                <w:bCs/>
              </w:rPr>
              <w:t>Исключить</w:t>
            </w:r>
            <w:r w:rsidR="004B073C" w:rsidRPr="00F647D0">
              <w:rPr>
                <w:rFonts w:ascii="Times New Roman" w:hAnsi="Times New Roman"/>
                <w:bCs/>
              </w:rPr>
              <w:t xml:space="preserve"> п.5</w:t>
            </w:r>
            <w:r w:rsidRPr="00F647D0">
              <w:rPr>
                <w:rFonts w:ascii="Times New Roman" w:hAnsi="Times New Roman"/>
                <w:bCs/>
              </w:rPr>
              <w:t xml:space="preserve"> </w:t>
            </w:r>
            <w:r w:rsidR="004B073C" w:rsidRPr="00F647D0">
              <w:rPr>
                <w:rFonts w:ascii="Times New Roman" w:hAnsi="Times New Roman"/>
                <w:bCs/>
              </w:rPr>
              <w:t xml:space="preserve">ст.1 «Владельцу, представителю владельца задержанного транспортного средства или лицу, имеющему при себе документы, необходимые для управления задержанным транспортным средством, уполномоченным должностным лицом сообщается место хранения задержанного транспортного средства в устной или (если это невозможно) письменной форме в течение двух рабочих дней».  </w:t>
            </w:r>
            <w:proofErr w:type="gramEnd"/>
          </w:p>
          <w:p w:rsidR="00BC3617" w:rsidRDefault="00BC3617" w:rsidP="006776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r w:rsidR="004B073C" w:rsidRPr="004B073C">
              <w:rPr>
                <w:rFonts w:ascii="Times New Roman" w:hAnsi="Times New Roman"/>
                <w:bCs/>
              </w:rPr>
              <w:t xml:space="preserve">Обоснования: </w:t>
            </w:r>
            <w:r w:rsidR="00677691">
              <w:rPr>
                <w:rFonts w:ascii="Times New Roman" w:hAnsi="Times New Roman"/>
                <w:bCs/>
              </w:rPr>
              <w:t>норма не актуальна по следующим основаниям:</w:t>
            </w:r>
            <w:r w:rsidR="004B073C" w:rsidRPr="004B073C">
              <w:rPr>
                <w:rFonts w:ascii="Times New Roman" w:hAnsi="Times New Roman"/>
                <w:bCs/>
              </w:rPr>
              <w:t xml:space="preserve"> </w:t>
            </w:r>
          </w:p>
          <w:p w:rsidR="00677691" w:rsidRDefault="00677691" w:rsidP="006776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1)</w:t>
            </w:r>
            <w:r w:rsidR="004B073C" w:rsidRPr="004B073C">
              <w:rPr>
                <w:rFonts w:ascii="Times New Roman" w:hAnsi="Times New Roman"/>
                <w:bCs/>
              </w:rPr>
              <w:t xml:space="preserve"> </w:t>
            </w:r>
            <w:r w:rsidR="00CA1F58">
              <w:rPr>
                <w:rFonts w:ascii="Times New Roman" w:hAnsi="Times New Roman"/>
                <w:bCs/>
              </w:rPr>
              <w:t>у</w:t>
            </w:r>
            <w:r w:rsidR="004B073C" w:rsidRPr="004B073C">
              <w:rPr>
                <w:rFonts w:ascii="Times New Roman" w:hAnsi="Times New Roman"/>
                <w:bCs/>
              </w:rPr>
              <w:t>полномоченным должностным лицом в протоколе о задержании транспортного средства указывается, что транспортное средство передано на хранение, где указывается адрес специализированной стоянки</w:t>
            </w:r>
            <w:proofErr w:type="gramStart"/>
            <w:r w:rsidR="004B073C" w:rsidRPr="004B073C">
              <w:rPr>
                <w:rFonts w:ascii="Times New Roman" w:hAnsi="Times New Roman"/>
                <w:bCs/>
              </w:rPr>
              <w:t>.</w:t>
            </w:r>
            <w:proofErr w:type="gramEnd"/>
            <w:r w:rsidR="004B073C" w:rsidRPr="004B073C">
              <w:rPr>
                <w:rFonts w:ascii="Times New Roman" w:hAnsi="Times New Roman"/>
                <w:bCs/>
              </w:rPr>
              <w:t xml:space="preserve"> (</w:t>
            </w:r>
            <w:proofErr w:type="gramStart"/>
            <w:r w:rsidR="004B073C" w:rsidRPr="004B073C">
              <w:rPr>
                <w:rFonts w:ascii="Times New Roman" w:hAnsi="Times New Roman"/>
                <w:bCs/>
              </w:rPr>
              <w:t>п</w:t>
            </w:r>
            <w:proofErr w:type="gramEnd"/>
            <w:r w:rsidR="004B073C" w:rsidRPr="004B073C">
              <w:rPr>
                <w:rFonts w:ascii="Times New Roman" w:hAnsi="Times New Roman"/>
                <w:bCs/>
              </w:rPr>
              <w:t>.7 ст.27.13 К</w:t>
            </w:r>
            <w:r>
              <w:rPr>
                <w:rFonts w:ascii="Times New Roman" w:hAnsi="Times New Roman"/>
                <w:bCs/>
              </w:rPr>
              <w:t>о</w:t>
            </w:r>
            <w:r w:rsidR="004B073C" w:rsidRPr="004B073C">
              <w:rPr>
                <w:rFonts w:ascii="Times New Roman" w:hAnsi="Times New Roman"/>
                <w:bCs/>
              </w:rPr>
              <w:t xml:space="preserve">АП РФ Копия протокола о задержании транспортного средства соответствующего вида вручается лицу, в отношении которого применена указанная мера обеспечения производства по делу об административном правонарушении, а также лицу, которое будет исполнять решение о задержании транспортного средства). </w:t>
            </w:r>
          </w:p>
          <w:p w:rsidR="006D5ADE" w:rsidRDefault="00677691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proofErr w:type="gramStart"/>
            <w:r w:rsidR="004B073C" w:rsidRPr="004B073C">
              <w:rPr>
                <w:rFonts w:ascii="Times New Roman" w:hAnsi="Times New Roman"/>
                <w:bCs/>
              </w:rPr>
              <w:t xml:space="preserve">При задержании транспортного средства без </w:t>
            </w:r>
            <w:r>
              <w:rPr>
                <w:rFonts w:ascii="Times New Roman" w:hAnsi="Times New Roman"/>
                <w:bCs/>
              </w:rPr>
              <w:t>в</w:t>
            </w:r>
            <w:r w:rsidR="004B073C" w:rsidRPr="004B073C">
              <w:rPr>
                <w:rFonts w:ascii="Times New Roman" w:hAnsi="Times New Roman"/>
                <w:bCs/>
              </w:rPr>
              <w:t>ладельца, представителя владельца задержанного транспортного средства или лица, имеюще</w:t>
            </w:r>
            <w:r>
              <w:rPr>
                <w:rFonts w:ascii="Times New Roman" w:hAnsi="Times New Roman"/>
                <w:bCs/>
              </w:rPr>
              <w:t>го</w:t>
            </w:r>
            <w:r w:rsidR="004B073C" w:rsidRPr="004B073C">
              <w:rPr>
                <w:rFonts w:ascii="Times New Roman" w:hAnsi="Times New Roman"/>
                <w:bCs/>
              </w:rPr>
              <w:t xml:space="preserve"> при себе документы, необходимые для управления задержанным транспортным средством, место нахождения задержанного транспортного средства узнается в </w:t>
            </w:r>
            <w:r w:rsidR="006D5ADE">
              <w:rPr>
                <w:rFonts w:ascii="Times New Roman" w:hAnsi="Times New Roman"/>
                <w:bCs/>
              </w:rPr>
              <w:t>у</w:t>
            </w:r>
            <w:r w:rsidR="004B073C" w:rsidRPr="004B073C">
              <w:rPr>
                <w:rFonts w:ascii="Times New Roman" w:hAnsi="Times New Roman"/>
                <w:bCs/>
              </w:rPr>
              <w:t>полномоченном органе (п.8 ст.27.13 К</w:t>
            </w:r>
            <w:r w:rsidR="006D5ADE">
              <w:rPr>
                <w:rFonts w:ascii="Times New Roman" w:hAnsi="Times New Roman"/>
                <w:bCs/>
              </w:rPr>
              <w:t>о</w:t>
            </w:r>
            <w:r w:rsidR="004B073C" w:rsidRPr="004B073C">
              <w:rPr>
                <w:rFonts w:ascii="Times New Roman" w:hAnsi="Times New Roman"/>
                <w:bCs/>
              </w:rPr>
              <w:t>АП РФ Протокол о задержании транспортного средства в отсутствие водителя составляется в присутствии двух понятых либо с применением видеозаписи.</w:t>
            </w:r>
            <w:proofErr w:type="gramEnd"/>
            <w:r w:rsidR="004B073C" w:rsidRPr="004B073C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="004B073C" w:rsidRPr="004B073C">
              <w:rPr>
                <w:rFonts w:ascii="Times New Roman" w:hAnsi="Times New Roman"/>
                <w:bCs/>
              </w:rPr>
              <w:t xml:space="preserve">Копия протокола о задержании транспортного средства, составленного в отсутствие водителя, с решением должностного лица о возврате задержанного транспортного средства вручается его владельцу, представителю владельца или лицу, имеющему при себе документы, необходимые для управления данным транспортным средством, незамедлительно после устранения причины задержания транспортного средства). </w:t>
            </w:r>
            <w:proofErr w:type="gramEnd"/>
          </w:p>
          <w:p w:rsidR="006D5ADE" w:rsidRDefault="006D5ADE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2)</w:t>
            </w:r>
            <w:r w:rsidR="004B073C" w:rsidRPr="004B073C">
              <w:rPr>
                <w:rFonts w:ascii="Times New Roman" w:hAnsi="Times New Roman"/>
                <w:bCs/>
              </w:rPr>
              <w:t xml:space="preserve"> по своей наработанной практике ООО «</w:t>
            </w:r>
            <w:proofErr w:type="spellStart"/>
            <w:r w:rsidR="004B073C" w:rsidRPr="004B073C">
              <w:rPr>
                <w:rFonts w:ascii="Times New Roman" w:hAnsi="Times New Roman"/>
                <w:bCs/>
              </w:rPr>
              <w:t>СпецПаркинг</w:t>
            </w:r>
            <w:proofErr w:type="spellEnd"/>
            <w:r w:rsidR="004B073C" w:rsidRPr="004B073C">
              <w:rPr>
                <w:rFonts w:ascii="Times New Roman" w:hAnsi="Times New Roman"/>
                <w:bCs/>
              </w:rPr>
              <w:t xml:space="preserve"> 75», сообщает, что возврат задержанных ТС после устранения причин задержания происходит более 80 % на первый, второй день после задержания. </w:t>
            </w:r>
          </w:p>
          <w:p w:rsidR="004B073C" w:rsidRPr="004B073C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4B073C">
              <w:rPr>
                <w:rFonts w:ascii="Times New Roman" w:hAnsi="Times New Roman"/>
                <w:bCs/>
              </w:rPr>
              <w:lastRenderedPageBreak/>
              <w:t xml:space="preserve"> </w:t>
            </w:r>
            <w:r w:rsidR="00CA1F58">
              <w:rPr>
                <w:rFonts w:ascii="Times New Roman" w:hAnsi="Times New Roman"/>
                <w:bCs/>
              </w:rPr>
              <w:t xml:space="preserve">3) норма </w:t>
            </w:r>
            <w:r w:rsidRPr="004B073C">
              <w:rPr>
                <w:rFonts w:ascii="Times New Roman" w:hAnsi="Times New Roman"/>
                <w:bCs/>
              </w:rPr>
              <w:t>противоречит п.10 ст. 27.13 К</w:t>
            </w:r>
            <w:r w:rsidR="00415B3B">
              <w:rPr>
                <w:rFonts w:ascii="Times New Roman" w:hAnsi="Times New Roman"/>
                <w:bCs/>
              </w:rPr>
              <w:t>о</w:t>
            </w:r>
            <w:r w:rsidRPr="004B073C">
              <w:rPr>
                <w:rFonts w:ascii="Times New Roman" w:hAnsi="Times New Roman"/>
                <w:bCs/>
              </w:rPr>
              <w:t>АП РФ, в части: «Возврат задержанных транспортных средств их владельцам, представителям владельцев или лицам, имеющим при себе документы, необходимые для управления данными транспортными средствами, осуществляется незамедлительно после устранения причины их задержания»</w:t>
            </w:r>
            <w:r w:rsidR="00CC1CDD">
              <w:rPr>
                <w:rFonts w:ascii="Times New Roman" w:hAnsi="Times New Roman"/>
                <w:bCs/>
              </w:rPr>
              <w:t>,</w:t>
            </w:r>
            <w:r w:rsidRPr="004B073C">
              <w:rPr>
                <w:rFonts w:ascii="Times New Roman" w:hAnsi="Times New Roman"/>
                <w:bCs/>
              </w:rPr>
              <w:t xml:space="preserve"> </w:t>
            </w:r>
            <w:r w:rsidR="00CC1CDD">
              <w:rPr>
                <w:rFonts w:ascii="Times New Roman" w:hAnsi="Times New Roman"/>
                <w:bCs/>
              </w:rPr>
              <w:t>таким образом</w:t>
            </w:r>
            <w:r w:rsidRPr="004B073C">
              <w:rPr>
                <w:rFonts w:ascii="Times New Roman" w:hAnsi="Times New Roman"/>
                <w:bCs/>
              </w:rPr>
              <w:t xml:space="preserve"> сообщени</w:t>
            </w:r>
            <w:r w:rsidR="00CC1CDD">
              <w:rPr>
                <w:rFonts w:ascii="Times New Roman" w:hAnsi="Times New Roman"/>
                <w:bCs/>
              </w:rPr>
              <w:t>е о</w:t>
            </w:r>
            <w:r w:rsidRPr="004B073C">
              <w:rPr>
                <w:rFonts w:ascii="Times New Roman" w:hAnsi="Times New Roman"/>
                <w:bCs/>
              </w:rPr>
              <w:t xml:space="preserve"> мест</w:t>
            </w:r>
            <w:r w:rsidR="00CC1CDD">
              <w:rPr>
                <w:rFonts w:ascii="Times New Roman" w:hAnsi="Times New Roman"/>
                <w:bCs/>
              </w:rPr>
              <w:t>е</w:t>
            </w:r>
            <w:r w:rsidRPr="004B073C">
              <w:rPr>
                <w:rFonts w:ascii="Times New Roman" w:hAnsi="Times New Roman"/>
                <w:bCs/>
              </w:rPr>
              <w:t xml:space="preserve"> хранения в течени</w:t>
            </w:r>
            <w:proofErr w:type="gramStart"/>
            <w:r w:rsidRPr="004B073C">
              <w:rPr>
                <w:rFonts w:ascii="Times New Roman" w:hAnsi="Times New Roman"/>
                <w:bCs/>
              </w:rPr>
              <w:t>и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 двух рабочих дней не актуальн</w:t>
            </w:r>
            <w:r w:rsidR="00CC1CDD">
              <w:rPr>
                <w:rFonts w:ascii="Times New Roman" w:hAnsi="Times New Roman"/>
                <w:bCs/>
              </w:rPr>
              <w:t>о</w:t>
            </w:r>
            <w:r w:rsidR="00415B3B">
              <w:rPr>
                <w:rFonts w:ascii="Times New Roman" w:hAnsi="Times New Roman"/>
                <w:bCs/>
              </w:rPr>
              <w:t>**</w:t>
            </w:r>
            <w:r w:rsidRPr="004B073C">
              <w:rPr>
                <w:rFonts w:ascii="Times New Roman" w:hAnsi="Times New Roman"/>
                <w:bCs/>
              </w:rPr>
              <w:t>.</w:t>
            </w:r>
          </w:p>
          <w:p w:rsidR="004B073C" w:rsidRPr="00CA1F58" w:rsidRDefault="00BC3617" w:rsidP="00CA1F58">
            <w:pPr>
              <w:pStyle w:val="a6"/>
              <w:numPr>
                <w:ilvl w:val="0"/>
                <w:numId w:val="43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CA1F58">
              <w:rPr>
                <w:rFonts w:ascii="Times New Roman" w:hAnsi="Times New Roman"/>
                <w:bCs/>
              </w:rPr>
              <w:t xml:space="preserve">Исключить </w:t>
            </w:r>
            <w:r w:rsidR="004B073C" w:rsidRPr="00CA1F58">
              <w:rPr>
                <w:rFonts w:ascii="Times New Roman" w:hAnsi="Times New Roman"/>
                <w:bCs/>
              </w:rPr>
              <w:t xml:space="preserve"> п.3 ст.2  «Срок хранения задержанного транспортного средства исчисляется в часах с момента его помещения на специализированную стоянку и до момента возврата владельцу, представителю владельца задержанного транспортного средства или лицу, имеющему при себе документы, необходимые для управления задержанным транспортным средством».</w:t>
            </w:r>
            <w:r w:rsidR="00415B3B">
              <w:rPr>
                <w:rFonts w:ascii="Times New Roman" w:hAnsi="Times New Roman"/>
                <w:bCs/>
              </w:rPr>
              <w:t>***</w:t>
            </w:r>
          </w:p>
          <w:p w:rsidR="004B073C" w:rsidRPr="004B073C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4B073C">
              <w:rPr>
                <w:rFonts w:ascii="Times New Roman" w:hAnsi="Times New Roman"/>
                <w:bCs/>
              </w:rPr>
              <w:t xml:space="preserve">Обоснования: В связи с подобным (однотипным) по  смыслу </w:t>
            </w:r>
            <w:proofErr w:type="gramStart"/>
            <w:r w:rsidRPr="004B073C">
              <w:rPr>
                <w:rFonts w:ascii="Times New Roman" w:hAnsi="Times New Roman"/>
                <w:bCs/>
              </w:rPr>
              <w:t>п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 3 ст.3. «Оплата стоимости хранения задержанного транспортного средства осуществляется за каждый </w:t>
            </w:r>
            <w:proofErr w:type="gramStart"/>
            <w:r w:rsidRPr="004B073C">
              <w:rPr>
                <w:rFonts w:ascii="Times New Roman" w:hAnsi="Times New Roman"/>
                <w:bCs/>
              </w:rPr>
              <w:t>полный час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 его нахождения на специализированной стоянке и до момента возврата его владельцу, представителю владельца или лицу, имеющему при себе документы, необходимые для управления данным транспортным средством». </w:t>
            </w:r>
            <w:r w:rsidR="006F2F21">
              <w:rPr>
                <w:rFonts w:ascii="Times New Roman" w:hAnsi="Times New Roman"/>
                <w:bCs/>
              </w:rPr>
              <w:t>Т.к.</w:t>
            </w:r>
            <w:r w:rsidRPr="004B073C">
              <w:rPr>
                <w:rFonts w:ascii="Times New Roman" w:hAnsi="Times New Roman"/>
                <w:bCs/>
              </w:rPr>
              <w:t xml:space="preserve"> обоих пунктах речь о исчислении срока хранения в часах, целесообразно изм</w:t>
            </w:r>
            <w:r w:rsidR="006F2F21">
              <w:rPr>
                <w:rFonts w:ascii="Times New Roman" w:hAnsi="Times New Roman"/>
                <w:bCs/>
              </w:rPr>
              <w:t xml:space="preserve">енить и объединить в один пункт ( предлагаемая редакция </w:t>
            </w:r>
            <w:r w:rsidRPr="004B073C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4B073C">
              <w:rPr>
                <w:rFonts w:ascii="Times New Roman" w:hAnsi="Times New Roman"/>
                <w:bCs/>
              </w:rPr>
              <w:t>п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 3 ст.3. </w:t>
            </w:r>
            <w:proofErr w:type="gramStart"/>
            <w:r w:rsidRPr="004B073C">
              <w:rPr>
                <w:rFonts w:ascii="Times New Roman" w:hAnsi="Times New Roman"/>
                <w:bCs/>
              </w:rPr>
              <w:t>«Оплата стоимости срока хранения задержанного транспортного средства исчисляется в часах, за каждый полный час его нахождения на специализированной стоянке, с момента его помещения на специализированную стоянку и до момента возврата его владельцу, представителю владельца задержанного транспортного средства или лицу, имеющему при себе документы, необходимые для управления задержанным транспортным средством»</w:t>
            </w:r>
            <w:r w:rsidR="006F2F21">
              <w:rPr>
                <w:rFonts w:ascii="Times New Roman" w:hAnsi="Times New Roman"/>
                <w:bCs/>
              </w:rPr>
              <w:t>)</w:t>
            </w:r>
            <w:r w:rsidRPr="004B073C">
              <w:rPr>
                <w:rFonts w:ascii="Times New Roman" w:hAnsi="Times New Roman"/>
                <w:bCs/>
              </w:rPr>
              <w:t>.</w:t>
            </w:r>
            <w:proofErr w:type="gramEnd"/>
          </w:p>
          <w:p w:rsidR="004B073C" w:rsidRPr="004B073C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4B073C">
              <w:rPr>
                <w:rFonts w:ascii="Times New Roman" w:hAnsi="Times New Roman"/>
                <w:bCs/>
              </w:rPr>
              <w:t xml:space="preserve">  Просим применить практику других субъектов Российской Федерации</w:t>
            </w:r>
            <w:r w:rsidR="006F2F21">
              <w:rPr>
                <w:rFonts w:ascii="Times New Roman" w:hAnsi="Times New Roman"/>
                <w:bCs/>
              </w:rPr>
              <w:t>:</w:t>
            </w:r>
            <w:r w:rsidRPr="004B073C">
              <w:rPr>
                <w:rFonts w:ascii="Times New Roman" w:hAnsi="Times New Roman"/>
                <w:bCs/>
              </w:rPr>
              <w:t xml:space="preserve"> Закон Красноярского края  от 2006.2012 года № 2-400 «О порядке перемещения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средств»; Постановление Правительства Санкт-Петербурга от 29.05.2013 года № 359 о мерах реализации Закона Санкт-Петербурга «О порядке перемещения задержанных транспортных средств на специализированную стоянку, их хранения оплаты стоимости перемещения и хранения, возврата, задержанных транспортн</w:t>
            </w:r>
            <w:r w:rsidR="006F2F21">
              <w:rPr>
                <w:rFonts w:ascii="Times New Roman" w:hAnsi="Times New Roman"/>
                <w:bCs/>
              </w:rPr>
              <w:t>ых сре</w:t>
            </w:r>
            <w:proofErr w:type="gramStart"/>
            <w:r w:rsidR="006F2F21">
              <w:rPr>
                <w:rFonts w:ascii="Times New Roman" w:hAnsi="Times New Roman"/>
                <w:bCs/>
              </w:rPr>
              <w:t>дств в С</w:t>
            </w:r>
            <w:proofErr w:type="gramEnd"/>
            <w:r w:rsidR="006F2F21">
              <w:rPr>
                <w:rFonts w:ascii="Times New Roman" w:hAnsi="Times New Roman"/>
                <w:bCs/>
              </w:rPr>
              <w:t>анкт-Петербурге»</w:t>
            </w:r>
            <w:r w:rsidRPr="004B073C">
              <w:rPr>
                <w:rFonts w:ascii="Times New Roman" w:hAnsi="Times New Roman"/>
                <w:bCs/>
              </w:rPr>
              <w:t xml:space="preserve">;  </w:t>
            </w:r>
            <w:proofErr w:type="gramStart"/>
            <w:r w:rsidRPr="004B073C">
              <w:rPr>
                <w:rFonts w:ascii="Times New Roman" w:hAnsi="Times New Roman"/>
                <w:bCs/>
              </w:rPr>
              <w:t>Закон Самарской области от 09.07.2012 № 74-ГД «О порядке перемещения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средств»; Закон Кемеровской области от 09.07.2012 года № 78-ОЗ</w:t>
            </w:r>
            <w:r w:rsidR="006F2F21">
              <w:rPr>
                <w:rFonts w:ascii="Times New Roman" w:hAnsi="Times New Roman"/>
                <w:bCs/>
              </w:rPr>
              <w:t xml:space="preserve"> </w:t>
            </w:r>
            <w:r w:rsidRPr="004B073C">
              <w:rPr>
                <w:rFonts w:ascii="Times New Roman" w:hAnsi="Times New Roman"/>
                <w:bCs/>
              </w:rPr>
              <w:t>«О порядке перемещения транспортных средств на специализированную стоянку, их хранения и возврата, оплаты стоимости перемещения и хранения задержанных транспортных средств;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 Закон Города Москвы от 11.07.2012 года № 42 «О порядке перемещения транспортных средств на специализированную стоянку, их хранения, оплаты </w:t>
            </w:r>
            <w:r w:rsidRPr="004B073C">
              <w:rPr>
                <w:rFonts w:ascii="Times New Roman" w:hAnsi="Times New Roman"/>
                <w:bCs/>
              </w:rPr>
              <w:lastRenderedPageBreak/>
              <w:t>стоимости перемещения и хранения, возврата транспортных сре</w:t>
            </w:r>
            <w:proofErr w:type="gramStart"/>
            <w:r w:rsidRPr="004B073C">
              <w:rPr>
                <w:rFonts w:ascii="Times New Roman" w:hAnsi="Times New Roman"/>
                <w:bCs/>
              </w:rPr>
              <w:t>дств в г</w:t>
            </w:r>
            <w:proofErr w:type="gramEnd"/>
            <w:r w:rsidRPr="004B073C">
              <w:rPr>
                <w:rFonts w:ascii="Times New Roman" w:hAnsi="Times New Roman"/>
                <w:bCs/>
              </w:rPr>
              <w:t>ороде Москва»; Закон Хабаровского края от 27.07.2022 № 314 «О порядке перемещения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 в Хабаровском крае» и другие.</w:t>
            </w:r>
            <w:r w:rsidR="00411D1D">
              <w:rPr>
                <w:rFonts w:ascii="Times New Roman" w:hAnsi="Times New Roman"/>
                <w:bCs/>
              </w:rPr>
              <w:t>****</w:t>
            </w:r>
          </w:p>
          <w:p w:rsidR="004B073C" w:rsidRPr="00350538" w:rsidRDefault="004B073C" w:rsidP="004B073C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4B073C">
              <w:rPr>
                <w:rFonts w:ascii="Times New Roman" w:hAnsi="Times New Roman"/>
                <w:bCs/>
              </w:rPr>
              <w:t xml:space="preserve">   </w:t>
            </w:r>
            <w:proofErr w:type="gramStart"/>
            <w:r w:rsidRPr="004B073C">
              <w:rPr>
                <w:rFonts w:ascii="Times New Roman" w:hAnsi="Times New Roman"/>
                <w:bCs/>
              </w:rPr>
              <w:t>Понимая важность и максимальную ответственность работы, просим рассмотреть вопрос о создании межведомственной комиссии, с включением в неё представителей Министерства строительства, дорожного хозяйства и транспорта Забайкальского края (отдел транспорта), представителей Управление УМВД России по Забайкальскому краю  (Управление государственной инспекции безопасности дорожного движения) и Исполнителей услуг по перемещению задержанных транспортных средств на специализированную стоянку, его хранению и возврату для эффективной работы в</w:t>
            </w:r>
            <w:proofErr w:type="gramEnd"/>
            <w:r w:rsidRPr="004B073C">
              <w:rPr>
                <w:rFonts w:ascii="Times New Roman" w:hAnsi="Times New Roman"/>
                <w:bCs/>
              </w:rPr>
              <w:t xml:space="preserve"> сфере транспорта и дорожного движения, вносить предложения по взаимодействию и варианты по улучшению работы специализированных организаций.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6" w:rsidRDefault="00647136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7FC1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D110A" w:rsidRPr="00EB7C64" w:rsidRDefault="00DD110A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B7C6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*-орфография автор</w:t>
            </w:r>
            <w:proofErr w:type="gramStart"/>
            <w:r w:rsidRPr="00EB7C6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</w:t>
            </w:r>
            <w:r w:rsidR="00E5762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-</w:t>
            </w:r>
            <w:proofErr w:type="gramEnd"/>
            <w:r w:rsidR="00E5762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участника публичных консультаций</w:t>
            </w:r>
            <w:r w:rsidRPr="00EB7C6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сохранена.</w:t>
            </w:r>
          </w:p>
          <w:p w:rsidR="00947FC1" w:rsidRPr="00EB7C64" w:rsidRDefault="00947F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B7C6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Предлагаемое участником понятие «исполнитель</w:t>
            </w:r>
            <w:r w:rsidR="00CF27D6" w:rsidRPr="00EB7C6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»,</w:t>
            </w:r>
            <w:r w:rsidR="00DD110A" w:rsidRPr="00EB7C6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«специализированное транспортное средство» </w:t>
            </w:r>
            <w:r w:rsidRPr="00EB7C6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требует уточнения</w:t>
            </w:r>
            <w:r w:rsidR="00DD110A" w:rsidRPr="00EB7C6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DD110A" w:rsidRPr="00DD110A" w:rsidRDefault="00DD110A" w:rsidP="00DD11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"Официальный сайт </w:t>
            </w:r>
            <w:proofErr w:type="spellStart"/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Ространснадзора</w:t>
            </w:r>
            <w:proofErr w:type="spellEnd"/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 www.rostransnadzor.ru", 2020</w:t>
            </w:r>
          </w:p>
          <w:p w:rsidR="00DD110A" w:rsidRPr="00DD110A" w:rsidRDefault="00DD110A" w:rsidP="00DD11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D110A" w:rsidRPr="00DD110A" w:rsidRDefault="00DD110A" w:rsidP="00DD11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D110A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Вопрос: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 Что такое специализир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ванное и специальное транспортные сре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д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ства? Каким нормативно-правовым док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у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ментом установлен их перечень?</w:t>
            </w:r>
          </w:p>
          <w:p w:rsidR="00DD110A" w:rsidRPr="00DD110A" w:rsidRDefault="00DD110A" w:rsidP="00DD1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D110A" w:rsidRPr="00DD110A" w:rsidRDefault="00DD110A" w:rsidP="00DD11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D110A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Ответ: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 В соответствии с </w:t>
            </w:r>
            <w:hyperlink r:id="rId20" w:history="1">
              <w:r w:rsidRPr="00DD110A">
                <w:rPr>
                  <w:rFonts w:ascii="Times New Roman" w:eastAsiaTheme="minorHAnsi" w:hAnsi="Times New Roman"/>
                  <w:color w:val="0000FF"/>
                  <w:sz w:val="18"/>
                  <w:szCs w:val="18"/>
                </w:rPr>
                <w:t>главой II</w:t>
              </w:r>
            </w:hyperlink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gramStart"/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ТР</w:t>
            </w:r>
            <w:proofErr w:type="gramEnd"/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 ТС 018/2011 "О безопасности коле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ных транспортных средств":</w:t>
            </w:r>
          </w:p>
          <w:p w:rsidR="00DD110A" w:rsidRPr="00DD110A" w:rsidRDefault="00DD110A" w:rsidP="00DD110A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1) специализированное транспор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т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ное средство - транспортное средство, предназначенное для перевозки опред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ленных видов грузов (нефтепродукты, пищевые жидкости, сжиженные углев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дородные газы, пищевые продукты и т.д.);</w:t>
            </w:r>
          </w:p>
          <w:p w:rsidR="00DD110A" w:rsidRPr="00DD110A" w:rsidRDefault="00DD110A" w:rsidP="00DD110A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2) специальное транспортное сре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д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ство - транспортное средство, предназн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ченное для выполнения специальных 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функций, для которых требуется спец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и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альное оборудование (автокраны, пожа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ные автомобили, автомобили, оснаще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н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ные подъемниками с рабочими платфо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мами, </w:t>
            </w:r>
            <w:proofErr w:type="spellStart"/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автоэвакуаторы</w:t>
            </w:r>
            <w:proofErr w:type="spellEnd"/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 и т.д.).</w:t>
            </w:r>
          </w:p>
          <w:p w:rsidR="00DD110A" w:rsidRDefault="00DD110A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Перечень специальных и специ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лизированных транспортных средств, в отношении которых предъявляются д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полнительные требования безопасности, установлен </w:t>
            </w:r>
            <w:hyperlink r:id="rId21" w:history="1">
              <w:r w:rsidRPr="00DD110A">
                <w:rPr>
                  <w:rFonts w:ascii="Times New Roman" w:eastAsiaTheme="minorHAnsi" w:hAnsi="Times New Roman"/>
                  <w:color w:val="0000FF"/>
                  <w:sz w:val="18"/>
                  <w:szCs w:val="18"/>
                </w:rPr>
                <w:t>п. 1.3</w:t>
              </w:r>
            </w:hyperlink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 Приложения N 1 к </w:t>
            </w:r>
            <w:proofErr w:type="gramStart"/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>ТР</w:t>
            </w:r>
            <w:proofErr w:type="gramEnd"/>
            <w:r w:rsidRPr="00DD110A">
              <w:rPr>
                <w:rFonts w:ascii="Times New Roman" w:eastAsiaTheme="minorHAnsi" w:hAnsi="Times New Roman"/>
                <w:sz w:val="18"/>
                <w:szCs w:val="18"/>
              </w:rPr>
              <w:t xml:space="preserve"> ТС 018/2011 "О безопасности </w:t>
            </w:r>
            <w:r w:rsidR="00CF27D6">
              <w:rPr>
                <w:rFonts w:ascii="Times New Roman" w:eastAsiaTheme="minorHAnsi" w:hAnsi="Times New Roman"/>
                <w:sz w:val="18"/>
                <w:szCs w:val="18"/>
              </w:rPr>
              <w:t xml:space="preserve">колесных транспортных средств". </w:t>
            </w:r>
            <w:r w:rsidR="00CF27D6" w:rsidRPr="00CF27D6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Источник: ПС Консультант плюс, </w:t>
            </w:r>
            <w:r w:rsidRPr="00CF27D6">
              <w:rPr>
                <w:rFonts w:ascii="Times New Roman" w:eastAsiaTheme="minorHAnsi" w:hAnsi="Times New Roman"/>
                <w:i/>
                <w:sz w:val="18"/>
                <w:szCs w:val="18"/>
              </w:rPr>
              <w:t>12.05.2020</w:t>
            </w:r>
          </w:p>
          <w:p w:rsidR="00661FE3" w:rsidRDefault="00EB7C64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  <w:r w:rsidRPr="00EB7C64">
              <w:rPr>
                <w:rFonts w:ascii="Times New Roman" w:eastAsiaTheme="minorHAnsi" w:hAnsi="Times New Roman"/>
                <w:i/>
                <w:sz w:val="18"/>
                <w:szCs w:val="18"/>
              </w:rPr>
              <w:t>Усматривается необходимость отдельной нормы в 692-ЗЗК с поняти</w:t>
            </w:r>
            <w:r w:rsidRPr="00EB7C64">
              <w:rPr>
                <w:rFonts w:ascii="Times New Roman" w:eastAsiaTheme="minorHAnsi" w:hAnsi="Times New Roman"/>
                <w:i/>
                <w:sz w:val="18"/>
                <w:szCs w:val="18"/>
              </w:rPr>
              <w:t>й</w:t>
            </w:r>
            <w:r w:rsidRPr="00EB7C64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ным аппаратом </w:t>
            </w: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415B3B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**- предложение спорное, требует обсуждения </w:t>
            </w:r>
            <w:proofErr w:type="gramStart"/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>в п.10 ст. 27.13.КоАП нез</w:t>
            </w:r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>а</w:t>
            </w:r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>медлительный возврат следует после устранения причин задержания, срок оповещения о месте хранения м/быть актуален т.к. ТС хранится как минимум до устранения причин задержания)</w:t>
            </w:r>
          </w:p>
          <w:p w:rsidR="00CC1CDD" w:rsidRDefault="00415B3B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>***- предложение требует о</w:t>
            </w:r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>б</w:t>
            </w:r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>суждения</w:t>
            </w:r>
            <w:r w:rsidR="00032CCF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32CCF">
              <w:rPr>
                <w:rFonts w:ascii="Times New Roman" w:eastAsiaTheme="minorHAnsi" w:hAnsi="Times New Roman"/>
                <w:i/>
                <w:sz w:val="18"/>
                <w:szCs w:val="18"/>
              </w:rPr>
              <w:t>т</w:t>
            </w:r>
            <w:proofErr w:type="gramStart"/>
            <w:r w:rsidR="00032CCF">
              <w:rPr>
                <w:rFonts w:ascii="Times New Roman" w:eastAsiaTheme="minorHAnsi" w:hAnsi="Times New Roman"/>
                <w:i/>
                <w:sz w:val="18"/>
                <w:szCs w:val="18"/>
              </w:rPr>
              <w:t>.к</w:t>
            </w:r>
            <w:proofErr w:type="spellEnd"/>
            <w:proofErr w:type="gramEnd"/>
            <w:r w:rsidR="00032CCF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 п.3 ст.2 и п.3 ст. 3  регул</w:t>
            </w:r>
            <w:r w:rsidR="00032CCF">
              <w:rPr>
                <w:rFonts w:ascii="Times New Roman" w:eastAsiaTheme="minorHAnsi" w:hAnsi="Times New Roman"/>
                <w:i/>
                <w:sz w:val="18"/>
                <w:szCs w:val="18"/>
              </w:rPr>
              <w:t>и</w:t>
            </w:r>
            <w:r w:rsidR="00032CCF">
              <w:rPr>
                <w:rFonts w:ascii="Times New Roman" w:eastAsiaTheme="minorHAnsi" w:hAnsi="Times New Roman"/>
                <w:i/>
                <w:sz w:val="18"/>
                <w:szCs w:val="18"/>
              </w:rPr>
              <w:t>руют различные взаимозависимые  а</w:t>
            </w:r>
            <w:r w:rsidR="00032CCF">
              <w:rPr>
                <w:rFonts w:ascii="Times New Roman" w:eastAsiaTheme="minorHAnsi" w:hAnsi="Times New Roman"/>
                <w:i/>
                <w:sz w:val="18"/>
                <w:szCs w:val="18"/>
              </w:rPr>
              <w:t>с</w:t>
            </w:r>
            <w:r w:rsidR="00032CCF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пекты – срок хранения и почасовую оплату  </w:t>
            </w: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CC1CDD" w:rsidRDefault="00CC1CD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411D1D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>****-предлагается учесть реги</w:t>
            </w:r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>о</w:t>
            </w:r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нальную практику по данному вопросу в </w:t>
            </w:r>
            <w:proofErr w:type="gramStart"/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>части</w:t>
            </w:r>
            <w:proofErr w:type="gramEnd"/>
            <w:r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 каких норм, в целом или в части вышеизложенных положений? </w:t>
            </w: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973A03" w:rsidRPr="00EB7C64" w:rsidRDefault="00973A03" w:rsidP="00CF27D6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</w:p>
          <w:p w:rsidR="00DD110A" w:rsidRPr="00350538" w:rsidRDefault="00DD110A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7136" w:rsidRPr="00350538" w:rsidTr="00BB5EE0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6" w:rsidRPr="00350538" w:rsidRDefault="00EF58B6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6" w:rsidRDefault="000A74F2" w:rsidP="002F4D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4F2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 Титов А.Н.</w:t>
            </w:r>
          </w:p>
          <w:p w:rsidR="000A74F2" w:rsidRPr="00647136" w:rsidRDefault="000A74F2" w:rsidP="002F4D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4F2">
              <w:rPr>
                <w:rFonts w:ascii="Times New Roman" w:hAnsi="Times New Roman" w:cs="Times New Roman"/>
                <w:sz w:val="22"/>
                <w:szCs w:val="22"/>
              </w:rPr>
              <w:t>spets-avtotrans@mail.ru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6" w:rsidRDefault="000A74F2" w:rsidP="000A74F2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Есть и</w:t>
            </w:r>
            <w:r w:rsidRPr="000A74F2">
              <w:rPr>
                <w:rFonts w:ascii="Times New Roman" w:hAnsi="Times New Roman"/>
                <w:bCs/>
              </w:rPr>
              <w:t>ные варианты достижения заявленных целей государственного регулирования</w:t>
            </w:r>
            <w:r>
              <w:rPr>
                <w:rFonts w:ascii="Times New Roman" w:hAnsi="Times New Roman"/>
                <w:bCs/>
              </w:rPr>
              <w:t>: у</w:t>
            </w:r>
            <w:r w:rsidRPr="000A74F2">
              <w:rPr>
                <w:rFonts w:ascii="Times New Roman" w:hAnsi="Times New Roman"/>
                <w:bCs/>
              </w:rPr>
              <w:t>становить режим оформления документов на специализированных стоянках для выдачи транспортных сре</w:t>
            </w:r>
            <w:proofErr w:type="gramStart"/>
            <w:r w:rsidRPr="000A74F2">
              <w:rPr>
                <w:rFonts w:ascii="Times New Roman" w:hAnsi="Times New Roman"/>
                <w:bCs/>
              </w:rPr>
              <w:t>дств в р</w:t>
            </w:r>
            <w:proofErr w:type="gramEnd"/>
            <w:r w:rsidRPr="000A74F2">
              <w:rPr>
                <w:rFonts w:ascii="Times New Roman" w:hAnsi="Times New Roman"/>
                <w:bCs/>
              </w:rPr>
              <w:t>ежиме рабочего времени, совпадающим с режимом работы должностных лиц подразделений ГИБДД, выдающих соответствующее разрешение на выдачу задержанного автотранспорта.</w:t>
            </w:r>
          </w:p>
          <w:p w:rsidR="000A74F2" w:rsidRDefault="000A74F2" w:rsidP="000A74F2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 введении данного регулирования в</w:t>
            </w:r>
            <w:r w:rsidRPr="000A74F2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0A74F2">
              <w:rPr>
                <w:rFonts w:ascii="Times New Roman" w:hAnsi="Times New Roman"/>
                <w:bCs/>
              </w:rPr>
              <w:t>ГИБДД</w:t>
            </w:r>
            <w:proofErr w:type="gramEnd"/>
            <w:r w:rsidRPr="000A74F2">
              <w:rPr>
                <w:rFonts w:ascii="Times New Roman" w:hAnsi="Times New Roman"/>
                <w:bCs/>
              </w:rPr>
              <w:t xml:space="preserve"> уполномоченные должностные лица (Инспектора по исполнению административного законодательства) должны перейти </w:t>
            </w:r>
            <w:r>
              <w:rPr>
                <w:rFonts w:ascii="Times New Roman" w:hAnsi="Times New Roman"/>
                <w:bCs/>
              </w:rPr>
              <w:t>на</w:t>
            </w:r>
            <w:r w:rsidRPr="000A74F2">
              <w:rPr>
                <w:rFonts w:ascii="Times New Roman" w:hAnsi="Times New Roman"/>
                <w:bCs/>
              </w:rPr>
              <w:t xml:space="preserve"> круглосуточный режим</w:t>
            </w:r>
            <w:r>
              <w:rPr>
                <w:rFonts w:ascii="Times New Roman" w:hAnsi="Times New Roman"/>
                <w:bCs/>
              </w:rPr>
              <w:t xml:space="preserve"> работы</w:t>
            </w:r>
            <w:r w:rsidRPr="000A74F2">
              <w:rPr>
                <w:rFonts w:ascii="Times New Roman" w:hAnsi="Times New Roman"/>
                <w:bCs/>
              </w:rPr>
              <w:t>.</w:t>
            </w:r>
          </w:p>
          <w:p w:rsidR="000A74F2" w:rsidRDefault="00E60AD3" w:rsidP="00CA71F9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60AD3">
              <w:rPr>
                <w:rFonts w:ascii="Times New Roman" w:hAnsi="Times New Roman"/>
                <w:bCs/>
              </w:rPr>
              <w:t>Отсутствует гарантия оплаты за хранение и транспортировку по истечении срока отсрочки платежа.</w:t>
            </w:r>
            <w:r w:rsidR="00CA71F9">
              <w:rPr>
                <w:rFonts w:ascii="Times New Roman" w:hAnsi="Times New Roman"/>
                <w:bCs/>
              </w:rPr>
              <w:t xml:space="preserve"> </w:t>
            </w:r>
            <w:r w:rsidRPr="00E60AD3">
              <w:rPr>
                <w:rFonts w:ascii="Times New Roman" w:hAnsi="Times New Roman"/>
                <w:bCs/>
              </w:rPr>
              <w:t>Отсрочка платежа противоречит ст.359 ч.1 ГК</w:t>
            </w:r>
            <w:r w:rsidR="00CA71F9">
              <w:rPr>
                <w:rFonts w:ascii="Times New Roman" w:hAnsi="Times New Roman"/>
                <w:bCs/>
              </w:rPr>
              <w:t xml:space="preserve"> </w:t>
            </w:r>
            <w:r w:rsidRPr="00E60AD3">
              <w:rPr>
                <w:rFonts w:ascii="Times New Roman" w:hAnsi="Times New Roman"/>
                <w:bCs/>
              </w:rPr>
              <w:t>РФ.</w:t>
            </w:r>
          </w:p>
          <w:p w:rsidR="00CA71F9" w:rsidRPr="00CA71F9" w:rsidRDefault="00CA71F9" w:rsidP="00CA71F9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CA71F9">
              <w:rPr>
                <w:rFonts w:ascii="Times New Roman" w:hAnsi="Times New Roman"/>
                <w:bCs/>
              </w:rPr>
              <w:t>Круглосуточная выдача автотранспорта приведет к дополнительным расходам.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A71F9">
              <w:rPr>
                <w:rFonts w:ascii="Times New Roman" w:hAnsi="Times New Roman"/>
                <w:bCs/>
              </w:rPr>
              <w:t>Для круглосуточной выдачи, потребуется дополнительно три смены сотрудников, что приведет к увеличению тарифа.</w:t>
            </w:r>
          </w:p>
          <w:p w:rsidR="00CA71F9" w:rsidRPr="00CA71F9" w:rsidRDefault="00CA71F9" w:rsidP="00CA71F9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CA71F9">
              <w:rPr>
                <w:rFonts w:ascii="Times New Roman" w:hAnsi="Times New Roman"/>
                <w:bCs/>
              </w:rPr>
              <w:t>В случаи неоплаты или несвоевременной оплаты сумм за хранение задержанных транспортных средств по истечению сроков отсрочки платежа приведут к задержкам заработной оплаты труда сотрудникам специализированной стоянки, просрочки оплаты аренды помещения, территории, техники, используемых для организации данной деятельности, коммунальных платежей и т.д</w:t>
            </w:r>
            <w:proofErr w:type="gramStart"/>
            <w:r w:rsidRPr="00CA71F9">
              <w:rPr>
                <w:rFonts w:ascii="Times New Roman" w:hAnsi="Times New Roman"/>
                <w:bCs/>
              </w:rPr>
              <w:t xml:space="preserve">.. </w:t>
            </w:r>
            <w:proofErr w:type="gramEnd"/>
          </w:p>
          <w:p w:rsidR="00CA71F9" w:rsidRPr="00CA71F9" w:rsidRDefault="00CA71F9" w:rsidP="00CA71F9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CA71F9">
              <w:rPr>
                <w:rFonts w:ascii="Times New Roman" w:hAnsi="Times New Roman"/>
                <w:bCs/>
              </w:rPr>
              <w:t xml:space="preserve">Взыскание задолженности за несвоевременную оплату в установленные сроки приведут к </w:t>
            </w:r>
            <w:r w:rsidRPr="00CA71F9">
              <w:rPr>
                <w:rFonts w:ascii="Times New Roman" w:hAnsi="Times New Roman"/>
                <w:bCs/>
              </w:rPr>
              <w:lastRenderedPageBreak/>
              <w:t>дополнительным расходам на оплату государственной пошлины, услуги юриста, прочие расходы.</w:t>
            </w:r>
          </w:p>
          <w:p w:rsidR="00CA71F9" w:rsidRDefault="00CA71F9" w:rsidP="00CA71F9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CA71F9">
              <w:rPr>
                <w:rFonts w:ascii="Times New Roman" w:hAnsi="Times New Roman"/>
                <w:bCs/>
              </w:rPr>
              <w:t>В случае неуплаты задолженности, из-за упущенной выгоды, возникнут издержки предпринимательской деятельности, которые будут негативно влиять на повышения тарифов.</w:t>
            </w:r>
          </w:p>
          <w:p w:rsidR="00CA71F9" w:rsidRDefault="00CA71F9" w:rsidP="00CA71F9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Оценить</w:t>
            </w:r>
            <w:r w:rsidRPr="00CA71F9">
              <w:rPr>
                <w:rFonts w:ascii="Times New Roman" w:hAnsi="Times New Roman"/>
                <w:bCs/>
              </w:rPr>
              <w:t xml:space="preserve"> издерж</w:t>
            </w:r>
            <w:r>
              <w:rPr>
                <w:rFonts w:ascii="Times New Roman" w:hAnsi="Times New Roman"/>
                <w:bCs/>
              </w:rPr>
              <w:t>ки</w:t>
            </w:r>
            <w:r w:rsidRPr="00CA71F9">
              <w:rPr>
                <w:rFonts w:ascii="Times New Roman" w:hAnsi="Times New Roman"/>
                <w:bCs/>
              </w:rPr>
              <w:t>/упущенн</w:t>
            </w:r>
            <w:r>
              <w:rPr>
                <w:rFonts w:ascii="Times New Roman" w:hAnsi="Times New Roman"/>
                <w:bCs/>
              </w:rPr>
              <w:t>ую</w:t>
            </w:r>
            <w:r w:rsidRPr="00CA71F9">
              <w:rPr>
                <w:rFonts w:ascii="Times New Roman" w:hAnsi="Times New Roman"/>
                <w:bCs/>
              </w:rPr>
              <w:t xml:space="preserve"> выгод</w:t>
            </w:r>
            <w:r>
              <w:rPr>
                <w:rFonts w:ascii="Times New Roman" w:hAnsi="Times New Roman"/>
                <w:bCs/>
              </w:rPr>
              <w:t>у</w:t>
            </w:r>
            <w:r w:rsidRPr="00CA71F9">
              <w:rPr>
                <w:rFonts w:ascii="Times New Roman" w:hAnsi="Times New Roman"/>
                <w:bCs/>
              </w:rPr>
              <w:t xml:space="preserve"> (прямого, административного характера) субъектов предпринимательской деятельности, возникающи</w:t>
            </w:r>
            <w:r>
              <w:rPr>
                <w:rFonts w:ascii="Times New Roman" w:hAnsi="Times New Roman"/>
                <w:bCs/>
              </w:rPr>
              <w:t>х</w:t>
            </w:r>
            <w:r w:rsidRPr="00CA71F9">
              <w:rPr>
                <w:rFonts w:ascii="Times New Roman" w:hAnsi="Times New Roman"/>
                <w:bCs/>
              </w:rPr>
              <w:t xml:space="preserve"> при введении предла</w:t>
            </w:r>
            <w:r>
              <w:rPr>
                <w:rFonts w:ascii="Times New Roman" w:hAnsi="Times New Roman"/>
                <w:bCs/>
              </w:rPr>
              <w:t xml:space="preserve">гаемого регулирования </w:t>
            </w:r>
            <w:r w:rsidRPr="00CA71F9">
              <w:rPr>
                <w:rFonts w:ascii="Times New Roman" w:hAnsi="Times New Roman"/>
                <w:bCs/>
              </w:rPr>
              <w:t>можно проанализировав количество гражданских дел по взысканию задолженности за хранение и перемещение задержанного автотранспорта с количеством исполнительных листов которые не были исполнены, что составляет (60-80%).</w:t>
            </w:r>
          </w:p>
          <w:p w:rsidR="007B3B79" w:rsidRDefault="007B3B79" w:rsidP="00CA71F9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</w:t>
            </w:r>
            <w:r w:rsidRPr="007B3B79">
              <w:rPr>
                <w:rFonts w:ascii="Times New Roman" w:hAnsi="Times New Roman"/>
                <w:bCs/>
              </w:rPr>
              <w:t>елесообразно учесть в рамках о</w:t>
            </w:r>
            <w:r>
              <w:rPr>
                <w:rFonts w:ascii="Times New Roman" w:hAnsi="Times New Roman"/>
                <w:bCs/>
              </w:rPr>
              <w:t>ценки регулирующего воздействия следующее:</w:t>
            </w:r>
          </w:p>
          <w:p w:rsidR="007B3B79" w:rsidRPr="007B3B79" w:rsidRDefault="00C42108" w:rsidP="007B3B79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7B3B79">
              <w:rPr>
                <w:rFonts w:ascii="Times New Roman" w:hAnsi="Times New Roman"/>
                <w:bCs/>
              </w:rPr>
              <w:t>п</w:t>
            </w:r>
            <w:r w:rsidR="007B3B79" w:rsidRPr="007B3B79">
              <w:rPr>
                <w:rFonts w:ascii="Times New Roman" w:hAnsi="Times New Roman"/>
                <w:bCs/>
              </w:rPr>
              <w:t>редусмотреть Выдачу задержанного транспорта в рассрочку с применением обеспечительных мер (залоговый документ, договор с прописанными санкциями, штрафами, пенями), которые в случае неоплаты или несвоевременной оплаты дают гарантийное обязательство погашения сложившейся задолженности</w:t>
            </w:r>
            <w:r w:rsidR="007B3B79">
              <w:rPr>
                <w:rFonts w:ascii="Times New Roman" w:hAnsi="Times New Roman"/>
                <w:bCs/>
              </w:rPr>
              <w:t>;</w:t>
            </w:r>
          </w:p>
          <w:p w:rsidR="007B3B79" w:rsidRPr="00350538" w:rsidRDefault="00C42108" w:rsidP="007B3B79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7B3B79">
              <w:rPr>
                <w:rFonts w:ascii="Times New Roman" w:hAnsi="Times New Roman"/>
                <w:bCs/>
              </w:rPr>
              <w:t>в</w:t>
            </w:r>
            <w:r w:rsidR="007B3B79" w:rsidRPr="007B3B79">
              <w:rPr>
                <w:rFonts w:ascii="Times New Roman" w:hAnsi="Times New Roman"/>
                <w:bCs/>
              </w:rPr>
              <w:t xml:space="preserve">нести дополнение в Закон Забайкальского края №692-ЗЗК ст.3 п.3 Плата за хранение задержанного транспортного средства взимается за каждый </w:t>
            </w:r>
            <w:proofErr w:type="gramStart"/>
            <w:r w:rsidR="007B3B79" w:rsidRPr="007B3B79">
              <w:rPr>
                <w:rFonts w:ascii="Times New Roman" w:hAnsi="Times New Roman"/>
                <w:bCs/>
              </w:rPr>
              <w:t>полный час</w:t>
            </w:r>
            <w:proofErr w:type="gramEnd"/>
            <w:r w:rsidR="007B3B79" w:rsidRPr="007B3B79">
              <w:rPr>
                <w:rFonts w:ascii="Times New Roman" w:hAnsi="Times New Roman"/>
                <w:bCs/>
              </w:rPr>
              <w:t xml:space="preserve"> его нахождения на специализированной стоянке и до момента возврата владельцу (представителю владельца) по установленным тарифам, утвержденными по результатам аукциона Уполномоченным органом.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6" w:rsidRPr="00350538" w:rsidRDefault="00647136" w:rsidP="000A74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4D1F" w:rsidRPr="00350538" w:rsidTr="00B34E6F">
        <w:trPr>
          <w:trHeight w:val="351"/>
        </w:trPr>
        <w:tc>
          <w:tcPr>
            <w:tcW w:w="1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346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lang w:eastAsia="ru-RU"/>
              </w:rPr>
              <w:lastRenderedPageBreak/>
              <w:t>Общее количество поступивших предложений, замечаний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EB13D9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2F4D1F" w:rsidRPr="00350538" w:rsidTr="00B34E6F">
        <w:trPr>
          <w:trHeight w:val="287"/>
        </w:trPr>
        <w:tc>
          <w:tcPr>
            <w:tcW w:w="1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F4D1F" w:rsidRPr="00350538" w:rsidTr="00B34E6F">
        <w:trPr>
          <w:trHeight w:val="268"/>
        </w:trPr>
        <w:tc>
          <w:tcPr>
            <w:tcW w:w="1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F4D1F" w:rsidRPr="00350538" w:rsidTr="00B34E6F">
        <w:trPr>
          <w:trHeight w:val="287"/>
        </w:trPr>
        <w:tc>
          <w:tcPr>
            <w:tcW w:w="1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1F" w:rsidRPr="00350538" w:rsidRDefault="002F4D1F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0064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EB13D9">
      <w:pgSz w:w="16838" w:h="11906" w:orient="landscape"/>
      <w:pgMar w:top="1134" w:right="56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D9" w:rsidRDefault="00EB13D9" w:rsidP="00A65223">
      <w:pPr>
        <w:spacing w:after="0" w:line="240" w:lineRule="auto"/>
      </w:pPr>
      <w:r>
        <w:separator/>
      </w:r>
    </w:p>
  </w:endnote>
  <w:endnote w:type="continuationSeparator" w:id="0">
    <w:p w:rsidR="00EB13D9" w:rsidRDefault="00EB13D9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D9" w:rsidRDefault="00EB13D9" w:rsidP="00A65223">
      <w:pPr>
        <w:spacing w:after="0" w:line="240" w:lineRule="auto"/>
      </w:pPr>
      <w:r>
        <w:separator/>
      </w:r>
    </w:p>
  </w:footnote>
  <w:footnote w:type="continuationSeparator" w:id="0">
    <w:p w:rsidR="00EB13D9" w:rsidRDefault="00EB13D9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6793F"/>
    <w:multiLevelType w:val="hybridMultilevel"/>
    <w:tmpl w:val="7102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8"/>
  </w:num>
  <w:num w:numId="8">
    <w:abstractNumId w:val="29"/>
  </w:num>
  <w:num w:numId="9">
    <w:abstractNumId w:val="35"/>
  </w:num>
  <w:num w:numId="10">
    <w:abstractNumId w:val="17"/>
  </w:num>
  <w:num w:numId="11">
    <w:abstractNumId w:val="28"/>
  </w:num>
  <w:num w:numId="12">
    <w:abstractNumId w:val="40"/>
  </w:num>
  <w:num w:numId="13">
    <w:abstractNumId w:val="30"/>
  </w:num>
  <w:num w:numId="14">
    <w:abstractNumId w:val="24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7"/>
  </w:num>
  <w:num w:numId="23">
    <w:abstractNumId w:val="2"/>
  </w:num>
  <w:num w:numId="24">
    <w:abstractNumId w:val="16"/>
  </w:num>
  <w:num w:numId="25">
    <w:abstractNumId w:val="36"/>
  </w:num>
  <w:num w:numId="26">
    <w:abstractNumId w:val="34"/>
  </w:num>
  <w:num w:numId="27">
    <w:abstractNumId w:val="4"/>
  </w:num>
  <w:num w:numId="28">
    <w:abstractNumId w:val="1"/>
  </w:num>
  <w:num w:numId="29">
    <w:abstractNumId w:val="32"/>
  </w:num>
  <w:num w:numId="30">
    <w:abstractNumId w:val="25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8"/>
  </w:num>
  <w:num w:numId="34">
    <w:abstractNumId w:val="23"/>
  </w:num>
  <w:num w:numId="35">
    <w:abstractNumId w:val="22"/>
  </w:num>
  <w:num w:numId="36">
    <w:abstractNumId w:val="5"/>
  </w:num>
  <w:num w:numId="37">
    <w:abstractNumId w:val="0"/>
  </w:num>
  <w:num w:numId="38">
    <w:abstractNumId w:val="9"/>
  </w:num>
  <w:num w:numId="39">
    <w:abstractNumId w:val="18"/>
  </w:num>
  <w:num w:numId="40">
    <w:abstractNumId w:val="19"/>
  </w:num>
  <w:num w:numId="41">
    <w:abstractNumId w:val="27"/>
  </w:num>
  <w:num w:numId="42">
    <w:abstractNumId w:val="2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3930"/>
    <w:rsid w:val="00015F77"/>
    <w:rsid w:val="00024E47"/>
    <w:rsid w:val="00027966"/>
    <w:rsid w:val="00032481"/>
    <w:rsid w:val="00032CCF"/>
    <w:rsid w:val="00034B87"/>
    <w:rsid w:val="00034D97"/>
    <w:rsid w:val="0006107B"/>
    <w:rsid w:val="000634F9"/>
    <w:rsid w:val="000639BB"/>
    <w:rsid w:val="00080FFF"/>
    <w:rsid w:val="00097B6B"/>
    <w:rsid w:val="000A74F2"/>
    <w:rsid w:val="000A76F5"/>
    <w:rsid w:val="000C2172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571"/>
    <w:rsid w:val="00126E15"/>
    <w:rsid w:val="00155AF4"/>
    <w:rsid w:val="00156C93"/>
    <w:rsid w:val="00161340"/>
    <w:rsid w:val="00163688"/>
    <w:rsid w:val="00170782"/>
    <w:rsid w:val="001721EB"/>
    <w:rsid w:val="00176D9F"/>
    <w:rsid w:val="0018303F"/>
    <w:rsid w:val="00194AD1"/>
    <w:rsid w:val="00194B0E"/>
    <w:rsid w:val="00197DB3"/>
    <w:rsid w:val="001A189B"/>
    <w:rsid w:val="001A527F"/>
    <w:rsid w:val="001A785F"/>
    <w:rsid w:val="001B6DD0"/>
    <w:rsid w:val="001C04F4"/>
    <w:rsid w:val="001C06C2"/>
    <w:rsid w:val="001D1827"/>
    <w:rsid w:val="001E41B1"/>
    <w:rsid w:val="001F2315"/>
    <w:rsid w:val="001F3952"/>
    <w:rsid w:val="001F50DE"/>
    <w:rsid w:val="00205DBA"/>
    <w:rsid w:val="00207678"/>
    <w:rsid w:val="00211A23"/>
    <w:rsid w:val="00215951"/>
    <w:rsid w:val="002201AF"/>
    <w:rsid w:val="002335ED"/>
    <w:rsid w:val="00237168"/>
    <w:rsid w:val="0024352C"/>
    <w:rsid w:val="0024427E"/>
    <w:rsid w:val="00252DE3"/>
    <w:rsid w:val="00252E37"/>
    <w:rsid w:val="00253866"/>
    <w:rsid w:val="002640E8"/>
    <w:rsid w:val="00266431"/>
    <w:rsid w:val="00270841"/>
    <w:rsid w:val="002761E9"/>
    <w:rsid w:val="00281ACB"/>
    <w:rsid w:val="00282892"/>
    <w:rsid w:val="00287D76"/>
    <w:rsid w:val="00295B66"/>
    <w:rsid w:val="002A5BAE"/>
    <w:rsid w:val="002A5F41"/>
    <w:rsid w:val="002B24E9"/>
    <w:rsid w:val="002B2A5A"/>
    <w:rsid w:val="002C04A4"/>
    <w:rsid w:val="002C41B9"/>
    <w:rsid w:val="002D7F54"/>
    <w:rsid w:val="002E7420"/>
    <w:rsid w:val="002F2122"/>
    <w:rsid w:val="002F4D1F"/>
    <w:rsid w:val="002F6F1E"/>
    <w:rsid w:val="00312B1C"/>
    <w:rsid w:val="00317B1E"/>
    <w:rsid w:val="00320C80"/>
    <w:rsid w:val="003213D2"/>
    <w:rsid w:val="0032413C"/>
    <w:rsid w:val="0032696B"/>
    <w:rsid w:val="00332D4F"/>
    <w:rsid w:val="003362F6"/>
    <w:rsid w:val="00342AE8"/>
    <w:rsid w:val="00345A2D"/>
    <w:rsid w:val="00350538"/>
    <w:rsid w:val="0035196C"/>
    <w:rsid w:val="003611FB"/>
    <w:rsid w:val="00363E4C"/>
    <w:rsid w:val="00366F2C"/>
    <w:rsid w:val="00367A74"/>
    <w:rsid w:val="00372E48"/>
    <w:rsid w:val="003901BC"/>
    <w:rsid w:val="003A1BB3"/>
    <w:rsid w:val="003A1E22"/>
    <w:rsid w:val="003A2094"/>
    <w:rsid w:val="003A3F09"/>
    <w:rsid w:val="003A4B7A"/>
    <w:rsid w:val="003B3441"/>
    <w:rsid w:val="003D7B0F"/>
    <w:rsid w:val="003E257B"/>
    <w:rsid w:val="003E3FF1"/>
    <w:rsid w:val="003F2E66"/>
    <w:rsid w:val="003F3CF0"/>
    <w:rsid w:val="004024FD"/>
    <w:rsid w:val="00403003"/>
    <w:rsid w:val="00411D1D"/>
    <w:rsid w:val="004137BD"/>
    <w:rsid w:val="00415B3B"/>
    <w:rsid w:val="00432A76"/>
    <w:rsid w:val="00443315"/>
    <w:rsid w:val="00452F74"/>
    <w:rsid w:val="00463D8B"/>
    <w:rsid w:val="00467AE4"/>
    <w:rsid w:val="004711E3"/>
    <w:rsid w:val="004A5462"/>
    <w:rsid w:val="004A6B8D"/>
    <w:rsid w:val="004B073C"/>
    <w:rsid w:val="004B6732"/>
    <w:rsid w:val="004C0849"/>
    <w:rsid w:val="004C488A"/>
    <w:rsid w:val="004C670B"/>
    <w:rsid w:val="004D76CE"/>
    <w:rsid w:val="004E418B"/>
    <w:rsid w:val="004F2084"/>
    <w:rsid w:val="004F320D"/>
    <w:rsid w:val="00507EA9"/>
    <w:rsid w:val="00511163"/>
    <w:rsid w:val="00523553"/>
    <w:rsid w:val="005247FC"/>
    <w:rsid w:val="005275CD"/>
    <w:rsid w:val="00532C7B"/>
    <w:rsid w:val="0053392D"/>
    <w:rsid w:val="00535388"/>
    <w:rsid w:val="00535461"/>
    <w:rsid w:val="00535D93"/>
    <w:rsid w:val="005426D3"/>
    <w:rsid w:val="00546646"/>
    <w:rsid w:val="00550C9F"/>
    <w:rsid w:val="00551E92"/>
    <w:rsid w:val="00563A13"/>
    <w:rsid w:val="00565EC0"/>
    <w:rsid w:val="00574458"/>
    <w:rsid w:val="00582B63"/>
    <w:rsid w:val="00583FB1"/>
    <w:rsid w:val="00595CC2"/>
    <w:rsid w:val="005A5C51"/>
    <w:rsid w:val="005A67C2"/>
    <w:rsid w:val="005A783D"/>
    <w:rsid w:val="005C1690"/>
    <w:rsid w:val="005C31B7"/>
    <w:rsid w:val="005C6D33"/>
    <w:rsid w:val="005D1D26"/>
    <w:rsid w:val="005D7730"/>
    <w:rsid w:val="005D7C8A"/>
    <w:rsid w:val="005E4D6B"/>
    <w:rsid w:val="005E6C2B"/>
    <w:rsid w:val="00602EF1"/>
    <w:rsid w:val="006061BA"/>
    <w:rsid w:val="006111D4"/>
    <w:rsid w:val="00613E26"/>
    <w:rsid w:val="00635E78"/>
    <w:rsid w:val="00636A6B"/>
    <w:rsid w:val="00642D86"/>
    <w:rsid w:val="00647136"/>
    <w:rsid w:val="00661FE3"/>
    <w:rsid w:val="00667FC7"/>
    <w:rsid w:val="0067456F"/>
    <w:rsid w:val="00677691"/>
    <w:rsid w:val="0068393C"/>
    <w:rsid w:val="00685786"/>
    <w:rsid w:val="00686E3F"/>
    <w:rsid w:val="00697E5A"/>
    <w:rsid w:val="006A2A0F"/>
    <w:rsid w:val="006A362E"/>
    <w:rsid w:val="006B0510"/>
    <w:rsid w:val="006C158C"/>
    <w:rsid w:val="006C5D05"/>
    <w:rsid w:val="006D212A"/>
    <w:rsid w:val="006D5ADE"/>
    <w:rsid w:val="006E3E8C"/>
    <w:rsid w:val="006E49C6"/>
    <w:rsid w:val="006E5FF5"/>
    <w:rsid w:val="006E6A2B"/>
    <w:rsid w:val="006F2300"/>
    <w:rsid w:val="006F2F21"/>
    <w:rsid w:val="006F646F"/>
    <w:rsid w:val="007012E9"/>
    <w:rsid w:val="00712272"/>
    <w:rsid w:val="007134EB"/>
    <w:rsid w:val="00713C93"/>
    <w:rsid w:val="00714C1C"/>
    <w:rsid w:val="007207DB"/>
    <w:rsid w:val="007261F1"/>
    <w:rsid w:val="00732A14"/>
    <w:rsid w:val="0073413C"/>
    <w:rsid w:val="007410DD"/>
    <w:rsid w:val="007457D0"/>
    <w:rsid w:val="0075668A"/>
    <w:rsid w:val="00765D07"/>
    <w:rsid w:val="00781384"/>
    <w:rsid w:val="00785219"/>
    <w:rsid w:val="00785C24"/>
    <w:rsid w:val="0079155E"/>
    <w:rsid w:val="00795390"/>
    <w:rsid w:val="00795D90"/>
    <w:rsid w:val="007A7264"/>
    <w:rsid w:val="007B0B19"/>
    <w:rsid w:val="007B3B79"/>
    <w:rsid w:val="007C0E0B"/>
    <w:rsid w:val="007C3B7E"/>
    <w:rsid w:val="007C403B"/>
    <w:rsid w:val="007C43E4"/>
    <w:rsid w:val="007E1AE2"/>
    <w:rsid w:val="007E3CCB"/>
    <w:rsid w:val="007E496B"/>
    <w:rsid w:val="007E60EE"/>
    <w:rsid w:val="007F187D"/>
    <w:rsid w:val="007F3C13"/>
    <w:rsid w:val="007F4B90"/>
    <w:rsid w:val="007F4D0A"/>
    <w:rsid w:val="00800443"/>
    <w:rsid w:val="00800C29"/>
    <w:rsid w:val="00803757"/>
    <w:rsid w:val="008126AE"/>
    <w:rsid w:val="00820D87"/>
    <w:rsid w:val="00827307"/>
    <w:rsid w:val="008276C7"/>
    <w:rsid w:val="00830579"/>
    <w:rsid w:val="00835221"/>
    <w:rsid w:val="00843605"/>
    <w:rsid w:val="00850064"/>
    <w:rsid w:val="00850C50"/>
    <w:rsid w:val="008658C4"/>
    <w:rsid w:val="00870DF2"/>
    <w:rsid w:val="00875C04"/>
    <w:rsid w:val="0088035D"/>
    <w:rsid w:val="00883498"/>
    <w:rsid w:val="00892514"/>
    <w:rsid w:val="00892942"/>
    <w:rsid w:val="008A5972"/>
    <w:rsid w:val="008B35EE"/>
    <w:rsid w:val="008C0557"/>
    <w:rsid w:val="008C3078"/>
    <w:rsid w:val="008D62A6"/>
    <w:rsid w:val="008D6AFE"/>
    <w:rsid w:val="008E1A52"/>
    <w:rsid w:val="008E5DB0"/>
    <w:rsid w:val="008F0F1D"/>
    <w:rsid w:val="008F44B5"/>
    <w:rsid w:val="0090112A"/>
    <w:rsid w:val="0090142F"/>
    <w:rsid w:val="00905AE4"/>
    <w:rsid w:val="00911792"/>
    <w:rsid w:val="009204F0"/>
    <w:rsid w:val="00923566"/>
    <w:rsid w:val="009330CB"/>
    <w:rsid w:val="00935FAC"/>
    <w:rsid w:val="00940573"/>
    <w:rsid w:val="00940989"/>
    <w:rsid w:val="00947FC1"/>
    <w:rsid w:val="00961E00"/>
    <w:rsid w:val="009716AC"/>
    <w:rsid w:val="00973A03"/>
    <w:rsid w:val="00974C70"/>
    <w:rsid w:val="00993CBB"/>
    <w:rsid w:val="0099626D"/>
    <w:rsid w:val="009B4359"/>
    <w:rsid w:val="009B4665"/>
    <w:rsid w:val="009B586A"/>
    <w:rsid w:val="009C2EF5"/>
    <w:rsid w:val="009D4D94"/>
    <w:rsid w:val="009E7BB9"/>
    <w:rsid w:val="009F0227"/>
    <w:rsid w:val="00A00B49"/>
    <w:rsid w:val="00A0606D"/>
    <w:rsid w:val="00A1058E"/>
    <w:rsid w:val="00A124F8"/>
    <w:rsid w:val="00A15F40"/>
    <w:rsid w:val="00A23BB5"/>
    <w:rsid w:val="00A450EB"/>
    <w:rsid w:val="00A46853"/>
    <w:rsid w:val="00A51C27"/>
    <w:rsid w:val="00A54281"/>
    <w:rsid w:val="00A60302"/>
    <w:rsid w:val="00A65223"/>
    <w:rsid w:val="00A6552B"/>
    <w:rsid w:val="00A66252"/>
    <w:rsid w:val="00A938A8"/>
    <w:rsid w:val="00A96785"/>
    <w:rsid w:val="00AA6982"/>
    <w:rsid w:val="00AB109D"/>
    <w:rsid w:val="00AC54D2"/>
    <w:rsid w:val="00AF31EA"/>
    <w:rsid w:val="00AF7EC6"/>
    <w:rsid w:val="00B02FC2"/>
    <w:rsid w:val="00B142DC"/>
    <w:rsid w:val="00B17E96"/>
    <w:rsid w:val="00B27DA4"/>
    <w:rsid w:val="00B31E99"/>
    <w:rsid w:val="00B34E6F"/>
    <w:rsid w:val="00B366BC"/>
    <w:rsid w:val="00B431CC"/>
    <w:rsid w:val="00B4552E"/>
    <w:rsid w:val="00B5329A"/>
    <w:rsid w:val="00B57ED4"/>
    <w:rsid w:val="00B62A15"/>
    <w:rsid w:val="00B70009"/>
    <w:rsid w:val="00B93126"/>
    <w:rsid w:val="00B949A2"/>
    <w:rsid w:val="00B969BE"/>
    <w:rsid w:val="00BB5EE0"/>
    <w:rsid w:val="00BC206E"/>
    <w:rsid w:val="00BC316B"/>
    <w:rsid w:val="00BC33A8"/>
    <w:rsid w:val="00BC3617"/>
    <w:rsid w:val="00BC39B5"/>
    <w:rsid w:val="00BC7510"/>
    <w:rsid w:val="00BD2E86"/>
    <w:rsid w:val="00BE03A8"/>
    <w:rsid w:val="00BE1623"/>
    <w:rsid w:val="00BF2F31"/>
    <w:rsid w:val="00BF3119"/>
    <w:rsid w:val="00BF51D6"/>
    <w:rsid w:val="00C048C0"/>
    <w:rsid w:val="00C07681"/>
    <w:rsid w:val="00C13DFA"/>
    <w:rsid w:val="00C16C74"/>
    <w:rsid w:val="00C16E58"/>
    <w:rsid w:val="00C2012B"/>
    <w:rsid w:val="00C2346E"/>
    <w:rsid w:val="00C34A14"/>
    <w:rsid w:val="00C36E0D"/>
    <w:rsid w:val="00C42108"/>
    <w:rsid w:val="00C62CD5"/>
    <w:rsid w:val="00C83521"/>
    <w:rsid w:val="00CA1F58"/>
    <w:rsid w:val="00CA2F85"/>
    <w:rsid w:val="00CA71F9"/>
    <w:rsid w:val="00CB6EAF"/>
    <w:rsid w:val="00CB71DE"/>
    <w:rsid w:val="00CC1CDD"/>
    <w:rsid w:val="00CC27A9"/>
    <w:rsid w:val="00CD0D8E"/>
    <w:rsid w:val="00CE2254"/>
    <w:rsid w:val="00CF27D6"/>
    <w:rsid w:val="00CF5A13"/>
    <w:rsid w:val="00D02354"/>
    <w:rsid w:val="00D027EC"/>
    <w:rsid w:val="00D02B02"/>
    <w:rsid w:val="00D11287"/>
    <w:rsid w:val="00D16B09"/>
    <w:rsid w:val="00D25F66"/>
    <w:rsid w:val="00D41FDD"/>
    <w:rsid w:val="00D454E7"/>
    <w:rsid w:val="00D52CC4"/>
    <w:rsid w:val="00D5780B"/>
    <w:rsid w:val="00D72470"/>
    <w:rsid w:val="00D861EF"/>
    <w:rsid w:val="00D928DF"/>
    <w:rsid w:val="00DB0C5D"/>
    <w:rsid w:val="00DB48DD"/>
    <w:rsid w:val="00DC03A7"/>
    <w:rsid w:val="00DC341A"/>
    <w:rsid w:val="00DC632E"/>
    <w:rsid w:val="00DD110A"/>
    <w:rsid w:val="00DD1926"/>
    <w:rsid w:val="00DD3EFA"/>
    <w:rsid w:val="00DD6E11"/>
    <w:rsid w:val="00DE06EC"/>
    <w:rsid w:val="00DE63EA"/>
    <w:rsid w:val="00DF60C3"/>
    <w:rsid w:val="00DF685D"/>
    <w:rsid w:val="00DF6F16"/>
    <w:rsid w:val="00DF7AD8"/>
    <w:rsid w:val="00E154BA"/>
    <w:rsid w:val="00E158A5"/>
    <w:rsid w:val="00E20A11"/>
    <w:rsid w:val="00E2219A"/>
    <w:rsid w:val="00E23AB0"/>
    <w:rsid w:val="00E30312"/>
    <w:rsid w:val="00E4222A"/>
    <w:rsid w:val="00E43947"/>
    <w:rsid w:val="00E458A2"/>
    <w:rsid w:val="00E50018"/>
    <w:rsid w:val="00E50D53"/>
    <w:rsid w:val="00E50FBA"/>
    <w:rsid w:val="00E57627"/>
    <w:rsid w:val="00E60AD3"/>
    <w:rsid w:val="00E6269C"/>
    <w:rsid w:val="00E757DA"/>
    <w:rsid w:val="00E8474C"/>
    <w:rsid w:val="00E862AE"/>
    <w:rsid w:val="00E9465E"/>
    <w:rsid w:val="00EA5BC0"/>
    <w:rsid w:val="00EB13D9"/>
    <w:rsid w:val="00EB59EF"/>
    <w:rsid w:val="00EB6106"/>
    <w:rsid w:val="00EB77BF"/>
    <w:rsid w:val="00EB7C64"/>
    <w:rsid w:val="00ED0D1E"/>
    <w:rsid w:val="00ED4C71"/>
    <w:rsid w:val="00ED70A3"/>
    <w:rsid w:val="00EE6F13"/>
    <w:rsid w:val="00EF13BF"/>
    <w:rsid w:val="00EF58B6"/>
    <w:rsid w:val="00EF5D04"/>
    <w:rsid w:val="00F0280E"/>
    <w:rsid w:val="00F046A5"/>
    <w:rsid w:val="00F04E66"/>
    <w:rsid w:val="00F102AF"/>
    <w:rsid w:val="00F156A9"/>
    <w:rsid w:val="00F17372"/>
    <w:rsid w:val="00F17FFD"/>
    <w:rsid w:val="00F24ABA"/>
    <w:rsid w:val="00F25DBE"/>
    <w:rsid w:val="00F31D45"/>
    <w:rsid w:val="00F34613"/>
    <w:rsid w:val="00F34A72"/>
    <w:rsid w:val="00F366BB"/>
    <w:rsid w:val="00F4139C"/>
    <w:rsid w:val="00F63F7F"/>
    <w:rsid w:val="00F647D0"/>
    <w:rsid w:val="00F7428A"/>
    <w:rsid w:val="00F7470D"/>
    <w:rsid w:val="00F818F9"/>
    <w:rsid w:val="00F91C6A"/>
    <w:rsid w:val="00F9487C"/>
    <w:rsid w:val="00F97CB1"/>
    <w:rsid w:val="00FA6E21"/>
    <w:rsid w:val="00FB0690"/>
    <w:rsid w:val="00FB48B0"/>
    <w:rsid w:val="00FB6614"/>
    <w:rsid w:val="00FC3A38"/>
    <w:rsid w:val="00FC529B"/>
    <w:rsid w:val="00FC5AC5"/>
    <w:rsid w:val="00FD0D68"/>
    <w:rsid w:val="00FD1AC6"/>
    <w:rsid w:val="00FD384F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B949A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949A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949A2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949A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949A2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No Spacing"/>
    <w:link w:val="af8"/>
    <w:uiPriority w:val="1"/>
    <w:qFormat/>
    <w:rsid w:val="003B3441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locked/>
    <w:rsid w:val="003B3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B949A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949A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949A2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949A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949A2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No Spacing"/>
    <w:link w:val="af8"/>
    <w:uiPriority w:val="1"/>
    <w:qFormat/>
    <w:rsid w:val="003B3441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locked/>
    <w:rsid w:val="003B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42364/7f47b148e60467b00c0f1705dac5c97386201451/" TargetMode="External"/><Relationship Id="rId18" Type="http://schemas.openxmlformats.org/officeDocument/2006/relationships/hyperlink" Target="https://www.consultant.ru/document/cons_doc_LAW_442364/7f47b148e60467b00c0f1705dac5c97386201451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DB9241E8FEE6C2A847603CFE62F25699FED9108514E21C6E7D0EA9E365F168FF670EC5081F282949B8C92F2013A16B5AE53A12A68CE2C8c1z2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203931/57b18d55633bc8bea631bbd7d50265bac6ac64c7/" TargetMode="External"/><Relationship Id="rId17" Type="http://schemas.openxmlformats.org/officeDocument/2006/relationships/hyperlink" Target="https://www.consultant.ru/document/cons_doc_LAW_442364/7f47b148e60467b00c0f1705dac5c973862014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2364/7f47b148e60467b00c0f1705dac5c97386201451/" TargetMode="External"/><Relationship Id="rId20" Type="http://schemas.openxmlformats.org/officeDocument/2006/relationships/hyperlink" Target="consultantplus://offline/ref=65DB9241E8FEE6C2A847603CFE62F25699FED9108514E21C6E7D0EA9E365F168FF670EC5081F2E284FB8C92F2013A16B5AE53A12A68CE2C8c1z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42364/73e48b1d556597db3d88d1648ea0486e7145b1d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42364/7f47b148e60467b00c0f1705dac5c97386201451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ets-avto15@mail.ru" TargetMode="External"/><Relationship Id="rId19" Type="http://schemas.openxmlformats.org/officeDocument/2006/relationships/hyperlink" Target="mailto:75evakuato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ek.75.ru/deyatel-nost/ocenka-reguliruyuschego-vozdeystviya/ocenka-proektov/publichnye-konsul-tacii/publichnye-konsul-tacii-po-proektam-normativnyh-pravovyh-aktov/305314-2023" TargetMode="External"/><Relationship Id="rId14" Type="http://schemas.openxmlformats.org/officeDocument/2006/relationships/hyperlink" Target="https://www.consultant.ru/document/cons_doc_LAW_442364/7f47b148e60467b00c0f1705dac5c9738620145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D7BA-7E8B-4FF9-AC92-4F82A879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21</Pages>
  <Words>8304</Words>
  <Characters>47336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Норсонова Юлия</cp:lastModifiedBy>
  <cp:revision>32</cp:revision>
  <cp:lastPrinted>2023-04-26T04:16:00Z</cp:lastPrinted>
  <dcterms:created xsi:type="dcterms:W3CDTF">2023-04-21T09:40:00Z</dcterms:created>
  <dcterms:modified xsi:type="dcterms:W3CDTF">2023-04-26T23:50:00Z</dcterms:modified>
</cp:coreProperties>
</file>