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43A20" w:rsidRDefault="00251A4D" w:rsidP="00CD2AF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r w:rsidR="00BE27E8" w:rsidRPr="00082CDA">
        <w:rPr>
          <w:rFonts w:ascii="Times New Roman" w:hAnsi="Times New Roman" w:cs="Times New Roman"/>
          <w:b/>
          <w:bCs/>
        </w:rPr>
        <w:t xml:space="preserve">оценки регулирующего </w:t>
      </w:r>
    </w:p>
    <w:p w:rsidR="00B63D78" w:rsidRDefault="00BE27E8" w:rsidP="00B63D78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  <w:bCs/>
        </w:rPr>
        <w:t>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803622" w:rsidRPr="00803622">
        <w:rPr>
          <w:rFonts w:ascii="Times New Roman" w:hAnsi="Times New Roman" w:cs="Times New Roman"/>
          <w:b/>
          <w:bCs/>
        </w:rPr>
        <w:t>п</w:t>
      </w:r>
      <w:r w:rsidR="00762E7E">
        <w:rPr>
          <w:rFonts w:ascii="Times New Roman" w:hAnsi="Times New Roman" w:cs="Times New Roman"/>
          <w:b/>
          <w:bCs/>
        </w:rPr>
        <w:t xml:space="preserve">роекта </w:t>
      </w:r>
      <w:r w:rsidR="00B63D78" w:rsidRPr="00B63D78">
        <w:rPr>
          <w:rFonts w:ascii="Times New Roman" w:hAnsi="Times New Roman" w:cs="Times New Roman"/>
          <w:b/>
          <w:bCs/>
        </w:rPr>
        <w:t xml:space="preserve">приказа Министерства экономического развития Забайкальского края «О внесении изменений в приказ Министерства экономического развития Забайкальского края от 8 октября 2009 </w:t>
      </w:r>
      <w:proofErr w:type="gramStart"/>
      <w:r w:rsidR="00B63D78" w:rsidRPr="00B63D78">
        <w:rPr>
          <w:rFonts w:ascii="Times New Roman" w:hAnsi="Times New Roman" w:cs="Times New Roman"/>
          <w:b/>
          <w:bCs/>
        </w:rPr>
        <w:t>года  №</w:t>
      </w:r>
      <w:proofErr w:type="gramEnd"/>
      <w:r w:rsidR="00B63D78" w:rsidRPr="00B63D78">
        <w:rPr>
          <w:rFonts w:ascii="Times New Roman" w:hAnsi="Times New Roman" w:cs="Times New Roman"/>
          <w:b/>
          <w:bCs/>
        </w:rPr>
        <w:t xml:space="preserve"> 343-од «Об утверждении ассортимента сопутствующих товаров для продажи в </w:t>
      </w:r>
      <w:proofErr w:type="spellStart"/>
      <w:r w:rsidR="00B63D78" w:rsidRPr="00B63D78">
        <w:rPr>
          <w:rFonts w:ascii="Times New Roman" w:hAnsi="Times New Roman" w:cs="Times New Roman"/>
          <w:b/>
          <w:bCs/>
        </w:rPr>
        <w:t>газетно</w:t>
      </w:r>
      <w:proofErr w:type="spellEnd"/>
      <w:r w:rsidR="00B63D78" w:rsidRPr="00B63D78">
        <w:rPr>
          <w:rFonts w:ascii="Times New Roman" w:hAnsi="Times New Roman" w:cs="Times New Roman"/>
          <w:b/>
          <w:bCs/>
        </w:rPr>
        <w:t xml:space="preserve">-журнальных киосках организациями и индивидуальными предпринимателями, которые могут производить расчеты </w:t>
      </w:r>
    </w:p>
    <w:p w:rsidR="00803622" w:rsidRDefault="00B63D78" w:rsidP="00B63D78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B63D78">
        <w:rPr>
          <w:rFonts w:ascii="Times New Roman" w:hAnsi="Times New Roman" w:cs="Times New Roman"/>
          <w:b/>
          <w:bCs/>
        </w:rPr>
        <w:t>без применения контрольно-кассовой техники»</w:t>
      </w:r>
    </w:p>
    <w:p w:rsidR="00251A4D" w:rsidRPr="008972B0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проведении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нормативного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991"/>
        <w:gridCol w:w="6067"/>
      </w:tblGrid>
      <w:tr w:rsidR="00B30D42" w:rsidRPr="002106B5" w:rsidTr="00AE3EE6">
        <w:tc>
          <w:tcPr>
            <w:tcW w:w="4991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067" w:type="dxa"/>
          </w:tcPr>
          <w:p w:rsidR="00B30D42" w:rsidRPr="00881FA5" w:rsidRDefault="00B63D78" w:rsidP="0080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78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приказа Министерства экономического развития Забайкальского края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067" w:type="dxa"/>
          </w:tcPr>
          <w:p w:rsidR="00B30D42" w:rsidRPr="00B63D78" w:rsidRDefault="00B63D78" w:rsidP="00B63D78">
            <w:pPr>
              <w:pStyle w:val="a9"/>
              <w:tabs>
                <w:tab w:val="left" w:pos="183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B63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приказ Министерства экономического развития Забайкальского края от 8 октября 2009 года  № 343-од «Об утверждении ассортимента сопутствующих товаров для продажи в </w:t>
            </w:r>
            <w:proofErr w:type="spellStart"/>
            <w:r w:rsidRPr="00B63D78">
              <w:rPr>
                <w:rFonts w:ascii="Times New Roman" w:hAnsi="Times New Roman" w:cs="Times New Roman"/>
                <w:bCs/>
                <w:sz w:val="24"/>
                <w:szCs w:val="24"/>
              </w:rPr>
              <w:t>газетно</w:t>
            </w:r>
            <w:proofErr w:type="spellEnd"/>
            <w:r w:rsidRPr="00B63D78">
              <w:rPr>
                <w:rFonts w:ascii="Times New Roman" w:hAnsi="Times New Roman" w:cs="Times New Roman"/>
                <w:bCs/>
                <w:sz w:val="24"/>
                <w:szCs w:val="24"/>
              </w:rPr>
              <w:t>-журнальных киосках организациями и индивидуальными предпринимателями, которые могут производить расчеты без применения контрольно-кассовой техники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067" w:type="dxa"/>
          </w:tcPr>
          <w:p w:rsidR="00B30D42" w:rsidRPr="002106B5" w:rsidRDefault="008B0987" w:rsidP="00F20558">
            <w:pPr>
              <w:pStyle w:val="20"/>
              <w:shd w:val="clear" w:color="auto" w:fill="auto"/>
              <w:suppressAutoHyphens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716D2">
              <w:rPr>
                <w:sz w:val="24"/>
                <w:szCs w:val="24"/>
              </w:rPr>
              <w:t xml:space="preserve">а следующий день со </w:t>
            </w:r>
            <w:r w:rsidR="00AE3EE6" w:rsidRPr="00AE3EE6">
              <w:rPr>
                <w:sz w:val="24"/>
                <w:szCs w:val="24"/>
              </w:rPr>
              <w:t>дня официального опубликования</w:t>
            </w:r>
          </w:p>
        </w:tc>
      </w:tr>
      <w:tr w:rsidR="00A77DBC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067" w:type="dxa"/>
          </w:tcPr>
          <w:p w:rsidR="00B30D42" w:rsidRPr="002106B5" w:rsidRDefault="008365B9" w:rsidP="00F2055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11645E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4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D42" w:rsidRPr="0011645E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(наименование, местонахождение и контактный телефон):</w:t>
            </w:r>
          </w:p>
        </w:tc>
        <w:tc>
          <w:tcPr>
            <w:tcW w:w="6067" w:type="dxa"/>
          </w:tcPr>
          <w:p w:rsidR="00A93CD2" w:rsidRPr="002106B5" w:rsidRDefault="00C716D2" w:rsidP="008B098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8B0987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 w:rsidRPr="00C716D2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  <w:r w:rsidR="00CD2AF0" w:rsidRPr="00CD2A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558">
              <w:rPr>
                <w:rFonts w:ascii="Times New Roman" w:hAnsi="Times New Roman" w:cs="Times New Roman"/>
                <w:sz w:val="24"/>
                <w:szCs w:val="24"/>
              </w:rPr>
              <w:t>672010</w:t>
            </w:r>
            <w:r w:rsidRPr="00C716D2">
              <w:rPr>
                <w:rFonts w:ascii="Times New Roman" w:hAnsi="Times New Roman" w:cs="Times New Roman"/>
                <w:sz w:val="24"/>
                <w:szCs w:val="24"/>
              </w:rPr>
              <w:t xml:space="preserve">, г. Чита, </w:t>
            </w:r>
            <w:r w:rsidR="008B0987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F205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09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05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16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1FA5" w:rsidRPr="00881FA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C716D2">
              <w:rPr>
                <w:rFonts w:ascii="Times New Roman" w:hAnsi="Times New Roman" w:cs="Times New Roman"/>
                <w:sz w:val="24"/>
                <w:szCs w:val="24"/>
              </w:rPr>
              <w:t>(3022)</w:t>
            </w:r>
            <w:r w:rsidR="00F20558">
              <w:rPr>
                <w:rFonts w:ascii="Times New Roman" w:hAnsi="Times New Roman" w:cs="Times New Roman"/>
                <w:sz w:val="24"/>
                <w:szCs w:val="24"/>
              </w:rPr>
              <w:t>36-49-43</w:t>
            </w:r>
          </w:p>
        </w:tc>
      </w:tr>
      <w:tr w:rsidR="0008272D" w:rsidRPr="002106B5" w:rsidTr="00AE3EE6">
        <w:tc>
          <w:tcPr>
            <w:tcW w:w="4991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067" w:type="dxa"/>
          </w:tcPr>
          <w:p w:rsidR="009544AB" w:rsidRPr="00C3065B" w:rsidRDefault="000C774F" w:rsidP="00F20558">
            <w:pPr>
              <w:pStyle w:val="a8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C774F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принятием Закона Забайкальского края от 02 мая 2023 года                 № 2196-ЗЗК «Об отдельных вопросах размещения нестационарных торговых объектов на территории Забайкальского края» возникла необходимость актуализировать ассортимент сопутствующих товаров. В проекте приказа ассортимент сопутствующих товаров расширен с учетом современных потребностей покупателей, исключены неактуальные товары.</w:t>
            </w:r>
          </w:p>
        </w:tc>
      </w:tr>
      <w:tr w:rsidR="0008272D" w:rsidRPr="002106B5" w:rsidTr="00AE3EE6">
        <w:trPr>
          <w:trHeight w:val="858"/>
        </w:trPr>
        <w:tc>
          <w:tcPr>
            <w:tcW w:w="4991" w:type="dxa"/>
          </w:tcPr>
          <w:p w:rsidR="0008272D" w:rsidRPr="002106B5" w:rsidRDefault="0008272D" w:rsidP="00CD2AF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6067" w:type="dxa"/>
          </w:tcPr>
          <w:p w:rsidR="001A403F" w:rsidRPr="00C3065B" w:rsidRDefault="000C774F" w:rsidP="00F20558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Неактуальность утвержденного ассортимента</w:t>
            </w:r>
            <w:r w:rsidR="00B41E8C">
              <w:t xml:space="preserve"> </w:t>
            </w:r>
            <w:r w:rsidR="00B41E8C" w:rsidRPr="00B41E8C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сопутствующих товаров для продажи в </w:t>
            </w:r>
            <w:proofErr w:type="spellStart"/>
            <w:r w:rsidR="00B41E8C" w:rsidRPr="00B41E8C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газетно</w:t>
            </w:r>
            <w:proofErr w:type="spellEnd"/>
            <w:r w:rsidR="00B41E8C" w:rsidRPr="00B41E8C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-журнальных киосках организациями и индивидуальными предпринимателями, которые могут производить расчеты без применения контрольно-кассовой техники</w:t>
            </w:r>
          </w:p>
        </w:tc>
      </w:tr>
      <w:tr w:rsidR="0008272D" w:rsidRPr="002106B5" w:rsidTr="00AE3EE6">
        <w:tc>
          <w:tcPr>
            <w:tcW w:w="4991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в течение которого уполномоченный орган принимает предложения и замечания к проекту нормативного правового акта: </w:t>
            </w:r>
          </w:p>
        </w:tc>
        <w:tc>
          <w:tcPr>
            <w:tcW w:w="6067" w:type="dxa"/>
          </w:tcPr>
          <w:p w:rsidR="0008272D" w:rsidRPr="002106B5" w:rsidRDefault="000B744B" w:rsidP="00B41E8C">
            <w:pPr>
              <w:suppressAutoHyphens/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41E8C">
              <w:rPr>
                <w:rFonts w:ascii="Times New Roman" w:hAnsi="Times New Roman" w:cs="Times New Roman"/>
                <w:b/>
                <w:sz w:val="24"/>
                <w:szCs w:val="24"/>
              </w:rPr>
              <w:t>30 июня по 13</w:t>
            </w:r>
            <w:bookmarkStart w:id="0" w:name="_GoBack"/>
            <w:bookmarkEnd w:id="0"/>
            <w:r w:rsidR="00B41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  <w:r w:rsidR="00A90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F210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8272D" w:rsidRPr="002106B5" w:rsidTr="00AE3EE6">
        <w:trPr>
          <w:trHeight w:val="706"/>
        </w:trPr>
        <w:tc>
          <w:tcPr>
            <w:tcW w:w="4991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067" w:type="dxa"/>
          </w:tcPr>
          <w:p w:rsidR="00A90CB2" w:rsidRDefault="00237F8F" w:rsidP="0019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19277A" w:rsidRPr="0019277A" w:rsidRDefault="00B41E8C" w:rsidP="0019277A">
            <w:pPr>
              <w:jc w:val="both"/>
              <w:rPr>
                <w:b/>
                <w:color w:val="205891"/>
                <w:sz w:val="28"/>
                <w:szCs w:val="28"/>
                <w:u w:val="single"/>
              </w:rPr>
            </w:pPr>
            <w:hyperlink r:id="rId6" w:history="1">
              <w:r w:rsidR="0019277A" w:rsidRPr="0019277A">
                <w:rPr>
                  <w:rStyle w:val="a3"/>
                  <w:b/>
                  <w:sz w:val="28"/>
                  <w:szCs w:val="28"/>
                </w:rPr>
                <w:t>orv@economy.e-zab.ru</w:t>
              </w:r>
            </w:hyperlink>
            <w:r w:rsidR="0019277A" w:rsidRPr="0019277A">
              <w:rPr>
                <w:b/>
                <w:color w:val="205891"/>
                <w:sz w:val="28"/>
                <w:szCs w:val="28"/>
                <w:u w:val="single"/>
              </w:rPr>
              <w:t xml:space="preserve"> </w:t>
            </w:r>
          </w:p>
          <w:p w:rsidR="003534F8" w:rsidRPr="002106B5" w:rsidRDefault="003534F8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0D32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2057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B744B"/>
    <w:rsid w:val="000C07BE"/>
    <w:rsid w:val="000C1FEC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74F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4F7E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45E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2EFA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77A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403F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452F"/>
    <w:rsid w:val="001E5CEF"/>
    <w:rsid w:val="001E5ED6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4834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0DE"/>
    <w:rsid w:val="002D753E"/>
    <w:rsid w:val="002E049D"/>
    <w:rsid w:val="002E077F"/>
    <w:rsid w:val="002E32B9"/>
    <w:rsid w:val="002E3439"/>
    <w:rsid w:val="002E3755"/>
    <w:rsid w:val="002E3B20"/>
    <w:rsid w:val="002E6803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1D66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4F8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2F24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312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298B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2FF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0869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0C2D"/>
    <w:rsid w:val="004517F5"/>
    <w:rsid w:val="00451824"/>
    <w:rsid w:val="0045241A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CF0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53D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648A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5C4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66B0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1ED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AD3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3F8E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7E4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070F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E7E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789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1894"/>
    <w:rsid w:val="007B23A9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3622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65B9"/>
    <w:rsid w:val="008375C1"/>
    <w:rsid w:val="008377EA"/>
    <w:rsid w:val="00840485"/>
    <w:rsid w:val="00841DA6"/>
    <w:rsid w:val="00842279"/>
    <w:rsid w:val="00842C34"/>
    <w:rsid w:val="008430CC"/>
    <w:rsid w:val="00843A20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277B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34D8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1FA5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03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987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484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769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1C43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303D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53E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59C0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0CB2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3EE6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1E8C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3D78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934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2106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065B"/>
    <w:rsid w:val="00C31326"/>
    <w:rsid w:val="00C31358"/>
    <w:rsid w:val="00C32744"/>
    <w:rsid w:val="00C3474A"/>
    <w:rsid w:val="00C35345"/>
    <w:rsid w:val="00C3563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D2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D0B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2AF0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A98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31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566F3"/>
    <w:rsid w:val="00E56E58"/>
    <w:rsid w:val="00E6108A"/>
    <w:rsid w:val="00E616DC"/>
    <w:rsid w:val="00E61920"/>
    <w:rsid w:val="00E61BB6"/>
    <w:rsid w:val="00E629CD"/>
    <w:rsid w:val="00E62CE4"/>
    <w:rsid w:val="00E63E2B"/>
    <w:rsid w:val="00E6441D"/>
    <w:rsid w:val="00E6473D"/>
    <w:rsid w:val="00E651C2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6D73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0558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54D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3F35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9E5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3B20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FF96"/>
  <w15:docId w15:val="{B2E36222-4C1D-4E8D-9A12-2CFAC877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6011-E417-4972-ADFD-965BE701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Игнатьева Ольга</cp:lastModifiedBy>
  <cp:revision>2</cp:revision>
  <cp:lastPrinted>2023-05-11T05:24:00Z</cp:lastPrinted>
  <dcterms:created xsi:type="dcterms:W3CDTF">2023-07-07T01:05:00Z</dcterms:created>
  <dcterms:modified xsi:type="dcterms:W3CDTF">2023-07-07T01:05:00Z</dcterms:modified>
</cp:coreProperties>
</file>