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8" w:rsidRDefault="00951308" w:rsidP="00951308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3105785</wp:posOffset>
            </wp:positionH>
            <wp:positionV relativeFrom="page">
              <wp:posOffset>476250</wp:posOffset>
            </wp:positionV>
            <wp:extent cx="726440" cy="8737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32"/>
          <w:szCs w:val="32"/>
        </w:rPr>
        <w:t xml:space="preserve"> </w:t>
      </w:r>
      <w:r w:rsidR="00D90408">
        <w:rPr>
          <w:b/>
          <w:color w:val="auto"/>
          <w:sz w:val="32"/>
          <w:szCs w:val="32"/>
        </w:rPr>
        <w:t xml:space="preserve">       </w:t>
      </w:r>
      <w:r w:rsidRPr="0020203E">
        <w:rPr>
          <w:b/>
          <w:color w:val="auto"/>
          <w:sz w:val="32"/>
          <w:szCs w:val="32"/>
        </w:rPr>
        <w:t>МИНИСТЕРСТВО ЭКОНОМИЧЕСКОГО РАЗВИТИЯ</w:t>
      </w:r>
    </w:p>
    <w:p w:rsidR="00951308" w:rsidRPr="0020203E" w:rsidRDefault="00D90408" w:rsidP="00951308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  <w:r w:rsidR="00951308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 </w:t>
      </w:r>
      <w:r w:rsidR="00951308" w:rsidRPr="0020203E">
        <w:rPr>
          <w:b/>
          <w:color w:val="auto"/>
          <w:sz w:val="32"/>
          <w:szCs w:val="32"/>
        </w:rPr>
        <w:t>ЗАБАЙКАЛЬСКОГО КРАЯ</w:t>
      </w:r>
    </w:p>
    <w:p w:rsidR="00951308" w:rsidRDefault="00951308" w:rsidP="00951308">
      <w:pPr>
        <w:jc w:val="center"/>
        <w:rPr>
          <w:color w:val="auto"/>
          <w:sz w:val="32"/>
          <w:szCs w:val="32"/>
        </w:rPr>
      </w:pPr>
    </w:p>
    <w:p w:rsidR="00951308" w:rsidRPr="0020203E" w:rsidRDefault="00D90408" w:rsidP="0095130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951308">
        <w:rPr>
          <w:color w:val="auto"/>
          <w:sz w:val="32"/>
          <w:szCs w:val="32"/>
        </w:rPr>
        <w:t>РАСПОРЯЖЕНИЕ</w:t>
      </w:r>
    </w:p>
    <w:p w:rsidR="00951308" w:rsidRDefault="00951308" w:rsidP="00951308">
      <w:pPr>
        <w:rPr>
          <w:color w:val="auto"/>
          <w:sz w:val="32"/>
          <w:szCs w:val="32"/>
        </w:rPr>
      </w:pPr>
    </w:p>
    <w:p w:rsidR="00951308" w:rsidRDefault="00D90408" w:rsidP="0095130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951308">
        <w:rPr>
          <w:color w:val="auto"/>
          <w:sz w:val="32"/>
          <w:szCs w:val="32"/>
        </w:rPr>
        <w:t>г. Чита</w:t>
      </w:r>
    </w:p>
    <w:p w:rsidR="00B655B2" w:rsidRDefault="00B655B2" w:rsidP="005F4814">
      <w:pPr>
        <w:ind w:left="851"/>
        <w:jc w:val="center"/>
        <w:rPr>
          <w:color w:val="auto"/>
          <w:sz w:val="32"/>
          <w:szCs w:val="32"/>
        </w:rPr>
      </w:pPr>
    </w:p>
    <w:p w:rsidR="004B340C" w:rsidRPr="00D068AD" w:rsidRDefault="00B655B2" w:rsidP="00FA5199">
      <w:pPr>
        <w:ind w:left="851" w:right="118"/>
        <w:jc w:val="center"/>
        <w:rPr>
          <w:b/>
          <w:color w:val="auto"/>
        </w:rPr>
      </w:pPr>
      <w:r w:rsidRPr="00D068AD">
        <w:rPr>
          <w:b/>
          <w:color w:val="auto"/>
        </w:rPr>
        <w:t>О</w:t>
      </w:r>
      <w:r w:rsidR="00157966" w:rsidRPr="00D068AD">
        <w:rPr>
          <w:b/>
          <w:color w:val="auto"/>
        </w:rPr>
        <w:t xml:space="preserve"> </w:t>
      </w:r>
      <w:r w:rsidR="004967BB" w:rsidRPr="00D068AD">
        <w:rPr>
          <w:b/>
          <w:color w:val="auto"/>
        </w:rPr>
        <w:t xml:space="preserve">приеме документов субъектов малого и среднего </w:t>
      </w:r>
    </w:p>
    <w:p w:rsidR="006043F6" w:rsidRPr="00D068AD" w:rsidRDefault="003013BE" w:rsidP="00FA5199">
      <w:pPr>
        <w:ind w:left="851" w:right="118"/>
        <w:jc w:val="center"/>
        <w:rPr>
          <w:b/>
          <w:color w:val="auto"/>
        </w:rPr>
      </w:pPr>
      <w:r>
        <w:rPr>
          <w:b/>
          <w:color w:val="auto"/>
        </w:rPr>
        <w:t xml:space="preserve">предпринимательства в целях </w:t>
      </w:r>
      <w:r w:rsidR="00726074">
        <w:rPr>
          <w:b/>
          <w:color w:val="auto"/>
        </w:rPr>
        <w:t>признания</w:t>
      </w:r>
      <w:r>
        <w:rPr>
          <w:b/>
          <w:color w:val="auto"/>
        </w:rPr>
        <w:t xml:space="preserve"> их</w:t>
      </w:r>
      <w:r w:rsidR="00726074">
        <w:rPr>
          <w:b/>
          <w:color w:val="auto"/>
        </w:rPr>
        <w:t xml:space="preserve"> </w:t>
      </w:r>
      <w:r w:rsidR="004967BB" w:rsidRPr="00D068AD">
        <w:rPr>
          <w:b/>
          <w:color w:val="auto"/>
        </w:rPr>
        <w:t>социальн</w:t>
      </w:r>
      <w:r w:rsidR="00726074">
        <w:rPr>
          <w:b/>
          <w:color w:val="auto"/>
        </w:rPr>
        <w:t>ыми</w:t>
      </w:r>
      <w:r w:rsidR="004967BB" w:rsidRPr="00D068AD">
        <w:rPr>
          <w:b/>
          <w:color w:val="auto"/>
        </w:rPr>
        <w:t xml:space="preserve"> предприятия</w:t>
      </w:r>
      <w:r w:rsidR="00726074">
        <w:rPr>
          <w:b/>
          <w:color w:val="auto"/>
        </w:rPr>
        <w:t>ми</w:t>
      </w:r>
    </w:p>
    <w:p w:rsidR="00B655B2" w:rsidRPr="00D068AD" w:rsidRDefault="00B655B2" w:rsidP="005F4814">
      <w:pPr>
        <w:ind w:left="851"/>
        <w:jc w:val="both"/>
        <w:rPr>
          <w:b/>
          <w:color w:val="auto"/>
        </w:rPr>
      </w:pPr>
    </w:p>
    <w:p w:rsidR="00B655B2" w:rsidRDefault="00B655B2" w:rsidP="005F4814">
      <w:pPr>
        <w:ind w:left="851"/>
        <w:jc w:val="both"/>
        <w:rPr>
          <w:color w:val="auto"/>
        </w:rPr>
      </w:pPr>
    </w:p>
    <w:p w:rsidR="009340DF" w:rsidRPr="004E558A" w:rsidRDefault="009340DF" w:rsidP="009340DF">
      <w:pPr>
        <w:spacing w:line="276" w:lineRule="auto"/>
        <w:ind w:left="851" w:firstLine="709"/>
        <w:jc w:val="both"/>
        <w:rPr>
          <w:color w:val="auto"/>
        </w:rPr>
      </w:pPr>
      <w:r w:rsidRPr="004E558A">
        <w:rPr>
          <w:color w:val="auto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Порядком признания субъекта малого и среднего предпринимательства социальным предприятием, утвержденным приказом </w:t>
      </w:r>
      <w:proofErr w:type="gramStart"/>
      <w:r w:rsidRPr="004E558A">
        <w:rPr>
          <w:color w:val="auto"/>
        </w:rPr>
        <w:t>Министерства экономического развития Российской Федерации от 29 ноября 2019 года № 773, Законом Забайкальского края от 10 октября 2022 года             № 2098-ЗЗК «Об отдельных вопросах социального предпринимательства на территории Забайкальского края»</w:t>
      </w:r>
      <w:r>
        <w:rPr>
          <w:color w:val="auto"/>
        </w:rPr>
        <w:t>, п</w:t>
      </w:r>
      <w:r w:rsidRPr="004E558A">
        <w:rPr>
          <w:color w:val="auto"/>
        </w:rPr>
        <w:t>риказом Министерства экономического развития Забайкальского края от 23 ноября 2022 года № 102-од «Об утверждении перечня документов, представляемых субъектам малого и среднего предпринимательства в целях признания их социальными предприятиями в соо</w:t>
      </w:r>
      <w:r>
        <w:rPr>
          <w:color w:val="auto"/>
        </w:rPr>
        <w:t>тветствии с</w:t>
      </w:r>
      <w:proofErr w:type="gramEnd"/>
      <w:r>
        <w:rPr>
          <w:color w:val="auto"/>
        </w:rPr>
        <w:t xml:space="preserve"> частью 2 статьи 24</w:t>
      </w:r>
      <w:r>
        <w:rPr>
          <w:color w:val="auto"/>
          <w:vertAlign w:val="superscript"/>
        </w:rPr>
        <w:t>1</w:t>
      </w:r>
      <w:r w:rsidRPr="004E558A">
        <w:rPr>
          <w:color w:val="auto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D03EB9">
        <w:rPr>
          <w:color w:val="auto"/>
        </w:rPr>
        <w:t xml:space="preserve">, </w:t>
      </w:r>
      <w:r w:rsidRPr="004E558A">
        <w:rPr>
          <w:color w:val="auto"/>
        </w:rPr>
        <w:t xml:space="preserve"> Положением о Министерстве экономического развития Забайкальского края</w:t>
      </w:r>
      <w:r w:rsidR="00D03EB9">
        <w:rPr>
          <w:color w:val="auto"/>
        </w:rPr>
        <w:t xml:space="preserve">, утвержденным постановлением Правительства Забайкальского края </w:t>
      </w:r>
      <w:r w:rsidRPr="004E558A">
        <w:rPr>
          <w:color w:val="auto"/>
        </w:rPr>
        <w:t xml:space="preserve"> от 30 декабря 2016 года № 525:</w:t>
      </w:r>
    </w:p>
    <w:p w:rsidR="00951308" w:rsidRPr="00804EC5" w:rsidRDefault="00951308" w:rsidP="009340DF">
      <w:pPr>
        <w:spacing w:line="276" w:lineRule="auto"/>
        <w:ind w:left="851" w:firstLine="709"/>
        <w:jc w:val="both"/>
        <w:rPr>
          <w:color w:val="auto"/>
        </w:rPr>
      </w:pPr>
      <w:r w:rsidRPr="00804EC5">
        <w:rPr>
          <w:color w:val="auto"/>
        </w:rPr>
        <w:t xml:space="preserve">1. </w:t>
      </w:r>
      <w:r w:rsidR="004B340C">
        <w:rPr>
          <w:color w:val="auto"/>
        </w:rPr>
        <w:t xml:space="preserve">Осуществить прием документов субъектов малого и среднего предпринимательства </w:t>
      </w:r>
      <w:r w:rsidR="00726074">
        <w:rPr>
          <w:color w:val="auto"/>
        </w:rPr>
        <w:t>в целях признания</w:t>
      </w:r>
      <w:r w:rsidR="004B340C">
        <w:rPr>
          <w:color w:val="auto"/>
        </w:rPr>
        <w:t xml:space="preserve"> </w:t>
      </w:r>
      <w:r w:rsidR="003013BE">
        <w:rPr>
          <w:color w:val="auto"/>
        </w:rPr>
        <w:t xml:space="preserve">их </w:t>
      </w:r>
      <w:r w:rsidR="004B340C">
        <w:rPr>
          <w:color w:val="auto"/>
        </w:rPr>
        <w:t>социальн</w:t>
      </w:r>
      <w:r w:rsidR="00726074">
        <w:rPr>
          <w:color w:val="auto"/>
        </w:rPr>
        <w:t>ыми</w:t>
      </w:r>
      <w:r w:rsidR="004B340C">
        <w:rPr>
          <w:color w:val="auto"/>
        </w:rPr>
        <w:t xml:space="preserve"> предприятия</w:t>
      </w:r>
      <w:r w:rsidR="00726074">
        <w:rPr>
          <w:color w:val="auto"/>
        </w:rPr>
        <w:t>ми</w:t>
      </w:r>
      <w:r w:rsidR="004B340C">
        <w:rPr>
          <w:color w:val="auto"/>
        </w:rPr>
        <w:t>.</w:t>
      </w:r>
    </w:p>
    <w:p w:rsidR="004B340C" w:rsidRDefault="00951308" w:rsidP="009340DF">
      <w:pPr>
        <w:spacing w:line="276" w:lineRule="auto"/>
        <w:ind w:left="851" w:firstLine="709"/>
        <w:jc w:val="both"/>
        <w:rPr>
          <w:color w:val="auto"/>
        </w:rPr>
      </w:pPr>
      <w:r w:rsidRPr="00804EC5">
        <w:rPr>
          <w:color w:val="auto"/>
        </w:rPr>
        <w:t xml:space="preserve">2. </w:t>
      </w:r>
      <w:r w:rsidR="00FA5199">
        <w:rPr>
          <w:color w:val="auto"/>
        </w:rPr>
        <w:t>У</w:t>
      </w:r>
      <w:r w:rsidR="004B340C">
        <w:rPr>
          <w:color w:val="auto"/>
        </w:rPr>
        <w:t>ста</w:t>
      </w:r>
      <w:r w:rsidR="003C248C">
        <w:rPr>
          <w:color w:val="auto"/>
        </w:rPr>
        <w:t>новить срок приема документов со 2</w:t>
      </w:r>
      <w:r w:rsidR="0015321C">
        <w:rPr>
          <w:color w:val="auto"/>
        </w:rPr>
        <w:t xml:space="preserve"> </w:t>
      </w:r>
      <w:r w:rsidR="009340DF">
        <w:rPr>
          <w:color w:val="auto"/>
        </w:rPr>
        <w:t>мая</w:t>
      </w:r>
      <w:r w:rsidR="00E53045">
        <w:rPr>
          <w:color w:val="auto"/>
        </w:rPr>
        <w:t xml:space="preserve"> </w:t>
      </w:r>
      <w:r w:rsidR="004B340C">
        <w:rPr>
          <w:color w:val="auto"/>
        </w:rPr>
        <w:t>202</w:t>
      </w:r>
      <w:r w:rsidR="003C248C">
        <w:rPr>
          <w:color w:val="auto"/>
        </w:rPr>
        <w:t>4</w:t>
      </w:r>
      <w:r w:rsidR="004B340C">
        <w:rPr>
          <w:color w:val="auto"/>
        </w:rPr>
        <w:t xml:space="preserve"> года по </w:t>
      </w:r>
      <w:r w:rsidR="003C248C">
        <w:rPr>
          <w:color w:val="auto"/>
        </w:rPr>
        <w:t>31</w:t>
      </w:r>
      <w:r w:rsidR="004B340C">
        <w:rPr>
          <w:color w:val="auto"/>
        </w:rPr>
        <w:t xml:space="preserve"> </w:t>
      </w:r>
      <w:r w:rsidR="003C248C">
        <w:rPr>
          <w:color w:val="auto"/>
        </w:rPr>
        <w:t>мая</w:t>
      </w:r>
      <w:r w:rsidR="00E53045">
        <w:rPr>
          <w:color w:val="auto"/>
        </w:rPr>
        <w:t xml:space="preserve"> </w:t>
      </w:r>
      <w:r w:rsidR="004B340C">
        <w:rPr>
          <w:color w:val="auto"/>
        </w:rPr>
        <w:t>202</w:t>
      </w:r>
      <w:r w:rsidR="003C248C">
        <w:rPr>
          <w:color w:val="auto"/>
        </w:rPr>
        <w:t>4</w:t>
      </w:r>
      <w:r w:rsidR="004B340C">
        <w:rPr>
          <w:color w:val="auto"/>
        </w:rPr>
        <w:t xml:space="preserve"> года.</w:t>
      </w:r>
    </w:p>
    <w:p w:rsidR="004B340C" w:rsidRDefault="00FA5199" w:rsidP="009340DF">
      <w:pPr>
        <w:spacing w:line="276" w:lineRule="auto"/>
        <w:ind w:left="851" w:firstLine="709"/>
        <w:jc w:val="both"/>
        <w:rPr>
          <w:color w:val="auto"/>
        </w:rPr>
      </w:pPr>
      <w:r>
        <w:rPr>
          <w:color w:val="auto"/>
        </w:rPr>
        <w:t xml:space="preserve">3. </w:t>
      </w:r>
      <w:r w:rsidR="004B340C">
        <w:rPr>
          <w:color w:val="auto"/>
        </w:rPr>
        <w:t xml:space="preserve">Утвердить прилагаемое объявление о </w:t>
      </w:r>
      <w:r w:rsidR="00726074">
        <w:rPr>
          <w:color w:val="auto"/>
        </w:rPr>
        <w:t>приеме</w:t>
      </w:r>
      <w:r w:rsidR="004B340C">
        <w:rPr>
          <w:color w:val="auto"/>
        </w:rPr>
        <w:t xml:space="preserve"> документов субъект</w:t>
      </w:r>
      <w:r w:rsidR="00726074">
        <w:rPr>
          <w:color w:val="auto"/>
        </w:rPr>
        <w:t>ов</w:t>
      </w:r>
      <w:r w:rsidR="004B340C">
        <w:rPr>
          <w:color w:val="auto"/>
        </w:rPr>
        <w:t xml:space="preserve"> малого и среднего предпринимательства</w:t>
      </w:r>
      <w:r w:rsidR="00726074">
        <w:rPr>
          <w:color w:val="auto"/>
        </w:rPr>
        <w:t xml:space="preserve"> в целях признания </w:t>
      </w:r>
      <w:r w:rsidR="003013BE">
        <w:rPr>
          <w:color w:val="auto"/>
        </w:rPr>
        <w:t xml:space="preserve">их </w:t>
      </w:r>
      <w:r w:rsidR="00726074">
        <w:rPr>
          <w:color w:val="auto"/>
        </w:rPr>
        <w:t>социальными предприятиями</w:t>
      </w:r>
      <w:r w:rsidR="004B340C">
        <w:rPr>
          <w:color w:val="auto"/>
        </w:rPr>
        <w:t>.</w:t>
      </w:r>
    </w:p>
    <w:p w:rsidR="00FA5199" w:rsidRPr="00141FC9" w:rsidRDefault="004B340C" w:rsidP="009340DF">
      <w:pPr>
        <w:spacing w:line="276" w:lineRule="auto"/>
        <w:ind w:left="851" w:firstLine="709"/>
        <w:jc w:val="both"/>
        <w:rPr>
          <w:color w:val="auto"/>
        </w:rPr>
      </w:pPr>
      <w:r>
        <w:rPr>
          <w:color w:val="auto"/>
        </w:rPr>
        <w:t xml:space="preserve">4. Отделу организационного обеспечения и контроля Министерства </w:t>
      </w:r>
      <w:r w:rsidR="003C248C">
        <w:rPr>
          <w:color w:val="auto"/>
        </w:rPr>
        <w:br/>
      </w:r>
      <w:r>
        <w:rPr>
          <w:color w:val="auto"/>
        </w:rPr>
        <w:t>(</w:t>
      </w:r>
      <w:r w:rsidR="003C248C">
        <w:rPr>
          <w:color w:val="auto"/>
        </w:rPr>
        <w:t>Б</w:t>
      </w:r>
      <w:r w:rsidR="009340DF">
        <w:rPr>
          <w:color w:val="auto"/>
        </w:rPr>
        <w:t>.</w:t>
      </w:r>
      <w:r w:rsidR="003C248C">
        <w:rPr>
          <w:color w:val="auto"/>
        </w:rPr>
        <w:t>Б</w:t>
      </w:r>
      <w:r w:rsidR="009340DF">
        <w:rPr>
          <w:color w:val="auto"/>
        </w:rPr>
        <w:t xml:space="preserve">. </w:t>
      </w:r>
      <w:r w:rsidR="003C248C">
        <w:rPr>
          <w:color w:val="auto"/>
        </w:rPr>
        <w:t>Батоеву</w:t>
      </w:r>
      <w:r w:rsidR="009340DF">
        <w:rPr>
          <w:color w:val="auto"/>
        </w:rPr>
        <w:t xml:space="preserve">) </w:t>
      </w:r>
      <w:proofErr w:type="gramStart"/>
      <w:r w:rsidR="00625050">
        <w:rPr>
          <w:color w:val="auto"/>
        </w:rPr>
        <w:t>разместить объявление</w:t>
      </w:r>
      <w:proofErr w:type="gramEnd"/>
      <w:r w:rsidR="00625050">
        <w:rPr>
          <w:color w:val="auto"/>
        </w:rPr>
        <w:t xml:space="preserve"> о</w:t>
      </w:r>
      <w:r w:rsidR="00726074">
        <w:rPr>
          <w:color w:val="auto"/>
        </w:rPr>
        <w:t xml:space="preserve"> приеме документов субъектов малого и среднего предпринимательства в целях признания </w:t>
      </w:r>
      <w:r w:rsidR="003013BE">
        <w:rPr>
          <w:color w:val="auto"/>
        </w:rPr>
        <w:t xml:space="preserve">их </w:t>
      </w:r>
      <w:r w:rsidR="00726074">
        <w:rPr>
          <w:color w:val="auto"/>
        </w:rPr>
        <w:t xml:space="preserve">социальными </w:t>
      </w:r>
      <w:r w:rsidR="00726074">
        <w:rPr>
          <w:color w:val="auto"/>
        </w:rPr>
        <w:lastRenderedPageBreak/>
        <w:t xml:space="preserve">предприятиями </w:t>
      </w:r>
      <w:r w:rsidR="00625050">
        <w:rPr>
          <w:color w:val="auto"/>
        </w:rPr>
        <w:t>в информационно-телекоммуникационной сети «Интернет» на</w:t>
      </w:r>
      <w:r w:rsidR="00726074">
        <w:rPr>
          <w:color w:val="auto"/>
        </w:rPr>
        <w:t xml:space="preserve"> официальном сайте Министерства </w:t>
      </w:r>
      <w:r w:rsidR="00625050" w:rsidRPr="00141FC9">
        <w:rPr>
          <w:color w:val="auto"/>
        </w:rPr>
        <w:t>(</w:t>
      </w:r>
      <w:hyperlink r:id="rId9" w:history="1">
        <w:r w:rsidR="0015321C" w:rsidRPr="00141FC9">
          <w:rPr>
            <w:rStyle w:val="ab"/>
            <w:color w:val="auto"/>
            <w:u w:val="none"/>
            <w:lang w:val="en-US"/>
          </w:rPr>
          <w:t>http</w:t>
        </w:r>
        <w:r w:rsidR="0015321C" w:rsidRPr="00141FC9">
          <w:rPr>
            <w:rStyle w:val="ab"/>
            <w:color w:val="auto"/>
            <w:u w:val="none"/>
          </w:rPr>
          <w:t>://минэконом.забайкальскийкрай.рф</w:t>
        </w:r>
      </w:hyperlink>
      <w:r w:rsidR="00625050" w:rsidRPr="00141FC9">
        <w:rPr>
          <w:color w:val="auto"/>
        </w:rPr>
        <w:t>)</w:t>
      </w:r>
      <w:r w:rsidR="00FA5199" w:rsidRPr="00141FC9">
        <w:rPr>
          <w:color w:val="auto"/>
        </w:rPr>
        <w:t>.</w:t>
      </w:r>
    </w:p>
    <w:p w:rsidR="007732C9" w:rsidRDefault="007732C9" w:rsidP="003C248C">
      <w:pPr>
        <w:jc w:val="both"/>
        <w:rPr>
          <w:color w:val="auto"/>
          <w:sz w:val="32"/>
          <w:szCs w:val="32"/>
        </w:rPr>
      </w:pPr>
    </w:p>
    <w:p w:rsidR="00CD74AC" w:rsidRDefault="00CD74AC" w:rsidP="005F4814">
      <w:pPr>
        <w:ind w:left="851" w:firstLine="567"/>
        <w:jc w:val="both"/>
        <w:rPr>
          <w:color w:val="auto"/>
          <w:sz w:val="32"/>
          <w:szCs w:val="32"/>
        </w:rPr>
      </w:pPr>
    </w:p>
    <w:p w:rsidR="009340DF" w:rsidRPr="005F4AB1" w:rsidRDefault="009340DF" w:rsidP="009340DF">
      <w:pPr>
        <w:spacing w:line="276" w:lineRule="auto"/>
        <w:jc w:val="both"/>
        <w:rPr>
          <w:color w:val="auto"/>
        </w:rPr>
      </w:pPr>
    </w:p>
    <w:p w:rsidR="00435915" w:rsidRPr="00435915" w:rsidRDefault="003C248C" w:rsidP="00435915">
      <w:pPr>
        <w:spacing w:line="276" w:lineRule="auto"/>
        <w:ind w:left="851"/>
        <w:jc w:val="both"/>
        <w:rPr>
          <w:color w:val="auto"/>
        </w:rPr>
      </w:pPr>
      <w:r>
        <w:rPr>
          <w:color w:val="auto"/>
        </w:rPr>
        <w:t>М</w:t>
      </w:r>
      <w:r w:rsidR="00435915" w:rsidRPr="00435915">
        <w:rPr>
          <w:color w:val="auto"/>
        </w:rPr>
        <w:t xml:space="preserve">инистр </w:t>
      </w:r>
      <w:proofErr w:type="gramStart"/>
      <w:r w:rsidR="00435915" w:rsidRPr="00435915">
        <w:rPr>
          <w:color w:val="auto"/>
        </w:rPr>
        <w:t>экономического</w:t>
      </w:r>
      <w:proofErr w:type="gramEnd"/>
      <w:r w:rsidR="00435915" w:rsidRPr="00435915">
        <w:rPr>
          <w:color w:val="auto"/>
        </w:rPr>
        <w:t xml:space="preserve"> </w:t>
      </w:r>
    </w:p>
    <w:p w:rsidR="009340DF" w:rsidRPr="005F4AB1" w:rsidRDefault="00435915" w:rsidP="00435915">
      <w:pPr>
        <w:spacing w:line="276" w:lineRule="auto"/>
        <w:ind w:left="851"/>
        <w:jc w:val="both"/>
        <w:rPr>
          <w:color w:val="auto"/>
        </w:rPr>
      </w:pPr>
      <w:r w:rsidRPr="00435915">
        <w:rPr>
          <w:color w:val="auto"/>
        </w:rPr>
        <w:t>развития Забайкальского края</w:t>
      </w:r>
      <w:r>
        <w:rPr>
          <w:color w:val="auto"/>
        </w:rPr>
        <w:t xml:space="preserve">                        </w:t>
      </w:r>
      <w:r w:rsidR="003C248C">
        <w:rPr>
          <w:color w:val="auto"/>
        </w:rPr>
        <w:t xml:space="preserve">                              Ж</w:t>
      </w:r>
      <w:r w:rsidR="009340DF" w:rsidRPr="005F4AB1">
        <w:rPr>
          <w:color w:val="auto"/>
        </w:rPr>
        <w:t>.</w:t>
      </w:r>
      <w:r w:rsidR="003C248C">
        <w:rPr>
          <w:color w:val="auto"/>
        </w:rPr>
        <w:t>Э</w:t>
      </w:r>
      <w:r w:rsidR="009340DF" w:rsidRPr="005F4AB1">
        <w:rPr>
          <w:color w:val="auto"/>
        </w:rPr>
        <w:t xml:space="preserve">. </w:t>
      </w:r>
      <w:proofErr w:type="spellStart"/>
      <w:r w:rsidR="009340DF" w:rsidRPr="005F4AB1">
        <w:rPr>
          <w:color w:val="auto"/>
        </w:rPr>
        <w:t>Б</w:t>
      </w:r>
      <w:r w:rsidR="003C248C">
        <w:rPr>
          <w:color w:val="auto"/>
        </w:rPr>
        <w:t>адмажапова</w:t>
      </w:r>
      <w:proofErr w:type="spellEnd"/>
    </w:p>
    <w:p w:rsidR="000E555B" w:rsidRDefault="009340DF" w:rsidP="009340DF">
      <w:pPr>
        <w:tabs>
          <w:tab w:val="left" w:pos="7250"/>
        </w:tabs>
        <w:ind w:left="851"/>
        <w:jc w:val="both"/>
        <w:rPr>
          <w:color w:val="auto"/>
        </w:rPr>
      </w:pPr>
      <w:r>
        <w:rPr>
          <w:color w:val="auto"/>
        </w:rPr>
        <w:tab/>
      </w:r>
    </w:p>
    <w:tbl>
      <w:tblPr>
        <w:tblStyle w:val="a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9340DF" w:rsidTr="009340DF">
        <w:trPr>
          <w:trHeight w:val="1803"/>
        </w:trPr>
        <w:tc>
          <w:tcPr>
            <w:tcW w:w="4337" w:type="dxa"/>
          </w:tcPr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Pr="00236F4D" w:rsidRDefault="009340DF" w:rsidP="009340DF">
            <w:pPr>
              <w:jc w:val="center"/>
              <w:rPr>
                <w:color w:val="auto"/>
                <w:vertAlign w:val="superscript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Pr="00236F4D" w:rsidRDefault="009340DF" w:rsidP="009340DF">
            <w:pPr>
              <w:jc w:val="center"/>
              <w:rPr>
                <w:color w:val="auto"/>
                <w:vertAlign w:val="superscript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3C248C" w:rsidRDefault="003C248C" w:rsidP="009340DF">
            <w:pPr>
              <w:jc w:val="center"/>
              <w:rPr>
                <w:color w:val="auto"/>
              </w:rPr>
            </w:pPr>
          </w:p>
          <w:p w:rsidR="003C248C" w:rsidRDefault="003C248C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  <w:p w:rsidR="009340DF" w:rsidRDefault="009340DF" w:rsidP="009340DF">
            <w:pPr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УТВЕРЖДЕНО</w:t>
            </w:r>
          </w:p>
          <w:p w:rsidR="009340DF" w:rsidRDefault="009340DF" w:rsidP="009340DF">
            <w:pPr>
              <w:ind w:left="851"/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распоряжением Министерства</w:t>
            </w:r>
          </w:p>
          <w:p w:rsidR="009340DF" w:rsidRDefault="009340DF" w:rsidP="009340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экономического развития</w:t>
            </w:r>
          </w:p>
          <w:p w:rsidR="009340DF" w:rsidRDefault="009340DF" w:rsidP="009340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Забайкальского края</w:t>
            </w:r>
          </w:p>
          <w:p w:rsidR="009340DF" w:rsidRDefault="009340DF" w:rsidP="009340DF">
            <w:pPr>
              <w:ind w:left="851"/>
              <w:jc w:val="center"/>
              <w:rPr>
                <w:color w:val="auto"/>
              </w:rPr>
            </w:pPr>
          </w:p>
          <w:p w:rsidR="009340DF" w:rsidRDefault="009340DF" w:rsidP="009340DF">
            <w:pPr>
              <w:jc w:val="center"/>
              <w:rPr>
                <w:color w:val="auto"/>
              </w:rPr>
            </w:pPr>
          </w:p>
        </w:tc>
      </w:tr>
    </w:tbl>
    <w:p w:rsidR="009340DF" w:rsidRDefault="009340DF" w:rsidP="009340DF">
      <w:pPr>
        <w:rPr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ОБЪЯВЛЕНИЕ</w:t>
      </w:r>
    </w:p>
    <w:p w:rsidR="009340DF" w:rsidRDefault="009340DF" w:rsidP="009340DF">
      <w:pPr>
        <w:spacing w:line="276" w:lineRule="auto"/>
        <w:ind w:left="851" w:firstLine="567"/>
        <w:jc w:val="center"/>
        <w:rPr>
          <w:b/>
          <w:color w:val="auto"/>
        </w:rPr>
      </w:pPr>
      <w:r>
        <w:rPr>
          <w:b/>
          <w:color w:val="auto"/>
        </w:rPr>
        <w:t>о приеме документов субъектов малого и среднего предпринимательства в целях признания их социальными предприятиями</w:t>
      </w:r>
    </w:p>
    <w:p w:rsidR="009340DF" w:rsidRPr="00625050" w:rsidRDefault="009340DF" w:rsidP="009340DF">
      <w:pPr>
        <w:spacing w:line="276" w:lineRule="auto"/>
        <w:ind w:left="851" w:firstLine="567"/>
        <w:jc w:val="center"/>
        <w:rPr>
          <w:b/>
          <w:color w:val="auto"/>
        </w:rPr>
      </w:pPr>
    </w:p>
    <w:p w:rsidR="009340DF" w:rsidRDefault="009340DF" w:rsidP="004E5933">
      <w:pPr>
        <w:spacing w:line="276" w:lineRule="auto"/>
        <w:ind w:left="851" w:firstLine="567"/>
        <w:jc w:val="both"/>
        <w:rPr>
          <w:color w:val="auto"/>
        </w:rPr>
      </w:pPr>
      <w:proofErr w:type="gramStart"/>
      <w:r>
        <w:rPr>
          <w:color w:val="auto"/>
        </w:rPr>
        <w:t xml:space="preserve">В соответствии с Порядком признания субъектов малого и среднего предпринимательства социальными предприятиями, утвержденным приказом Министерства экономического развития Российской Федерации от 29 ноября 2019 года № 773, </w:t>
      </w:r>
      <w:r w:rsidRPr="004E558A">
        <w:rPr>
          <w:color w:val="auto"/>
        </w:rPr>
        <w:t>Законом Забайкальско</w:t>
      </w:r>
      <w:r>
        <w:rPr>
          <w:color w:val="auto"/>
        </w:rPr>
        <w:t xml:space="preserve">го края от 10 октября 2022 года             </w:t>
      </w:r>
      <w:r w:rsidRPr="004E558A">
        <w:rPr>
          <w:color w:val="auto"/>
        </w:rPr>
        <w:t>№ 2098-ЗЗК «Об отдельных вопросах социального предпринимательства на территории Забайкальского края</w:t>
      </w:r>
      <w:r>
        <w:rPr>
          <w:color w:val="auto"/>
        </w:rPr>
        <w:t>»,</w:t>
      </w:r>
      <w:r w:rsidRPr="004E558A">
        <w:rPr>
          <w:color w:val="auto"/>
        </w:rPr>
        <w:t xml:space="preserve"> </w:t>
      </w:r>
      <w:r>
        <w:rPr>
          <w:color w:val="auto"/>
        </w:rPr>
        <w:t>п</w:t>
      </w:r>
      <w:r w:rsidRPr="004E558A">
        <w:rPr>
          <w:color w:val="auto"/>
        </w:rPr>
        <w:t>риказом Министерства экономического развития Забайкальского края от 23 ноября 2022 года № 102-од «Об утверждении перечня документов, представляемых</w:t>
      </w:r>
      <w:proofErr w:type="gramEnd"/>
      <w:r w:rsidRPr="004E558A">
        <w:rPr>
          <w:color w:val="auto"/>
        </w:rPr>
        <w:t xml:space="preserve"> </w:t>
      </w:r>
      <w:proofErr w:type="gramStart"/>
      <w:r w:rsidRPr="004E558A">
        <w:rPr>
          <w:color w:val="auto"/>
        </w:rPr>
        <w:t>субъектам малого и среднего предпринимательства в целях признания их социальными предприятиями в соо</w:t>
      </w:r>
      <w:r>
        <w:rPr>
          <w:color w:val="auto"/>
        </w:rPr>
        <w:t>тветствии с частью 2 статьи 24</w:t>
      </w:r>
      <w:r>
        <w:rPr>
          <w:color w:val="auto"/>
          <w:vertAlign w:val="superscript"/>
        </w:rPr>
        <w:t>1</w:t>
      </w:r>
      <w:r w:rsidRPr="004E558A">
        <w:rPr>
          <w:color w:val="auto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color w:val="auto"/>
        </w:rPr>
        <w:t>, в целях формирования перечня субъектов малого и среднего предпринимательства, имеющих статус социальных предприятий, объявить прием документов.</w:t>
      </w:r>
      <w:proofErr w:type="gramEnd"/>
    </w:p>
    <w:p w:rsidR="009340DF" w:rsidRPr="00141FC9" w:rsidRDefault="009340DF" w:rsidP="004E5933">
      <w:pPr>
        <w:spacing w:line="276" w:lineRule="auto"/>
        <w:ind w:left="851" w:firstLine="567"/>
        <w:jc w:val="both"/>
        <w:rPr>
          <w:color w:val="auto"/>
        </w:rPr>
      </w:pPr>
      <w:proofErr w:type="gramStart"/>
      <w:r>
        <w:rPr>
          <w:color w:val="auto"/>
        </w:rPr>
        <w:t>Документы, необходимые для предоставления субъектами малого и среднего предпринимательства, определены приказом Министерства экономического развития Российской Федерации от 29 ноября 2019 года          № 773, п</w:t>
      </w:r>
      <w:r w:rsidRPr="004E558A">
        <w:rPr>
          <w:color w:val="auto"/>
        </w:rPr>
        <w:t>риказом Министерства экономического развития Забайкальского края от 23 ноября 2022 года № 102-од «Об утверждении перечня документов, представляемых субъектам малого и среднего предпринимательства в целях признания их социальными предприятиями в соо</w:t>
      </w:r>
      <w:r>
        <w:rPr>
          <w:color w:val="auto"/>
        </w:rPr>
        <w:t>тветствии с частью 2 статьи 24</w:t>
      </w:r>
      <w:r>
        <w:rPr>
          <w:color w:val="auto"/>
          <w:vertAlign w:val="superscript"/>
        </w:rPr>
        <w:t>1</w:t>
      </w:r>
      <w:r w:rsidRPr="004E558A">
        <w:rPr>
          <w:color w:val="auto"/>
        </w:rPr>
        <w:t xml:space="preserve"> Федерального закона от</w:t>
      </w:r>
      <w:proofErr w:type="gramEnd"/>
      <w:r w:rsidRPr="004E558A">
        <w:rPr>
          <w:color w:val="auto"/>
        </w:rPr>
        <w:t xml:space="preserve"> 24 июля 2007 года № 209-ФЗ «О развитии малого и среднего предпринимательства в Российской Федерации</w:t>
      </w:r>
      <w:r>
        <w:rPr>
          <w:color w:val="auto"/>
        </w:rPr>
        <w:t xml:space="preserve"> и опубликованы в информационно-телекоммуникационной сети «Интернет» на официальном сайте Министерства экономического развития Забайкальского края </w:t>
      </w:r>
      <w:r w:rsidRPr="00141FC9">
        <w:rPr>
          <w:color w:val="auto"/>
        </w:rPr>
        <w:t>(</w:t>
      </w:r>
      <w:hyperlink r:id="rId10" w:history="1">
        <w:r w:rsidRPr="00141FC9">
          <w:rPr>
            <w:rStyle w:val="ab"/>
            <w:color w:val="auto"/>
            <w:u w:val="none"/>
            <w:lang w:val="en-US"/>
          </w:rPr>
          <w:t>http</w:t>
        </w:r>
        <w:r w:rsidRPr="00141FC9">
          <w:rPr>
            <w:rStyle w:val="ab"/>
            <w:color w:val="auto"/>
            <w:u w:val="none"/>
          </w:rPr>
          <w:t>://минэконом.забайкальскийкрай.рф</w:t>
        </w:r>
      </w:hyperlink>
      <w:r w:rsidRPr="00141FC9">
        <w:rPr>
          <w:color w:val="auto"/>
        </w:rPr>
        <w:t>).</w:t>
      </w:r>
    </w:p>
    <w:p w:rsidR="009340DF" w:rsidRDefault="009340DF" w:rsidP="004E5933">
      <w:pPr>
        <w:spacing w:line="276" w:lineRule="auto"/>
        <w:jc w:val="both"/>
        <w:rPr>
          <w:b/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>Адрес, по которому осуществляется прием документов: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color w:val="auto"/>
        </w:rPr>
        <w:t>1) на бумажных носителях (лично или по почте) – 672000, Забайкальский край, г. Чита, ул. Бабушкина, д. 52, пом. 4, Центр инноваций социальной сферы МКК ФПМП Забайкальского края (фонд);</w:t>
      </w:r>
    </w:p>
    <w:p w:rsidR="009340DF" w:rsidRPr="00141FC9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color w:val="auto"/>
        </w:rPr>
        <w:t xml:space="preserve">2) в форме электронных документов, подписанных усиленной квалифицированной электронной подписью, - электронная почта по адресу </w:t>
      </w:r>
      <w:hyperlink r:id="rId11" w:history="1">
        <w:r w:rsidRPr="00141FC9">
          <w:rPr>
            <w:rStyle w:val="ab"/>
            <w:color w:val="auto"/>
            <w:u w:val="none"/>
            <w:lang w:val="en-US"/>
          </w:rPr>
          <w:t>mspzk</w:t>
        </w:r>
        <w:r w:rsidRPr="00141FC9">
          <w:rPr>
            <w:rStyle w:val="ab"/>
            <w:color w:val="auto"/>
            <w:u w:val="none"/>
          </w:rPr>
          <w:t>@</w:t>
        </w:r>
        <w:r w:rsidRPr="00141FC9">
          <w:rPr>
            <w:rStyle w:val="ab"/>
            <w:color w:val="auto"/>
            <w:u w:val="none"/>
            <w:lang w:val="en-US"/>
          </w:rPr>
          <w:t>economy</w:t>
        </w:r>
        <w:r w:rsidRPr="00141FC9">
          <w:rPr>
            <w:rStyle w:val="ab"/>
            <w:color w:val="auto"/>
            <w:u w:val="none"/>
          </w:rPr>
          <w:t>.</w:t>
        </w:r>
        <w:r w:rsidRPr="00141FC9">
          <w:rPr>
            <w:rStyle w:val="ab"/>
            <w:color w:val="auto"/>
            <w:u w:val="none"/>
            <w:lang w:val="en-US"/>
          </w:rPr>
          <w:t>e</w:t>
        </w:r>
        <w:r w:rsidRPr="00141FC9">
          <w:rPr>
            <w:rStyle w:val="ab"/>
            <w:color w:val="auto"/>
            <w:u w:val="none"/>
          </w:rPr>
          <w:t>-</w:t>
        </w:r>
        <w:r w:rsidRPr="00141FC9">
          <w:rPr>
            <w:rStyle w:val="ab"/>
            <w:color w:val="auto"/>
            <w:u w:val="none"/>
            <w:lang w:val="en-US"/>
          </w:rPr>
          <w:t>zab</w:t>
        </w:r>
        <w:r w:rsidRPr="00141FC9">
          <w:rPr>
            <w:rStyle w:val="ab"/>
            <w:color w:val="auto"/>
            <w:u w:val="none"/>
          </w:rPr>
          <w:t>.</w:t>
        </w:r>
        <w:r w:rsidRPr="00141FC9">
          <w:rPr>
            <w:rStyle w:val="ab"/>
            <w:color w:val="auto"/>
            <w:u w:val="none"/>
            <w:lang w:val="en-US"/>
          </w:rPr>
          <w:t>ru</w:t>
        </w:r>
      </w:hyperlink>
      <w:r w:rsidRPr="00141FC9">
        <w:rPr>
          <w:color w:val="auto"/>
        </w:rPr>
        <w:t xml:space="preserve">, </w:t>
      </w:r>
      <w:hyperlink r:id="rId12" w:history="1">
        <w:r w:rsidRPr="00141FC9">
          <w:rPr>
            <w:rStyle w:val="ab"/>
            <w:color w:val="auto"/>
            <w:u w:val="none"/>
            <w:lang w:val="en-US"/>
          </w:rPr>
          <w:t>ciss</w:t>
        </w:r>
        <w:r w:rsidRPr="00141FC9">
          <w:rPr>
            <w:rStyle w:val="ab"/>
            <w:color w:val="auto"/>
            <w:u w:val="none"/>
          </w:rPr>
          <w:t>75@</w:t>
        </w:r>
        <w:r w:rsidRPr="00141FC9">
          <w:rPr>
            <w:rStyle w:val="ab"/>
            <w:color w:val="auto"/>
            <w:u w:val="none"/>
            <w:lang w:val="en-US"/>
          </w:rPr>
          <w:t>mail</w:t>
        </w:r>
        <w:r w:rsidRPr="00141FC9">
          <w:rPr>
            <w:rStyle w:val="ab"/>
            <w:color w:val="auto"/>
            <w:u w:val="none"/>
          </w:rPr>
          <w:t>.</w:t>
        </w:r>
        <w:r w:rsidRPr="00141FC9">
          <w:rPr>
            <w:rStyle w:val="ab"/>
            <w:color w:val="auto"/>
            <w:u w:val="none"/>
            <w:lang w:val="en-US"/>
          </w:rPr>
          <w:t>ru</w:t>
        </w:r>
      </w:hyperlink>
      <w:r w:rsidRPr="00141FC9">
        <w:rPr>
          <w:rStyle w:val="ab"/>
          <w:color w:val="auto"/>
          <w:u w:val="none"/>
        </w:rPr>
        <w:t>.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 w:rsidRPr="00B57B9D">
        <w:rPr>
          <w:color w:val="auto"/>
        </w:rPr>
        <w:t xml:space="preserve">3) </w:t>
      </w:r>
      <w:r>
        <w:rPr>
          <w:color w:val="auto"/>
        </w:rPr>
        <w:t>на бумажных носителях (лично или по почте) – в адрес администрации муниципального района по месту регистрации юридического лица.</w:t>
      </w: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>Дата, время начала и окончания срока приема документов: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color w:val="auto"/>
        </w:rPr>
        <w:t xml:space="preserve">дата начала приема документов: 08 часов 45 минут </w:t>
      </w:r>
      <w:r w:rsidR="003C248C">
        <w:rPr>
          <w:color w:val="auto"/>
        </w:rPr>
        <w:t xml:space="preserve">2 </w:t>
      </w:r>
      <w:r>
        <w:rPr>
          <w:color w:val="auto"/>
        </w:rPr>
        <w:t>мая 202</w:t>
      </w:r>
      <w:r w:rsidR="003C248C">
        <w:rPr>
          <w:color w:val="auto"/>
        </w:rPr>
        <w:t>4</w:t>
      </w:r>
      <w:r>
        <w:rPr>
          <w:color w:val="auto"/>
        </w:rPr>
        <w:t xml:space="preserve"> года;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color w:val="auto"/>
        </w:rPr>
        <w:t xml:space="preserve">дата окончания приема документов: 18 часов 00 минут 31 </w:t>
      </w:r>
      <w:r w:rsidR="003C248C">
        <w:rPr>
          <w:color w:val="auto"/>
        </w:rPr>
        <w:t>мая</w:t>
      </w:r>
      <w:r>
        <w:rPr>
          <w:color w:val="auto"/>
        </w:rPr>
        <w:t xml:space="preserve"> 202</w:t>
      </w:r>
      <w:r w:rsidR="003C248C">
        <w:rPr>
          <w:color w:val="auto"/>
        </w:rPr>
        <w:t>4</w:t>
      </w:r>
      <w:r>
        <w:rPr>
          <w:color w:val="auto"/>
        </w:rPr>
        <w:t xml:space="preserve"> года;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color w:val="auto"/>
        </w:rPr>
        <w:t>время приема документов: понедельник, вторник, среда, четверг –              с 08 часов 45 минут до 18 часов 00 минут, пятница – с 08 часов 45 минут         до 16 часов 45 минут;</w:t>
      </w:r>
    </w:p>
    <w:p w:rsidR="009340DF" w:rsidRPr="00D068AD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color w:val="auto"/>
        </w:rPr>
        <w:t>обеденный перерыв – с 13 часов 00 минут до 14 часов 00 минут.</w:t>
      </w:r>
    </w:p>
    <w:p w:rsidR="009340DF" w:rsidRPr="00D068AD" w:rsidRDefault="009340DF" w:rsidP="009340DF">
      <w:pPr>
        <w:spacing w:line="276" w:lineRule="auto"/>
        <w:ind w:left="851" w:firstLine="567"/>
        <w:jc w:val="both"/>
        <w:rPr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  <w:r>
        <w:rPr>
          <w:b/>
          <w:color w:val="auto"/>
        </w:rPr>
        <w:t xml:space="preserve">Контактные телефоны: </w:t>
      </w:r>
      <w:r w:rsidRPr="0015321C">
        <w:rPr>
          <w:color w:val="auto"/>
        </w:rPr>
        <w:t>8-800-100-10-22,</w:t>
      </w:r>
      <w:r>
        <w:rPr>
          <w:b/>
          <w:color w:val="auto"/>
        </w:rPr>
        <w:t xml:space="preserve"> </w:t>
      </w:r>
      <w:r>
        <w:rPr>
          <w:color w:val="auto"/>
        </w:rPr>
        <w:t>8(3022) 35-01-40,                         8-924-022-58-00 (звонок бесплатный).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</w:p>
    <w:p w:rsidR="009340DF" w:rsidRDefault="009340DF" w:rsidP="009340DF">
      <w:pPr>
        <w:spacing w:line="276" w:lineRule="auto"/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 xml:space="preserve">Контактный адрес электронной почты: </w:t>
      </w:r>
      <w:hyperlink r:id="rId13" w:history="1">
        <w:r w:rsidRPr="00141FC9">
          <w:rPr>
            <w:rStyle w:val="ab"/>
            <w:color w:val="auto"/>
            <w:u w:val="none"/>
            <w:lang w:val="en-US"/>
          </w:rPr>
          <w:t>ciss</w:t>
        </w:r>
        <w:r w:rsidRPr="00141FC9">
          <w:rPr>
            <w:rStyle w:val="ab"/>
            <w:color w:val="auto"/>
            <w:u w:val="none"/>
          </w:rPr>
          <w:t>75@</w:t>
        </w:r>
        <w:r w:rsidRPr="00141FC9">
          <w:rPr>
            <w:rStyle w:val="ab"/>
            <w:color w:val="auto"/>
            <w:u w:val="none"/>
            <w:lang w:val="en-US"/>
          </w:rPr>
          <w:t>mail</w:t>
        </w:r>
        <w:r w:rsidRPr="00141FC9">
          <w:rPr>
            <w:rStyle w:val="ab"/>
            <w:color w:val="auto"/>
            <w:u w:val="none"/>
          </w:rPr>
          <w:t>.</w:t>
        </w:r>
        <w:r w:rsidRPr="00141FC9">
          <w:rPr>
            <w:rStyle w:val="ab"/>
            <w:color w:val="auto"/>
            <w:u w:val="none"/>
            <w:lang w:val="en-US"/>
          </w:rPr>
          <w:t>ru</w:t>
        </w:r>
      </w:hyperlink>
      <w:r w:rsidRPr="00141FC9">
        <w:rPr>
          <w:color w:val="auto"/>
        </w:rPr>
        <w:t>.</w:t>
      </w:r>
      <w:r w:rsidRPr="00141FC9">
        <w:rPr>
          <w:b/>
          <w:color w:val="auto"/>
        </w:rPr>
        <w:t xml:space="preserve"> </w:t>
      </w:r>
    </w:p>
    <w:p w:rsidR="009340DF" w:rsidRDefault="009340DF" w:rsidP="009340DF">
      <w:pPr>
        <w:spacing w:line="276" w:lineRule="auto"/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 w:firstLine="567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9340DF" w:rsidP="009340DF">
      <w:pPr>
        <w:jc w:val="both"/>
        <w:rPr>
          <w:color w:val="auto"/>
        </w:rPr>
      </w:pPr>
    </w:p>
    <w:p w:rsidR="009340DF" w:rsidRDefault="009340DF" w:rsidP="009340DF">
      <w:pPr>
        <w:jc w:val="both"/>
        <w:rPr>
          <w:color w:val="auto"/>
        </w:rPr>
      </w:pPr>
    </w:p>
    <w:p w:rsidR="009340DF" w:rsidRDefault="009340DF" w:rsidP="009340DF">
      <w:pPr>
        <w:jc w:val="both"/>
        <w:rPr>
          <w:color w:val="auto"/>
        </w:rPr>
      </w:pPr>
    </w:p>
    <w:p w:rsidR="003C248C" w:rsidRDefault="003C248C" w:rsidP="009340DF">
      <w:pPr>
        <w:jc w:val="both"/>
        <w:rPr>
          <w:color w:val="auto"/>
        </w:rPr>
      </w:pPr>
    </w:p>
    <w:p w:rsidR="003C248C" w:rsidRDefault="003C248C" w:rsidP="009340DF">
      <w:pPr>
        <w:jc w:val="both"/>
        <w:rPr>
          <w:color w:val="auto"/>
        </w:rPr>
      </w:pPr>
    </w:p>
    <w:p w:rsidR="009340DF" w:rsidRDefault="009340DF" w:rsidP="009340DF">
      <w:pPr>
        <w:jc w:val="both"/>
        <w:rPr>
          <w:color w:val="auto"/>
        </w:rPr>
      </w:pPr>
    </w:p>
    <w:p w:rsidR="009340DF" w:rsidRDefault="009340DF" w:rsidP="009340DF">
      <w:pPr>
        <w:jc w:val="both"/>
        <w:rPr>
          <w:color w:val="auto"/>
        </w:rPr>
      </w:pPr>
    </w:p>
    <w:p w:rsidR="009340DF" w:rsidRDefault="009340DF" w:rsidP="009340DF">
      <w:pPr>
        <w:jc w:val="both"/>
        <w:rPr>
          <w:color w:val="auto"/>
        </w:rPr>
      </w:pPr>
    </w:p>
    <w:p w:rsidR="009340DF" w:rsidRDefault="009340DF" w:rsidP="009340DF">
      <w:pPr>
        <w:ind w:left="851"/>
        <w:jc w:val="both"/>
        <w:rPr>
          <w:color w:val="auto"/>
        </w:rPr>
      </w:pPr>
      <w:r w:rsidRPr="000E555B">
        <w:rPr>
          <w:color w:val="auto"/>
        </w:rPr>
        <w:t>Согласовано:</w:t>
      </w:r>
    </w:p>
    <w:p w:rsidR="00EE4190" w:rsidRDefault="00EE4190" w:rsidP="009340DF">
      <w:pPr>
        <w:ind w:left="851"/>
        <w:jc w:val="both"/>
        <w:rPr>
          <w:color w:val="auto"/>
        </w:rPr>
      </w:pPr>
    </w:p>
    <w:p w:rsidR="009340DF" w:rsidRDefault="00EE4190" w:rsidP="00EE4190">
      <w:pPr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:rsidR="009340DF" w:rsidRDefault="003A080A" w:rsidP="009340DF">
      <w:pPr>
        <w:ind w:left="851"/>
        <w:jc w:val="both"/>
        <w:rPr>
          <w:color w:val="auto"/>
        </w:rPr>
      </w:pPr>
      <w:r>
        <w:rPr>
          <w:color w:val="auto"/>
        </w:rPr>
        <w:t>Заместитель н</w:t>
      </w:r>
      <w:r w:rsidR="009340DF">
        <w:rPr>
          <w:color w:val="auto"/>
        </w:rPr>
        <w:t>ачальник</w:t>
      </w:r>
      <w:r>
        <w:rPr>
          <w:color w:val="auto"/>
        </w:rPr>
        <w:t>а</w:t>
      </w:r>
      <w:r w:rsidR="009340DF">
        <w:rPr>
          <w:color w:val="auto"/>
        </w:rPr>
        <w:t xml:space="preserve"> отдела </w:t>
      </w:r>
    </w:p>
    <w:p w:rsidR="009340DF" w:rsidRDefault="009340DF" w:rsidP="009340DF">
      <w:pPr>
        <w:ind w:left="851"/>
        <w:jc w:val="both"/>
        <w:rPr>
          <w:color w:val="auto"/>
        </w:rPr>
      </w:pPr>
      <w:r>
        <w:rPr>
          <w:color w:val="auto"/>
        </w:rPr>
        <w:t xml:space="preserve">организационного обеспечения и контроля                             </w:t>
      </w:r>
      <w:r w:rsidR="00EE4190">
        <w:rPr>
          <w:color w:val="auto"/>
        </w:rPr>
        <w:t xml:space="preserve">       </w:t>
      </w:r>
      <w:r w:rsidR="003A080A">
        <w:rPr>
          <w:color w:val="auto"/>
        </w:rPr>
        <w:t xml:space="preserve"> </w:t>
      </w:r>
      <w:r w:rsidR="003C248C">
        <w:rPr>
          <w:color w:val="auto"/>
        </w:rPr>
        <w:t xml:space="preserve"> Б.</w:t>
      </w:r>
      <w:r w:rsidR="003A080A">
        <w:rPr>
          <w:color w:val="auto"/>
        </w:rPr>
        <w:t>Д</w:t>
      </w:r>
      <w:r w:rsidR="003C248C">
        <w:rPr>
          <w:color w:val="auto"/>
        </w:rPr>
        <w:t xml:space="preserve">. </w:t>
      </w:r>
      <w:proofErr w:type="spellStart"/>
      <w:r w:rsidR="003A080A">
        <w:rPr>
          <w:color w:val="auto"/>
        </w:rPr>
        <w:t>Рабданова</w:t>
      </w:r>
      <w:proofErr w:type="spellEnd"/>
    </w:p>
    <w:p w:rsidR="009340DF" w:rsidRDefault="009340DF" w:rsidP="009340DF">
      <w:pPr>
        <w:ind w:left="851"/>
        <w:jc w:val="both"/>
        <w:rPr>
          <w:color w:val="auto"/>
        </w:rPr>
      </w:pPr>
    </w:p>
    <w:p w:rsidR="009340DF" w:rsidRDefault="003C248C" w:rsidP="009340DF">
      <w:pPr>
        <w:ind w:left="851"/>
        <w:jc w:val="both"/>
        <w:rPr>
          <w:color w:val="auto"/>
        </w:rPr>
      </w:pPr>
      <w:r>
        <w:rPr>
          <w:color w:val="auto"/>
        </w:rPr>
        <w:t>Н</w:t>
      </w:r>
      <w:r w:rsidR="009340DF">
        <w:rPr>
          <w:color w:val="auto"/>
        </w:rPr>
        <w:t xml:space="preserve">ачальник отдела развития малого </w:t>
      </w:r>
    </w:p>
    <w:p w:rsidR="009340DF" w:rsidRPr="000E555B" w:rsidRDefault="009340DF" w:rsidP="009340DF">
      <w:pPr>
        <w:ind w:left="851"/>
        <w:jc w:val="both"/>
        <w:rPr>
          <w:color w:val="auto"/>
        </w:rPr>
      </w:pPr>
      <w:r>
        <w:rPr>
          <w:color w:val="auto"/>
        </w:rPr>
        <w:t xml:space="preserve">и среднего предпринимательства                                                     </w:t>
      </w:r>
      <w:r w:rsidR="00EE4190">
        <w:rPr>
          <w:color w:val="auto"/>
        </w:rPr>
        <w:t xml:space="preserve">      </w:t>
      </w:r>
      <w:r>
        <w:rPr>
          <w:color w:val="auto"/>
        </w:rPr>
        <w:t>Н.В.Белова</w:t>
      </w:r>
    </w:p>
    <w:p w:rsidR="000E555B" w:rsidRPr="000E555B" w:rsidRDefault="000E555B" w:rsidP="000E555B">
      <w:pPr>
        <w:ind w:left="851"/>
        <w:jc w:val="both"/>
        <w:rPr>
          <w:color w:val="auto"/>
        </w:rPr>
      </w:pPr>
    </w:p>
    <w:sectPr w:rsidR="000E555B" w:rsidRPr="000E555B" w:rsidSect="009340DF">
      <w:headerReference w:type="even" r:id="rId14"/>
      <w:pgSz w:w="11906" w:h="16838"/>
      <w:pgMar w:top="993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8C" w:rsidRDefault="003C248C" w:rsidP="001865DC">
      <w:r>
        <w:separator/>
      </w:r>
    </w:p>
  </w:endnote>
  <w:endnote w:type="continuationSeparator" w:id="0">
    <w:p w:rsidR="003C248C" w:rsidRDefault="003C248C" w:rsidP="0018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8C" w:rsidRDefault="003C248C" w:rsidP="001865DC">
      <w:r>
        <w:separator/>
      </w:r>
    </w:p>
  </w:footnote>
  <w:footnote w:type="continuationSeparator" w:id="0">
    <w:p w:rsidR="003C248C" w:rsidRDefault="003C248C" w:rsidP="0018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C" w:rsidRDefault="003C248C" w:rsidP="00951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248C" w:rsidRDefault="003C2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F9B"/>
    <w:multiLevelType w:val="hybridMultilevel"/>
    <w:tmpl w:val="189ECA56"/>
    <w:lvl w:ilvl="0" w:tplc="D3F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9"/>
    <w:rsid w:val="0000108E"/>
    <w:rsid w:val="000E45A5"/>
    <w:rsid w:val="000E555B"/>
    <w:rsid w:val="00141FC9"/>
    <w:rsid w:val="0015321C"/>
    <w:rsid w:val="00157966"/>
    <w:rsid w:val="001865DC"/>
    <w:rsid w:val="00226990"/>
    <w:rsid w:val="002740CB"/>
    <w:rsid w:val="002A729E"/>
    <w:rsid w:val="002D5E07"/>
    <w:rsid w:val="003013BE"/>
    <w:rsid w:val="003A080A"/>
    <w:rsid w:val="003A2E49"/>
    <w:rsid w:val="003C248C"/>
    <w:rsid w:val="003C51A1"/>
    <w:rsid w:val="00433B7D"/>
    <w:rsid w:val="00435915"/>
    <w:rsid w:val="004967BB"/>
    <w:rsid w:val="004B340C"/>
    <w:rsid w:val="004B62AD"/>
    <w:rsid w:val="004E5933"/>
    <w:rsid w:val="00582E6F"/>
    <w:rsid w:val="005F4814"/>
    <w:rsid w:val="006043F6"/>
    <w:rsid w:val="00625050"/>
    <w:rsid w:val="0067707B"/>
    <w:rsid w:val="007022E9"/>
    <w:rsid w:val="00726074"/>
    <w:rsid w:val="007266A9"/>
    <w:rsid w:val="0074228A"/>
    <w:rsid w:val="007732C9"/>
    <w:rsid w:val="007B60B6"/>
    <w:rsid w:val="00804EC5"/>
    <w:rsid w:val="00891121"/>
    <w:rsid w:val="009340DF"/>
    <w:rsid w:val="00944A24"/>
    <w:rsid w:val="00951308"/>
    <w:rsid w:val="00966A51"/>
    <w:rsid w:val="009E23FA"/>
    <w:rsid w:val="00A06F45"/>
    <w:rsid w:val="00A33609"/>
    <w:rsid w:val="00AA6406"/>
    <w:rsid w:val="00AE7B59"/>
    <w:rsid w:val="00B114D7"/>
    <w:rsid w:val="00B16BB2"/>
    <w:rsid w:val="00B57B9D"/>
    <w:rsid w:val="00B655B2"/>
    <w:rsid w:val="00BF5C65"/>
    <w:rsid w:val="00CD74AC"/>
    <w:rsid w:val="00D03EB9"/>
    <w:rsid w:val="00D068AD"/>
    <w:rsid w:val="00D11F49"/>
    <w:rsid w:val="00D90408"/>
    <w:rsid w:val="00E53045"/>
    <w:rsid w:val="00E90A5E"/>
    <w:rsid w:val="00EA6518"/>
    <w:rsid w:val="00ED4A6A"/>
    <w:rsid w:val="00EE4190"/>
    <w:rsid w:val="00F64BEF"/>
    <w:rsid w:val="00F84EEB"/>
    <w:rsid w:val="00FA5199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30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styleId="a5">
    <w:name w:val="page number"/>
    <w:rsid w:val="00951308"/>
    <w:rPr>
      <w:rFonts w:cs="Times New Roman"/>
    </w:rPr>
  </w:style>
  <w:style w:type="paragraph" w:styleId="a6">
    <w:name w:val="List Paragraph"/>
    <w:basedOn w:val="a"/>
    <w:uiPriority w:val="34"/>
    <w:qFormat/>
    <w:rsid w:val="009513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6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5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rsid w:val="00FA5199"/>
    <w:rPr>
      <w:color w:val="0000FF"/>
      <w:u w:val="single"/>
    </w:rPr>
  </w:style>
  <w:style w:type="table" w:styleId="ac">
    <w:name w:val="Table Grid"/>
    <w:basedOn w:val="a1"/>
    <w:uiPriority w:val="59"/>
    <w:rsid w:val="0043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30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styleId="a5">
    <w:name w:val="page number"/>
    <w:rsid w:val="00951308"/>
    <w:rPr>
      <w:rFonts w:cs="Times New Roman"/>
    </w:rPr>
  </w:style>
  <w:style w:type="paragraph" w:styleId="a6">
    <w:name w:val="List Paragraph"/>
    <w:basedOn w:val="a"/>
    <w:uiPriority w:val="34"/>
    <w:qFormat/>
    <w:rsid w:val="009513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6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5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rsid w:val="00FA5199"/>
    <w:rPr>
      <w:color w:val="0000FF"/>
      <w:u w:val="single"/>
    </w:rPr>
  </w:style>
  <w:style w:type="table" w:styleId="ac">
    <w:name w:val="Table Grid"/>
    <w:basedOn w:val="a1"/>
    <w:uiPriority w:val="59"/>
    <w:rsid w:val="0043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iss7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iss7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pzk@economy.e-za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Ксения Александровна</dc:creator>
  <cp:lastModifiedBy>Кириллова Елизавета Игоревна</cp:lastModifiedBy>
  <cp:revision>3</cp:revision>
  <cp:lastPrinted>2024-04-26T06:00:00Z</cp:lastPrinted>
  <dcterms:created xsi:type="dcterms:W3CDTF">2024-04-26T03:32:00Z</dcterms:created>
  <dcterms:modified xsi:type="dcterms:W3CDTF">2024-04-26T06:00:00Z</dcterms:modified>
</cp:coreProperties>
</file>