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54" w:rsidRPr="00EB77BF" w:rsidRDefault="00CE2254" w:rsidP="00A51C27">
      <w:pPr>
        <w:suppressAutoHyphens/>
        <w:spacing w:after="0" w:line="240" w:lineRule="auto"/>
        <w:jc w:val="center"/>
        <w:rPr>
          <w:rFonts w:ascii="Times New Roman" w:hAnsi="Times New Roman"/>
          <w:b/>
          <w:sz w:val="28"/>
          <w:szCs w:val="24"/>
        </w:rPr>
      </w:pPr>
      <w:r w:rsidRPr="00EB77BF">
        <w:rPr>
          <w:rFonts w:ascii="Times New Roman" w:hAnsi="Times New Roman"/>
          <w:b/>
          <w:sz w:val="28"/>
          <w:szCs w:val="24"/>
        </w:rPr>
        <w:t>О</w:t>
      </w:r>
      <w:r w:rsidR="0075668A" w:rsidRPr="00EB77BF">
        <w:rPr>
          <w:rFonts w:ascii="Times New Roman" w:hAnsi="Times New Roman"/>
          <w:b/>
          <w:sz w:val="28"/>
          <w:szCs w:val="24"/>
        </w:rPr>
        <w:t>ТЧЕТ</w:t>
      </w:r>
    </w:p>
    <w:p w:rsidR="00270841" w:rsidRDefault="00C83521" w:rsidP="00A51C27">
      <w:pPr>
        <w:suppressAutoHyphens/>
        <w:spacing w:after="0" w:line="240" w:lineRule="auto"/>
        <w:ind w:firstLine="708"/>
        <w:jc w:val="center"/>
        <w:rPr>
          <w:rFonts w:ascii="Times New Roman" w:eastAsia="Times New Roman" w:hAnsi="Times New Roman"/>
          <w:b/>
          <w:bCs/>
          <w:sz w:val="28"/>
          <w:szCs w:val="28"/>
          <w:lang w:eastAsia="ru-RU"/>
        </w:rPr>
      </w:pPr>
      <w:r w:rsidRPr="00C83521">
        <w:rPr>
          <w:rFonts w:ascii="Times New Roman" w:hAnsi="Times New Roman"/>
          <w:b/>
          <w:sz w:val="28"/>
          <w:szCs w:val="24"/>
        </w:rPr>
        <w:t>о результатах проведения публичных консультаций по проекту нормативного правового акта Забайкальского края</w:t>
      </w:r>
      <w:r>
        <w:rPr>
          <w:rFonts w:ascii="Times New Roman" w:hAnsi="Times New Roman"/>
          <w:b/>
          <w:sz w:val="28"/>
          <w:szCs w:val="24"/>
        </w:rPr>
        <w:t xml:space="preserve"> </w:t>
      </w:r>
    </w:p>
    <w:p w:rsidR="00C83521" w:rsidRPr="00C83521" w:rsidRDefault="00C83521" w:rsidP="00A51C27">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CC09F1" w:rsidRPr="008C0BE8" w:rsidRDefault="00C83521" w:rsidP="00BA65DC">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Наименование проекта</w:t>
      </w:r>
      <w:r w:rsidRPr="008C0BE8">
        <w:rPr>
          <w:rFonts w:ascii="Times New Roman" w:eastAsia="Times New Roman" w:hAnsi="Times New Roman"/>
          <w:sz w:val="24"/>
          <w:szCs w:val="24"/>
          <w:lang w:eastAsia="ru-RU"/>
        </w:rPr>
        <w:t xml:space="preserve"> </w:t>
      </w:r>
      <w:r w:rsidRPr="00C83521">
        <w:rPr>
          <w:rFonts w:ascii="Times New Roman" w:eastAsia="Times New Roman" w:hAnsi="Times New Roman"/>
          <w:sz w:val="24"/>
          <w:szCs w:val="24"/>
          <w:lang w:eastAsia="ru-RU"/>
        </w:rPr>
        <w:t>нормативного правового акта Забайкальского края (далее – проект НПА края):</w:t>
      </w:r>
      <w:r w:rsidRPr="008C0BE8">
        <w:rPr>
          <w:rFonts w:ascii="Times New Roman" w:eastAsia="Times New Roman" w:hAnsi="Times New Roman"/>
          <w:sz w:val="24"/>
          <w:szCs w:val="24"/>
          <w:lang w:eastAsia="ru-RU"/>
        </w:rPr>
        <w:t xml:space="preserve"> </w:t>
      </w:r>
      <w:r w:rsidR="00565358" w:rsidRPr="008C0BE8">
        <w:rPr>
          <w:rFonts w:ascii="Times New Roman" w:eastAsia="Times New Roman" w:hAnsi="Times New Roman"/>
          <w:sz w:val="24"/>
          <w:szCs w:val="24"/>
          <w:lang w:eastAsia="ru-RU"/>
        </w:rPr>
        <w:t>проект закона Забайкальского края «</w:t>
      </w:r>
      <w:r w:rsidR="00BA65DC" w:rsidRPr="008C0BE8">
        <w:rPr>
          <w:rFonts w:ascii="Times New Roman" w:eastAsia="Times New Roman" w:hAnsi="Times New Roman"/>
          <w:sz w:val="24"/>
          <w:szCs w:val="24"/>
          <w:lang w:eastAsia="ru-RU"/>
        </w:rPr>
        <w:t>О внесении изменения в статью 3 Закона Забайкальского края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p>
    <w:p w:rsidR="00565358" w:rsidRDefault="00565358" w:rsidP="004219C1">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3354D1" w:rsidRDefault="00C83521"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Разработчик проекта НПА края</w:t>
      </w:r>
      <w:r>
        <w:rPr>
          <w:rFonts w:ascii="Times New Roman" w:eastAsia="Times New Roman" w:hAnsi="Times New Roman"/>
          <w:sz w:val="24"/>
          <w:szCs w:val="24"/>
          <w:lang w:eastAsia="ru-RU"/>
        </w:rPr>
        <w:t xml:space="preserve">: </w:t>
      </w:r>
      <w:r w:rsidR="00BA65DC" w:rsidRPr="00BA65DC">
        <w:rPr>
          <w:rFonts w:ascii="Times New Roman" w:eastAsia="Times New Roman" w:hAnsi="Times New Roman"/>
          <w:b/>
          <w:sz w:val="24"/>
          <w:szCs w:val="24"/>
          <w:lang w:eastAsia="ru-RU"/>
        </w:rPr>
        <w:t>Региональная служба по тарифам и ценообразованию Забайкальского края</w:t>
      </w:r>
    </w:p>
    <w:p w:rsidR="00CC09F1" w:rsidRPr="00C31716" w:rsidRDefault="00CC09F1"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p>
    <w:p w:rsidR="00CC09F1" w:rsidRPr="00C31716" w:rsidRDefault="00C83521" w:rsidP="00A51C27">
      <w:pPr>
        <w:suppressAutoHyphens/>
        <w:autoSpaceDE w:val="0"/>
        <w:autoSpaceDN w:val="0"/>
        <w:adjustRightInd w:val="0"/>
        <w:spacing w:after="0" w:line="240" w:lineRule="auto"/>
        <w:jc w:val="both"/>
        <w:outlineLvl w:val="0"/>
        <w:rPr>
          <w:rStyle w:val="a7"/>
          <w:rFonts w:ascii="Times New Roman" w:eastAsia="Times New Roman" w:hAnsi="Times New Roman"/>
          <w:sz w:val="24"/>
          <w:szCs w:val="24"/>
          <w:lang w:eastAsia="ru-RU"/>
        </w:rPr>
      </w:pPr>
      <w:r w:rsidRPr="00C31716">
        <w:rPr>
          <w:rFonts w:ascii="Times New Roman" w:eastAsia="Times New Roman" w:hAnsi="Times New Roman"/>
          <w:sz w:val="24"/>
          <w:szCs w:val="24"/>
          <w:lang w:eastAsia="ru-RU"/>
        </w:rPr>
        <w:t xml:space="preserve">Ссылка на проект НПА края: </w:t>
      </w:r>
      <w:r w:rsidR="00C31716">
        <w:rPr>
          <w:rFonts w:ascii="Times New Roman" w:hAnsi="Times New Roman"/>
          <w:sz w:val="24"/>
          <w:szCs w:val="24"/>
        </w:rPr>
        <w:fldChar w:fldCharType="begin"/>
      </w:r>
      <w:r w:rsidR="00C31716">
        <w:rPr>
          <w:rFonts w:ascii="Times New Roman" w:hAnsi="Times New Roman"/>
          <w:sz w:val="24"/>
          <w:szCs w:val="24"/>
        </w:rPr>
        <w:instrText xml:space="preserve"> HYPERLINK "https://minek.75.ru/deyatel-nost/ocenka-reguliruyuschego-vozdeystviya/ocenka-proektov/otchety-o-provedenii-publichnyh-konsul-taciy" </w:instrText>
      </w:r>
      <w:r w:rsidR="00C31716">
        <w:rPr>
          <w:rFonts w:ascii="Times New Roman" w:hAnsi="Times New Roman"/>
          <w:sz w:val="24"/>
          <w:szCs w:val="24"/>
        </w:rPr>
        <w:fldChar w:fldCharType="separate"/>
      </w:r>
      <w:r w:rsidR="00C31716" w:rsidRPr="00C31716">
        <w:rPr>
          <w:rStyle w:val="a7"/>
          <w:rFonts w:ascii="Times New Roman" w:hAnsi="Times New Roman"/>
          <w:sz w:val="24"/>
          <w:szCs w:val="24"/>
        </w:rPr>
        <w:t>https://minek.75.ru/deyatel-nost/ocenka-reguliruyuschego-vozdeystviya/ocenka-proektov/otchety-o-provedenii-publichnyh-konsul-taciy</w:t>
      </w:r>
    </w:p>
    <w:p w:rsidR="00BE6968" w:rsidRPr="00C83521" w:rsidRDefault="00C31716"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hAnsi="Times New Roman"/>
          <w:sz w:val="24"/>
          <w:szCs w:val="24"/>
        </w:rPr>
        <w:fldChar w:fldCharType="end"/>
      </w:r>
    </w:p>
    <w:p w:rsidR="00820D87" w:rsidRDefault="00C83521" w:rsidP="00A51C27">
      <w:pPr>
        <w:suppressAutoHyphens/>
        <w:autoSpaceDE w:val="0"/>
        <w:autoSpaceDN w:val="0"/>
        <w:adjustRightInd w:val="0"/>
        <w:spacing w:after="0" w:line="240" w:lineRule="auto"/>
        <w:jc w:val="both"/>
        <w:outlineLvl w:val="0"/>
        <w:rPr>
          <w:rFonts w:ascii="Times New Roman" w:hAnsi="Times New Roman"/>
          <w:b/>
        </w:rPr>
      </w:pPr>
      <w:r w:rsidRPr="00C83521">
        <w:rPr>
          <w:rFonts w:ascii="Times New Roman" w:eastAsia="Times New Roman" w:hAnsi="Times New Roman"/>
          <w:sz w:val="24"/>
          <w:szCs w:val="24"/>
          <w:lang w:eastAsia="ru-RU"/>
        </w:rPr>
        <w:t xml:space="preserve">Даты проведения публичных консультаций по проекту НПА края: </w:t>
      </w:r>
      <w:r w:rsidR="004219C1" w:rsidRPr="004219C1">
        <w:rPr>
          <w:rFonts w:ascii="Times New Roman" w:eastAsia="Times New Roman" w:hAnsi="Times New Roman"/>
          <w:b/>
          <w:sz w:val="24"/>
          <w:szCs w:val="24"/>
          <w:lang w:eastAsia="ru-RU"/>
        </w:rPr>
        <w:t xml:space="preserve">с </w:t>
      </w:r>
      <w:r w:rsidR="0088138C">
        <w:rPr>
          <w:rFonts w:ascii="Times New Roman" w:eastAsia="Times New Roman" w:hAnsi="Times New Roman"/>
          <w:b/>
          <w:sz w:val="24"/>
          <w:szCs w:val="24"/>
          <w:lang w:eastAsia="ru-RU"/>
        </w:rPr>
        <w:t>15</w:t>
      </w:r>
      <w:r w:rsidR="00565358">
        <w:rPr>
          <w:rFonts w:ascii="Times New Roman" w:eastAsia="Times New Roman" w:hAnsi="Times New Roman"/>
          <w:b/>
          <w:sz w:val="24"/>
          <w:szCs w:val="24"/>
          <w:lang w:eastAsia="ru-RU"/>
        </w:rPr>
        <w:t xml:space="preserve"> апреля</w:t>
      </w:r>
      <w:r w:rsidR="004219C1" w:rsidRPr="004219C1">
        <w:rPr>
          <w:rFonts w:ascii="Times New Roman" w:eastAsia="Times New Roman" w:hAnsi="Times New Roman"/>
          <w:b/>
          <w:sz w:val="24"/>
          <w:szCs w:val="24"/>
          <w:lang w:eastAsia="ru-RU"/>
        </w:rPr>
        <w:t xml:space="preserve"> </w:t>
      </w:r>
      <w:r w:rsidR="0088138C">
        <w:rPr>
          <w:rFonts w:ascii="Times New Roman" w:eastAsia="Times New Roman" w:hAnsi="Times New Roman"/>
          <w:b/>
          <w:sz w:val="24"/>
          <w:szCs w:val="24"/>
          <w:lang w:eastAsia="ru-RU"/>
        </w:rPr>
        <w:t xml:space="preserve">по 3 мая </w:t>
      </w:r>
      <w:r w:rsidR="004219C1" w:rsidRPr="004219C1">
        <w:rPr>
          <w:rFonts w:ascii="Times New Roman" w:eastAsia="Times New Roman" w:hAnsi="Times New Roman"/>
          <w:b/>
          <w:sz w:val="24"/>
          <w:szCs w:val="24"/>
          <w:lang w:eastAsia="ru-RU"/>
        </w:rPr>
        <w:t>2024 года.</w:t>
      </w:r>
    </w:p>
    <w:p w:rsidR="008D6AFE" w:rsidRDefault="008D6AFE" w:rsidP="00A51C27">
      <w:pPr>
        <w:suppressAutoHyphens/>
        <w:autoSpaceDE w:val="0"/>
        <w:autoSpaceDN w:val="0"/>
        <w:adjustRightInd w:val="0"/>
        <w:spacing w:after="0" w:line="240" w:lineRule="auto"/>
        <w:jc w:val="both"/>
        <w:outlineLvl w:val="0"/>
        <w:rPr>
          <w:rFonts w:ascii="Times New Roman" w:hAnsi="Times New Roman"/>
          <w:b/>
        </w:rPr>
      </w:pPr>
    </w:p>
    <w:p w:rsidR="00C83521" w:rsidRDefault="00C83521"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 xml:space="preserve">Количество участников публичных </w:t>
      </w:r>
      <w:r w:rsidRPr="005A7876">
        <w:rPr>
          <w:rFonts w:ascii="Times New Roman" w:eastAsia="Times New Roman" w:hAnsi="Times New Roman"/>
          <w:sz w:val="24"/>
          <w:szCs w:val="24"/>
          <w:lang w:eastAsia="ru-RU"/>
        </w:rPr>
        <w:t>консультаций</w:t>
      </w:r>
      <w:r w:rsidR="00041ED5">
        <w:rPr>
          <w:rFonts w:ascii="Times New Roman" w:eastAsia="Times New Roman" w:hAnsi="Times New Roman"/>
          <w:sz w:val="24"/>
          <w:szCs w:val="24"/>
          <w:lang w:eastAsia="ru-RU"/>
        </w:rPr>
        <w:t xml:space="preserve">, направивших позицию по </w:t>
      </w:r>
      <w:proofErr w:type="gramStart"/>
      <w:r w:rsidR="00041ED5">
        <w:rPr>
          <w:rFonts w:ascii="Times New Roman" w:eastAsia="Times New Roman" w:hAnsi="Times New Roman"/>
          <w:sz w:val="24"/>
          <w:szCs w:val="24"/>
          <w:lang w:eastAsia="ru-RU"/>
        </w:rPr>
        <w:t xml:space="preserve">проекту </w:t>
      </w:r>
      <w:r w:rsidRPr="005A7876">
        <w:rPr>
          <w:rFonts w:ascii="Times New Roman" w:eastAsia="Times New Roman" w:hAnsi="Times New Roman"/>
          <w:sz w:val="24"/>
          <w:szCs w:val="24"/>
          <w:lang w:eastAsia="ru-RU"/>
        </w:rPr>
        <w:t>:</w:t>
      </w:r>
      <w:proofErr w:type="gramEnd"/>
      <w:r w:rsidR="00CB49B6">
        <w:rPr>
          <w:rFonts w:ascii="Times New Roman" w:eastAsia="Times New Roman" w:hAnsi="Times New Roman"/>
          <w:sz w:val="24"/>
          <w:szCs w:val="24"/>
          <w:lang w:eastAsia="ru-RU"/>
        </w:rPr>
        <w:t xml:space="preserve"> 22</w:t>
      </w:r>
    </w:p>
    <w:p w:rsidR="008D6AFE" w:rsidRPr="00C83521" w:rsidRDefault="008D6AFE"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820D87" w:rsidRPr="00EB77BF" w:rsidRDefault="00C83521" w:rsidP="00A51C27">
      <w:pPr>
        <w:suppressAutoHyphens/>
        <w:spacing w:after="0" w:line="240" w:lineRule="auto"/>
        <w:rPr>
          <w:rFonts w:ascii="Times New Roman" w:hAnsi="Times New Roman"/>
          <w:b/>
          <w:sz w:val="28"/>
          <w:szCs w:val="20"/>
        </w:rPr>
      </w:pPr>
      <w:r w:rsidRPr="00C83521">
        <w:rPr>
          <w:rFonts w:ascii="Times New Roman" w:eastAsia="Times New Roman" w:hAnsi="Times New Roman"/>
          <w:sz w:val="24"/>
          <w:szCs w:val="24"/>
          <w:lang w:eastAsia="ru-RU"/>
        </w:rPr>
        <w:t xml:space="preserve">Дата формирования отчета о результатах публичных консультаций: </w:t>
      </w:r>
      <w:r w:rsidR="0088138C">
        <w:rPr>
          <w:rFonts w:ascii="Times New Roman" w:eastAsia="Times New Roman" w:hAnsi="Times New Roman"/>
          <w:b/>
          <w:sz w:val="24"/>
          <w:szCs w:val="24"/>
          <w:lang w:eastAsia="ru-RU"/>
        </w:rPr>
        <w:t xml:space="preserve">13-14 мая </w:t>
      </w:r>
      <w:r w:rsidR="00A72241">
        <w:rPr>
          <w:rFonts w:ascii="Times New Roman" w:eastAsia="Times New Roman" w:hAnsi="Times New Roman"/>
          <w:b/>
          <w:sz w:val="24"/>
          <w:szCs w:val="24"/>
          <w:lang w:eastAsia="ru-RU"/>
        </w:rPr>
        <w:t>2024</w:t>
      </w:r>
      <w:r w:rsidR="00820D87" w:rsidRPr="00820D87">
        <w:rPr>
          <w:rFonts w:ascii="Times New Roman" w:hAnsi="Times New Roman"/>
          <w:b/>
          <w:sz w:val="24"/>
          <w:szCs w:val="24"/>
        </w:rPr>
        <w:t xml:space="preserve"> года</w:t>
      </w:r>
      <w:r w:rsidR="006E5FF5">
        <w:rPr>
          <w:rFonts w:ascii="Times New Roman" w:hAnsi="Times New Roman"/>
          <w:b/>
          <w:sz w:val="24"/>
          <w:szCs w:val="24"/>
        </w:rPr>
        <w:t>.</w:t>
      </w:r>
    </w:p>
    <w:p w:rsidR="00C83521" w:rsidRPr="00C83521" w:rsidRDefault="00C83521" w:rsidP="00A51C27">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bl>
      <w:tblPr>
        <w:tblW w:w="10565" w:type="dxa"/>
        <w:tblInd w:w="-80" w:type="dxa"/>
        <w:tblLayout w:type="fixed"/>
        <w:tblCellMar>
          <w:top w:w="102" w:type="dxa"/>
          <w:left w:w="62" w:type="dxa"/>
          <w:bottom w:w="102" w:type="dxa"/>
          <w:right w:w="62" w:type="dxa"/>
        </w:tblCellMar>
        <w:tblLook w:val="0000" w:firstRow="0" w:lastRow="0" w:firstColumn="0" w:lastColumn="0" w:noHBand="0" w:noVBand="0"/>
      </w:tblPr>
      <w:tblGrid>
        <w:gridCol w:w="840"/>
        <w:gridCol w:w="2354"/>
        <w:gridCol w:w="5953"/>
        <w:gridCol w:w="1418"/>
      </w:tblGrid>
      <w:tr w:rsidR="00C83521" w:rsidRPr="00350538" w:rsidTr="000E7490">
        <w:trPr>
          <w:trHeight w:val="288"/>
        </w:trPr>
        <w:tc>
          <w:tcPr>
            <w:tcW w:w="840" w:type="dxa"/>
            <w:tcBorders>
              <w:top w:val="single" w:sz="4" w:space="0" w:color="auto"/>
              <w:left w:val="single" w:sz="4" w:space="0" w:color="auto"/>
              <w:bottom w:val="single" w:sz="4" w:space="0" w:color="auto"/>
              <w:right w:val="single" w:sz="4" w:space="0" w:color="auto"/>
            </w:tcBorders>
          </w:tcPr>
          <w:p w:rsidR="00C83521" w:rsidRPr="00350538" w:rsidRDefault="00C83521" w:rsidP="00A51C27">
            <w:pPr>
              <w:suppressAutoHyphens/>
              <w:autoSpaceDE w:val="0"/>
              <w:autoSpaceDN w:val="0"/>
              <w:adjustRightInd w:val="0"/>
              <w:spacing w:after="0" w:line="240" w:lineRule="auto"/>
              <w:jc w:val="center"/>
              <w:rPr>
                <w:rFonts w:ascii="Times New Roman" w:eastAsia="Times New Roman" w:hAnsi="Times New Roman"/>
                <w:lang w:eastAsia="ru-RU"/>
              </w:rPr>
            </w:pPr>
            <w:r w:rsidRPr="00350538">
              <w:rPr>
                <w:rFonts w:ascii="Times New Roman" w:eastAsia="Times New Roman" w:hAnsi="Times New Roman"/>
                <w:b/>
                <w:lang w:eastAsia="ru-RU"/>
              </w:rPr>
              <w:t>№ п/п</w:t>
            </w:r>
          </w:p>
        </w:tc>
        <w:tc>
          <w:tcPr>
            <w:tcW w:w="2354" w:type="dxa"/>
            <w:tcBorders>
              <w:top w:val="single" w:sz="4" w:space="0" w:color="auto"/>
              <w:left w:val="single" w:sz="4" w:space="0" w:color="auto"/>
              <w:bottom w:val="single" w:sz="4" w:space="0" w:color="auto"/>
              <w:right w:val="single" w:sz="4" w:space="0" w:color="auto"/>
            </w:tcBorders>
          </w:tcPr>
          <w:p w:rsidR="00C83521" w:rsidRPr="00350538" w:rsidRDefault="00C83521" w:rsidP="00A51C27">
            <w:pPr>
              <w:suppressAutoHyphens/>
              <w:autoSpaceDE w:val="0"/>
              <w:autoSpaceDN w:val="0"/>
              <w:adjustRightInd w:val="0"/>
              <w:spacing w:after="0" w:line="240" w:lineRule="auto"/>
              <w:jc w:val="center"/>
              <w:rPr>
                <w:rFonts w:ascii="Times New Roman" w:eastAsia="Times New Roman" w:hAnsi="Times New Roman"/>
                <w:b/>
                <w:lang w:eastAsia="ru-RU"/>
              </w:rPr>
            </w:pPr>
            <w:r w:rsidRPr="00350538">
              <w:rPr>
                <w:rFonts w:ascii="Times New Roman" w:eastAsia="Times New Roman" w:hAnsi="Times New Roman"/>
                <w:b/>
                <w:lang w:eastAsia="ru-RU"/>
              </w:rPr>
              <w:t>Участник публичных консультаций</w:t>
            </w:r>
          </w:p>
        </w:tc>
        <w:tc>
          <w:tcPr>
            <w:tcW w:w="5953" w:type="dxa"/>
            <w:tcBorders>
              <w:top w:val="single" w:sz="4" w:space="0" w:color="auto"/>
              <w:left w:val="single" w:sz="4" w:space="0" w:color="auto"/>
              <w:bottom w:val="single" w:sz="4" w:space="0" w:color="auto"/>
              <w:right w:val="single" w:sz="4" w:space="0" w:color="auto"/>
            </w:tcBorders>
          </w:tcPr>
          <w:p w:rsidR="00C83521" w:rsidRPr="00350538" w:rsidRDefault="00C83521" w:rsidP="00743A05">
            <w:pPr>
              <w:suppressAutoHyphens/>
              <w:autoSpaceDE w:val="0"/>
              <w:autoSpaceDN w:val="0"/>
              <w:adjustRightInd w:val="0"/>
              <w:spacing w:after="0" w:line="240" w:lineRule="auto"/>
              <w:jc w:val="center"/>
              <w:rPr>
                <w:rFonts w:ascii="Times New Roman" w:eastAsia="Times New Roman" w:hAnsi="Times New Roman"/>
                <w:b/>
                <w:lang w:eastAsia="ru-RU"/>
              </w:rPr>
            </w:pPr>
            <w:r w:rsidRPr="00350538">
              <w:rPr>
                <w:rFonts w:ascii="Times New Roman" w:eastAsia="Times New Roman" w:hAnsi="Times New Roman"/>
                <w:b/>
                <w:lang w:eastAsia="ru-RU"/>
              </w:rPr>
              <w:t>Позиция участника публичных консультаций</w:t>
            </w:r>
          </w:p>
        </w:tc>
        <w:tc>
          <w:tcPr>
            <w:tcW w:w="1418" w:type="dxa"/>
            <w:tcBorders>
              <w:top w:val="single" w:sz="4" w:space="0" w:color="auto"/>
              <w:left w:val="single" w:sz="4" w:space="0" w:color="auto"/>
              <w:bottom w:val="single" w:sz="4" w:space="0" w:color="auto"/>
              <w:right w:val="single" w:sz="4" w:space="0" w:color="auto"/>
            </w:tcBorders>
          </w:tcPr>
          <w:p w:rsidR="00C83521" w:rsidRPr="000E7490" w:rsidRDefault="000E7490" w:rsidP="005C3B45">
            <w:pPr>
              <w:suppressAutoHyphens/>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w:t>
            </w:r>
            <w:r w:rsidR="00C83521" w:rsidRPr="000E7490">
              <w:rPr>
                <w:rFonts w:ascii="Times New Roman" w:eastAsia="Times New Roman" w:hAnsi="Times New Roman"/>
                <w:b/>
                <w:sz w:val="20"/>
                <w:szCs w:val="20"/>
                <w:lang w:eastAsia="ru-RU"/>
              </w:rPr>
              <w:t xml:space="preserve">омментарии </w:t>
            </w:r>
            <w:r w:rsidR="005C3B45" w:rsidRPr="000E7490">
              <w:rPr>
                <w:rFonts w:ascii="Times New Roman" w:eastAsia="Times New Roman" w:hAnsi="Times New Roman"/>
                <w:b/>
                <w:sz w:val="20"/>
                <w:szCs w:val="20"/>
                <w:lang w:eastAsia="ru-RU"/>
              </w:rPr>
              <w:t>УО</w:t>
            </w:r>
          </w:p>
        </w:tc>
      </w:tr>
      <w:tr w:rsidR="00813ED0" w:rsidRPr="00350538" w:rsidTr="000E7490">
        <w:trPr>
          <w:trHeight w:val="2915"/>
        </w:trPr>
        <w:tc>
          <w:tcPr>
            <w:tcW w:w="840" w:type="dxa"/>
            <w:tcBorders>
              <w:top w:val="single" w:sz="4" w:space="0" w:color="auto"/>
              <w:left w:val="single" w:sz="4" w:space="0" w:color="auto"/>
              <w:bottom w:val="single" w:sz="4" w:space="0" w:color="auto"/>
              <w:right w:val="single" w:sz="4" w:space="0" w:color="auto"/>
            </w:tcBorders>
          </w:tcPr>
          <w:p w:rsidR="00813ED0" w:rsidRPr="00B834CE" w:rsidRDefault="005C0671" w:rsidP="005C0671">
            <w:pPr>
              <w:pStyle w:val="ConsPlusNormal"/>
              <w:suppressAutoHyphens/>
              <w:ind w:firstLine="0"/>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354" w:type="dxa"/>
            <w:tcBorders>
              <w:top w:val="single" w:sz="4" w:space="0" w:color="auto"/>
              <w:left w:val="single" w:sz="4" w:space="0" w:color="auto"/>
              <w:bottom w:val="single" w:sz="4" w:space="0" w:color="auto"/>
              <w:right w:val="single" w:sz="4" w:space="0" w:color="auto"/>
            </w:tcBorders>
          </w:tcPr>
          <w:p w:rsidR="00813ED0" w:rsidRDefault="00813ED0" w:rsidP="00813ED0">
            <w:pPr>
              <w:suppressAutoHyphens/>
              <w:spacing w:after="0" w:line="240" w:lineRule="auto"/>
              <w:jc w:val="center"/>
              <w:rPr>
                <w:rFonts w:ascii="Times New Roman" w:hAnsi="Times New Roman"/>
                <w:b/>
                <w:bCs/>
                <w:color w:val="000000"/>
              </w:rPr>
            </w:pPr>
            <w:r w:rsidRPr="00385F0F">
              <w:rPr>
                <w:rFonts w:ascii="Times New Roman" w:hAnsi="Times New Roman"/>
                <w:b/>
                <w:bCs/>
                <w:color w:val="000000"/>
              </w:rPr>
              <w:t>Аппарат Уполномоченного по защите прав предпринимателей в Забайкальском крае</w:t>
            </w:r>
          </w:p>
          <w:p w:rsidR="002B06A0" w:rsidRDefault="002B06A0" w:rsidP="00813ED0">
            <w:pPr>
              <w:suppressAutoHyphens/>
              <w:spacing w:after="0" w:line="240" w:lineRule="auto"/>
              <w:jc w:val="center"/>
              <w:rPr>
                <w:rFonts w:ascii="Times New Roman" w:hAnsi="Times New Roman"/>
                <w:b/>
                <w:bCs/>
                <w:color w:val="000000"/>
              </w:rPr>
            </w:pPr>
          </w:p>
          <w:p w:rsidR="002B06A0" w:rsidRPr="002B06A0" w:rsidRDefault="002B06A0" w:rsidP="00813ED0">
            <w:pPr>
              <w:suppressAutoHyphens/>
              <w:spacing w:after="0" w:line="240" w:lineRule="auto"/>
              <w:jc w:val="center"/>
              <w:rPr>
                <w:rFonts w:ascii="Times New Roman" w:hAnsi="Times New Roman"/>
                <w:bCs/>
                <w:color w:val="000000"/>
              </w:rPr>
            </w:pPr>
            <w:r w:rsidRPr="002B06A0">
              <w:rPr>
                <w:rFonts w:ascii="Times New Roman" w:hAnsi="Times New Roman"/>
                <w:bCs/>
                <w:color w:val="000000"/>
              </w:rPr>
              <w:t xml:space="preserve">3 </w:t>
            </w:r>
            <w:proofErr w:type="spellStart"/>
            <w:r w:rsidRPr="002B06A0">
              <w:rPr>
                <w:rFonts w:ascii="Times New Roman" w:hAnsi="Times New Roman"/>
                <w:bCs/>
                <w:color w:val="000000"/>
              </w:rPr>
              <w:t>осн.замечания</w:t>
            </w:r>
            <w:proofErr w:type="spellEnd"/>
          </w:p>
        </w:tc>
        <w:tc>
          <w:tcPr>
            <w:tcW w:w="5953" w:type="dxa"/>
            <w:tcBorders>
              <w:top w:val="single" w:sz="4" w:space="0" w:color="auto"/>
              <w:left w:val="single" w:sz="4" w:space="0" w:color="auto"/>
              <w:bottom w:val="single" w:sz="4" w:space="0" w:color="auto"/>
              <w:right w:val="single" w:sz="4" w:space="0" w:color="auto"/>
            </w:tcBorders>
          </w:tcPr>
          <w:p w:rsidR="0002041B" w:rsidRPr="0002041B" w:rsidRDefault="0002041B" w:rsidP="0002041B">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02041B">
              <w:rPr>
                <w:rFonts w:ascii="Times New Roman" w:eastAsiaTheme="minorHAnsi" w:hAnsi="Times New Roman" w:cstheme="minorBidi"/>
                <w:sz w:val="20"/>
                <w:szCs w:val="20"/>
              </w:rPr>
              <w:t xml:space="preserve">Стационарные объекты, которые используются для розничной продажи алкогольной продукции при оказании услуг общественного питания должны находиться в собственности, хозяйственном ведении, оперативном управлении или в аренде, срок которой определен договором и составляет один год и более. Если же при оказании услуг общепита реализуется только алкогольная продукция с содержанием этилового спирта не более 16,5% объема готовой продукции, то срок аренды законодатель не ограничивает (п. 10 ст. 16, </w:t>
            </w:r>
            <w:proofErr w:type="spellStart"/>
            <w:r w:rsidRPr="0002041B">
              <w:rPr>
                <w:rFonts w:ascii="Times New Roman" w:eastAsiaTheme="minorHAnsi" w:hAnsi="Times New Roman" w:cstheme="minorBidi"/>
                <w:sz w:val="20"/>
                <w:szCs w:val="20"/>
              </w:rPr>
              <w:t>пп</w:t>
            </w:r>
            <w:proofErr w:type="spellEnd"/>
            <w:r w:rsidRPr="0002041B">
              <w:rPr>
                <w:rFonts w:ascii="Times New Roman" w:eastAsiaTheme="minorHAnsi" w:hAnsi="Times New Roman" w:cstheme="minorBidi"/>
                <w:sz w:val="20"/>
                <w:szCs w:val="20"/>
              </w:rPr>
              <w:t>. 1 п. 9 ст. 19 Федерального закона №171-ФЗ).</w:t>
            </w:r>
          </w:p>
          <w:p w:rsidR="0002041B" w:rsidRPr="0002041B" w:rsidRDefault="0002041B" w:rsidP="0002041B">
            <w:pPr>
              <w:widowControl w:val="0"/>
              <w:suppressAutoHyphens/>
              <w:autoSpaceDE w:val="0"/>
              <w:autoSpaceDN w:val="0"/>
              <w:adjustRightInd w:val="0"/>
              <w:spacing w:line="240" w:lineRule="auto"/>
              <w:jc w:val="both"/>
              <w:rPr>
                <w:rFonts w:ascii="Times New Roman" w:eastAsiaTheme="minorHAnsi" w:hAnsi="Times New Roman" w:cstheme="minorBidi"/>
                <w:b/>
                <w:sz w:val="20"/>
                <w:szCs w:val="20"/>
              </w:rPr>
            </w:pPr>
            <w:r w:rsidRPr="0002041B">
              <w:rPr>
                <w:rFonts w:ascii="Times New Roman" w:eastAsiaTheme="minorHAnsi" w:hAnsi="Times New Roman" w:cstheme="minorBidi"/>
                <w:sz w:val="20"/>
                <w:szCs w:val="20"/>
              </w:rPr>
              <w:t xml:space="preserve">Таким образом, </w:t>
            </w:r>
            <w:r w:rsidRPr="0002041B">
              <w:rPr>
                <w:rFonts w:ascii="Times New Roman" w:eastAsiaTheme="minorHAnsi" w:hAnsi="Times New Roman" w:cstheme="minorBidi"/>
                <w:b/>
                <w:sz w:val="20"/>
                <w:szCs w:val="20"/>
              </w:rPr>
              <w:t xml:space="preserve">устанавливая рассматриваемым проектом закона требования, при соблюдении которых предприятие общественного питания будет отнесено к ресторану, кафе, барам, буфетам (пункты 1,2 части 14 проекта), разработчик выходит за пределы установленных федеральным законом для субъекта РФ полномочий. </w:t>
            </w:r>
          </w:p>
          <w:p w:rsidR="0002041B" w:rsidRPr="002B06A0" w:rsidRDefault="0002041B" w:rsidP="0002041B">
            <w:pPr>
              <w:widowControl w:val="0"/>
              <w:suppressAutoHyphens/>
              <w:autoSpaceDE w:val="0"/>
              <w:autoSpaceDN w:val="0"/>
              <w:adjustRightInd w:val="0"/>
              <w:spacing w:line="240" w:lineRule="auto"/>
              <w:jc w:val="both"/>
              <w:rPr>
                <w:rFonts w:ascii="Times New Roman" w:eastAsiaTheme="minorHAnsi" w:hAnsi="Times New Roman" w:cstheme="minorBidi"/>
                <w:b/>
                <w:sz w:val="20"/>
                <w:szCs w:val="20"/>
              </w:rPr>
            </w:pPr>
            <w:r w:rsidRPr="0002041B">
              <w:rPr>
                <w:rFonts w:ascii="Times New Roman" w:eastAsiaTheme="minorHAnsi" w:hAnsi="Times New Roman" w:cstheme="minorBidi"/>
                <w:sz w:val="20"/>
                <w:szCs w:val="20"/>
              </w:rPr>
              <w:t xml:space="preserve">Кроме того, классификация предприятий общественного питания, а также требования, предъявляемые к предприятиям общественного питания различных типов и классов, установлены межгосударственным стандартом «ГОСТ 30389-2013. Межгосударственный стандарт. Услуги общественного питания. Предприятия общественного питания. Классификация и общие требования», введенным в действие приказом </w:t>
            </w:r>
            <w:proofErr w:type="spellStart"/>
            <w:r w:rsidRPr="0002041B">
              <w:rPr>
                <w:rFonts w:ascii="Times New Roman" w:eastAsiaTheme="minorHAnsi" w:hAnsi="Times New Roman" w:cstheme="minorBidi"/>
                <w:sz w:val="20"/>
                <w:szCs w:val="20"/>
              </w:rPr>
              <w:t>Росстандарта</w:t>
            </w:r>
            <w:proofErr w:type="spellEnd"/>
            <w:r w:rsidRPr="0002041B">
              <w:rPr>
                <w:rFonts w:ascii="Times New Roman" w:eastAsiaTheme="minorHAnsi" w:hAnsi="Times New Roman" w:cstheme="minorBidi"/>
                <w:sz w:val="20"/>
                <w:szCs w:val="20"/>
              </w:rPr>
              <w:t xml:space="preserve"> от 22 ноября 2013 г. № 1676-ст, </w:t>
            </w:r>
            <w:r w:rsidRPr="002B06A0">
              <w:rPr>
                <w:rFonts w:ascii="Times New Roman" w:eastAsiaTheme="minorHAnsi" w:hAnsi="Times New Roman" w:cstheme="minorBidi"/>
                <w:b/>
                <w:sz w:val="20"/>
                <w:szCs w:val="20"/>
              </w:rPr>
              <w:t>требования которого не являются обязательными для применения субъектами, осуществляющими розничную продажу алкогольной продукции при оказании услуг общественного питания.</w:t>
            </w:r>
          </w:p>
          <w:p w:rsidR="00813ED0" w:rsidRDefault="0002041B" w:rsidP="0002041B">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02041B">
              <w:rPr>
                <w:rFonts w:ascii="Times New Roman" w:eastAsiaTheme="minorHAnsi" w:hAnsi="Times New Roman" w:cstheme="minorBidi"/>
                <w:sz w:val="20"/>
                <w:szCs w:val="20"/>
              </w:rPr>
              <w:t xml:space="preserve">В сводном отчете к проекту закона </w:t>
            </w:r>
            <w:r w:rsidRPr="0002041B">
              <w:rPr>
                <w:rFonts w:ascii="Times New Roman" w:eastAsiaTheme="minorHAnsi" w:hAnsi="Times New Roman" w:cstheme="minorBidi"/>
                <w:b/>
                <w:sz w:val="20"/>
                <w:szCs w:val="20"/>
              </w:rPr>
              <w:t xml:space="preserve">не указаны сведения о количестве объектов общественного питания, подпадающих под предлагаемые проектом закона ограничения по времени и  расстоянию прилегающей территории от многоквартирного дома: сколько объектов общественного питания с площадью менее 500 </w:t>
            </w:r>
            <w:proofErr w:type="spellStart"/>
            <w:r w:rsidRPr="0002041B">
              <w:rPr>
                <w:rFonts w:ascii="Times New Roman" w:eastAsiaTheme="minorHAnsi" w:hAnsi="Times New Roman" w:cstheme="minorBidi"/>
                <w:b/>
                <w:sz w:val="20"/>
                <w:szCs w:val="20"/>
              </w:rPr>
              <w:t>кв.м</w:t>
            </w:r>
            <w:proofErr w:type="spellEnd"/>
            <w:r w:rsidRPr="0002041B">
              <w:rPr>
                <w:rFonts w:ascii="Times New Roman" w:eastAsiaTheme="minorHAnsi" w:hAnsi="Times New Roman" w:cstheme="minorBidi"/>
                <w:b/>
                <w:sz w:val="20"/>
                <w:szCs w:val="20"/>
              </w:rPr>
              <w:t xml:space="preserve">.,  сколько более 500 </w:t>
            </w:r>
            <w:proofErr w:type="spellStart"/>
            <w:r w:rsidRPr="0002041B">
              <w:rPr>
                <w:rFonts w:ascii="Times New Roman" w:eastAsiaTheme="minorHAnsi" w:hAnsi="Times New Roman" w:cstheme="minorBidi"/>
                <w:b/>
                <w:sz w:val="20"/>
                <w:szCs w:val="20"/>
              </w:rPr>
              <w:t>кв.м</w:t>
            </w:r>
            <w:proofErr w:type="spellEnd"/>
            <w:r w:rsidRPr="0002041B">
              <w:rPr>
                <w:rFonts w:ascii="Times New Roman" w:eastAsiaTheme="minorHAnsi" w:hAnsi="Times New Roman" w:cstheme="minorBidi"/>
                <w:b/>
                <w:sz w:val="20"/>
                <w:szCs w:val="20"/>
              </w:rPr>
              <w:t xml:space="preserve">., сколько объектов общественного питания, которые после вступления закона в силу прекратят деятельность по розничной продаже пива и </w:t>
            </w:r>
            <w:r w:rsidRPr="0002041B">
              <w:rPr>
                <w:rFonts w:ascii="Times New Roman" w:eastAsiaTheme="minorHAnsi" w:hAnsi="Times New Roman" w:cstheme="minorBidi"/>
                <w:b/>
                <w:sz w:val="20"/>
                <w:szCs w:val="20"/>
              </w:rPr>
              <w:lastRenderedPageBreak/>
              <w:t xml:space="preserve">пивных напитков, сидра, </w:t>
            </w:r>
            <w:proofErr w:type="spellStart"/>
            <w:r w:rsidRPr="0002041B">
              <w:rPr>
                <w:rFonts w:ascii="Times New Roman" w:eastAsiaTheme="minorHAnsi" w:hAnsi="Times New Roman" w:cstheme="minorBidi"/>
                <w:b/>
                <w:sz w:val="20"/>
                <w:szCs w:val="20"/>
              </w:rPr>
              <w:t>пуаре</w:t>
            </w:r>
            <w:proofErr w:type="spellEnd"/>
            <w:r w:rsidRPr="0002041B">
              <w:rPr>
                <w:rFonts w:ascii="Times New Roman" w:eastAsiaTheme="minorHAnsi" w:hAnsi="Times New Roman" w:cstheme="minorBidi"/>
                <w:b/>
                <w:sz w:val="20"/>
                <w:szCs w:val="20"/>
              </w:rPr>
              <w:t>, медовухи при оказании услуг общественного питания (объекты, которые не являются ресторанами, барами, кафе, буфетами).</w:t>
            </w:r>
            <w:r w:rsidRPr="0002041B">
              <w:rPr>
                <w:rFonts w:ascii="Times New Roman" w:eastAsiaTheme="minorHAnsi" w:hAnsi="Times New Roman" w:cstheme="minorBidi"/>
                <w:sz w:val="20"/>
                <w:szCs w:val="20"/>
              </w:rPr>
              <w:t xml:space="preserve"> В связи с чем невозможно дать оценку по результативности и эффективности вносимых изменений, а также последствий, к которым приведут изменения. Необходимо четкое обоснование выбора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tcPr>
          <w:p w:rsidR="00813ED0" w:rsidRDefault="00813ED0" w:rsidP="00A51C27">
            <w:pPr>
              <w:suppressAutoHyphens/>
              <w:autoSpaceDE w:val="0"/>
              <w:autoSpaceDN w:val="0"/>
              <w:adjustRightInd w:val="0"/>
              <w:spacing w:after="0" w:line="240" w:lineRule="auto"/>
              <w:rPr>
                <w:rFonts w:ascii="Times New Roman" w:eastAsia="Times New Roman" w:hAnsi="Times New Roman"/>
                <w:lang w:eastAsia="ru-RU"/>
              </w:rPr>
            </w:pPr>
          </w:p>
        </w:tc>
      </w:tr>
      <w:tr w:rsidR="004219C1" w:rsidRPr="00350538" w:rsidTr="000E7490">
        <w:trPr>
          <w:trHeight w:val="2915"/>
        </w:trPr>
        <w:tc>
          <w:tcPr>
            <w:tcW w:w="840" w:type="dxa"/>
            <w:tcBorders>
              <w:top w:val="single" w:sz="4" w:space="0" w:color="auto"/>
              <w:left w:val="single" w:sz="4" w:space="0" w:color="auto"/>
              <w:bottom w:val="single" w:sz="4" w:space="0" w:color="auto"/>
              <w:right w:val="single" w:sz="4" w:space="0" w:color="auto"/>
            </w:tcBorders>
          </w:tcPr>
          <w:p w:rsidR="00F50DD4" w:rsidRPr="00B834CE" w:rsidRDefault="005C0671" w:rsidP="005C0671">
            <w:pPr>
              <w:pStyle w:val="ConsPlusNormal"/>
              <w:suppressAutoHyphens/>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2-19</w:t>
            </w:r>
          </w:p>
        </w:tc>
        <w:tc>
          <w:tcPr>
            <w:tcW w:w="2354" w:type="dxa"/>
            <w:tcBorders>
              <w:top w:val="single" w:sz="4" w:space="0" w:color="auto"/>
              <w:left w:val="single" w:sz="4" w:space="0" w:color="auto"/>
              <w:bottom w:val="single" w:sz="4" w:space="0" w:color="auto"/>
              <w:right w:val="single" w:sz="4" w:space="0" w:color="auto"/>
            </w:tcBorders>
          </w:tcPr>
          <w:p w:rsidR="00B834CE" w:rsidRPr="00385F0F" w:rsidRDefault="008C0BE8" w:rsidP="00041ED5">
            <w:pPr>
              <w:suppressAutoHyphens/>
              <w:spacing w:after="0" w:line="240" w:lineRule="auto"/>
              <w:jc w:val="center"/>
              <w:rPr>
                <w:rFonts w:ascii="Times New Roman" w:hAnsi="Times New Roman"/>
                <w:b/>
                <w:bCs/>
                <w:color w:val="000000"/>
              </w:rPr>
            </w:pPr>
            <w:r w:rsidRPr="00385F0F">
              <w:rPr>
                <w:rFonts w:ascii="Times New Roman" w:hAnsi="Times New Roman"/>
                <w:b/>
                <w:bCs/>
                <w:color w:val="000000"/>
              </w:rPr>
              <w:t xml:space="preserve">ООО </w:t>
            </w:r>
            <w:r w:rsidRPr="00385F0F">
              <w:rPr>
                <w:rFonts w:ascii="Times New Roman" w:hAnsi="Times New Roman"/>
                <w:b/>
              </w:rPr>
              <w:t>«</w:t>
            </w:r>
            <w:proofErr w:type="spellStart"/>
            <w:r w:rsidRPr="00385F0F">
              <w:rPr>
                <w:rFonts w:ascii="Times New Roman" w:hAnsi="Times New Roman"/>
                <w:b/>
                <w:bCs/>
                <w:color w:val="000000"/>
              </w:rPr>
              <w:t>Антикризис</w:t>
            </w:r>
            <w:proofErr w:type="spellEnd"/>
            <w:r w:rsidRPr="00385F0F">
              <w:rPr>
                <w:rFonts w:ascii="Times New Roman" w:hAnsi="Times New Roman"/>
                <w:b/>
              </w:rPr>
              <w:t>»</w:t>
            </w:r>
            <w:r w:rsidR="00B834CE" w:rsidRPr="00385F0F">
              <w:rPr>
                <w:rFonts w:ascii="Times New Roman" w:hAnsi="Times New Roman"/>
                <w:b/>
                <w:bCs/>
                <w:color w:val="000000"/>
              </w:rPr>
              <w:t xml:space="preserve"> </w:t>
            </w:r>
          </w:p>
          <w:p w:rsidR="00B834CE" w:rsidRDefault="00B834CE" w:rsidP="00B164E0">
            <w:pPr>
              <w:suppressAutoHyphens/>
              <w:spacing w:after="0" w:line="240" w:lineRule="auto"/>
              <w:rPr>
                <w:rFonts w:ascii="Times New Roman" w:hAnsi="Times New Roman"/>
                <w:bCs/>
                <w:color w:val="000000"/>
              </w:rPr>
            </w:pPr>
            <w:proofErr w:type="spellStart"/>
            <w:r w:rsidRPr="00B834CE">
              <w:rPr>
                <w:rFonts w:ascii="Times New Roman" w:hAnsi="Times New Roman"/>
                <w:bCs/>
                <w:color w:val="000000"/>
              </w:rPr>
              <w:t>Дир</w:t>
            </w:r>
            <w:proofErr w:type="spellEnd"/>
            <w:r w:rsidR="00B164E0">
              <w:rPr>
                <w:rFonts w:ascii="Times New Roman" w:hAnsi="Times New Roman"/>
                <w:bCs/>
                <w:color w:val="000000"/>
              </w:rPr>
              <w:t xml:space="preserve">. </w:t>
            </w:r>
            <w:r w:rsidRPr="00B834CE">
              <w:rPr>
                <w:rFonts w:ascii="Times New Roman" w:hAnsi="Times New Roman"/>
                <w:bCs/>
                <w:color w:val="000000"/>
              </w:rPr>
              <w:t>Салт</w:t>
            </w:r>
            <w:r>
              <w:rPr>
                <w:rFonts w:ascii="Times New Roman" w:hAnsi="Times New Roman"/>
                <w:bCs/>
                <w:color w:val="000000"/>
              </w:rPr>
              <w:t>а</w:t>
            </w:r>
            <w:r w:rsidRPr="00B834CE">
              <w:rPr>
                <w:rFonts w:ascii="Times New Roman" w:hAnsi="Times New Roman"/>
                <w:bCs/>
                <w:color w:val="000000"/>
              </w:rPr>
              <w:t>нова Н.Е</w:t>
            </w:r>
          </w:p>
          <w:p w:rsidR="00B164E0" w:rsidRPr="00B164E0" w:rsidRDefault="00B164E0" w:rsidP="00B834CE">
            <w:pPr>
              <w:suppressAutoHyphens/>
              <w:spacing w:after="0" w:line="240" w:lineRule="auto"/>
              <w:jc w:val="center"/>
              <w:rPr>
                <w:rFonts w:ascii="Times New Roman" w:hAnsi="Times New Roman"/>
                <w:bCs/>
                <w:color w:val="000000"/>
              </w:rPr>
            </w:pPr>
          </w:p>
          <w:p w:rsidR="00B164E0" w:rsidRPr="00385F0F" w:rsidRDefault="00B164E0" w:rsidP="00B164E0">
            <w:pPr>
              <w:suppressAutoHyphens/>
              <w:spacing w:after="0" w:line="240" w:lineRule="auto"/>
              <w:jc w:val="center"/>
              <w:rPr>
                <w:rFonts w:ascii="Times New Roman" w:hAnsi="Times New Roman"/>
                <w:b/>
              </w:rPr>
            </w:pPr>
            <w:r w:rsidRPr="00385F0F">
              <w:rPr>
                <w:rFonts w:ascii="Times New Roman" w:hAnsi="Times New Roman"/>
                <w:b/>
              </w:rPr>
              <w:t>ООО «Арсенал»</w:t>
            </w:r>
          </w:p>
          <w:p w:rsidR="00C16C1E" w:rsidRDefault="00B164E0" w:rsidP="00B164E0">
            <w:pPr>
              <w:suppressAutoHyphens/>
              <w:spacing w:after="0" w:line="240" w:lineRule="auto"/>
              <w:rPr>
                <w:rFonts w:ascii="Times New Roman" w:hAnsi="Times New Roman"/>
                <w:sz w:val="20"/>
                <w:szCs w:val="20"/>
              </w:rPr>
            </w:pPr>
            <w:proofErr w:type="spellStart"/>
            <w:r>
              <w:rPr>
                <w:rFonts w:ascii="Times New Roman" w:hAnsi="Times New Roman"/>
                <w:sz w:val="20"/>
                <w:szCs w:val="20"/>
              </w:rPr>
              <w:t>Дир</w:t>
            </w:r>
            <w:proofErr w:type="spellEnd"/>
            <w:r>
              <w:rPr>
                <w:rFonts w:ascii="Times New Roman" w:hAnsi="Times New Roman"/>
                <w:sz w:val="20"/>
                <w:szCs w:val="20"/>
              </w:rPr>
              <w:t xml:space="preserve">. </w:t>
            </w:r>
            <w:proofErr w:type="spellStart"/>
            <w:r>
              <w:rPr>
                <w:rFonts w:ascii="Times New Roman" w:hAnsi="Times New Roman"/>
                <w:sz w:val="20"/>
                <w:szCs w:val="20"/>
              </w:rPr>
              <w:t>Шелюбский</w:t>
            </w:r>
            <w:proofErr w:type="spellEnd"/>
            <w:r>
              <w:rPr>
                <w:rFonts w:ascii="Times New Roman" w:hAnsi="Times New Roman"/>
                <w:sz w:val="20"/>
                <w:szCs w:val="20"/>
              </w:rPr>
              <w:t xml:space="preserve"> А.А.</w:t>
            </w:r>
            <w:r w:rsidRPr="00B164E0">
              <w:rPr>
                <w:rFonts w:ascii="Times New Roman" w:hAnsi="Times New Roman"/>
                <w:sz w:val="20"/>
                <w:szCs w:val="20"/>
              </w:rPr>
              <w:t xml:space="preserve">  </w:t>
            </w:r>
          </w:p>
          <w:p w:rsidR="00C16C1E" w:rsidRDefault="00C16C1E" w:rsidP="00B164E0">
            <w:pPr>
              <w:suppressAutoHyphens/>
              <w:spacing w:after="0" w:line="240" w:lineRule="auto"/>
              <w:rPr>
                <w:rFonts w:ascii="Times New Roman" w:hAnsi="Times New Roman"/>
                <w:sz w:val="20"/>
                <w:szCs w:val="20"/>
              </w:rPr>
            </w:pPr>
          </w:p>
          <w:p w:rsidR="00C16C1E" w:rsidRPr="00385F0F" w:rsidRDefault="00C16C1E" w:rsidP="00C16C1E">
            <w:pPr>
              <w:suppressAutoHyphens/>
              <w:spacing w:after="0" w:line="240" w:lineRule="auto"/>
              <w:jc w:val="center"/>
              <w:rPr>
                <w:rFonts w:ascii="Times New Roman" w:hAnsi="Times New Roman"/>
                <w:b/>
              </w:rPr>
            </w:pPr>
            <w:r>
              <w:rPr>
                <w:rFonts w:ascii="Times New Roman" w:hAnsi="Times New Roman"/>
              </w:rPr>
              <w:t xml:space="preserve"> </w:t>
            </w:r>
            <w:r w:rsidRPr="00385F0F">
              <w:rPr>
                <w:rFonts w:ascii="Times New Roman" w:hAnsi="Times New Roman"/>
                <w:b/>
              </w:rPr>
              <w:t xml:space="preserve">ООО «Успех» </w:t>
            </w:r>
          </w:p>
          <w:p w:rsidR="00374BB4" w:rsidRDefault="00C16C1E" w:rsidP="00C16C1E">
            <w:pPr>
              <w:suppressAutoHyphens/>
              <w:spacing w:after="0" w:line="240" w:lineRule="auto"/>
              <w:jc w:val="center"/>
              <w:rPr>
                <w:rFonts w:ascii="Times New Roman" w:hAnsi="Times New Roman"/>
                <w:sz w:val="20"/>
                <w:szCs w:val="20"/>
              </w:rPr>
            </w:pPr>
            <w:proofErr w:type="spellStart"/>
            <w:r>
              <w:rPr>
                <w:rFonts w:ascii="Times New Roman" w:hAnsi="Times New Roman"/>
              </w:rPr>
              <w:t>Дир</w:t>
            </w:r>
            <w:proofErr w:type="spellEnd"/>
            <w:r>
              <w:rPr>
                <w:rFonts w:ascii="Times New Roman" w:hAnsi="Times New Roman"/>
              </w:rPr>
              <w:t>.</w:t>
            </w:r>
            <w:r w:rsidR="00B164E0" w:rsidRPr="00B164E0">
              <w:rPr>
                <w:rFonts w:ascii="Times New Roman" w:hAnsi="Times New Roman"/>
                <w:sz w:val="20"/>
                <w:szCs w:val="20"/>
              </w:rPr>
              <w:t xml:space="preserve">  </w:t>
            </w:r>
            <w:proofErr w:type="spellStart"/>
            <w:r w:rsidRPr="00C16C1E">
              <w:rPr>
                <w:rFonts w:ascii="Times New Roman" w:hAnsi="Times New Roman"/>
                <w:sz w:val="20"/>
                <w:szCs w:val="20"/>
              </w:rPr>
              <w:t>Шелюбский</w:t>
            </w:r>
            <w:proofErr w:type="spellEnd"/>
            <w:r w:rsidRPr="00C16C1E">
              <w:rPr>
                <w:rFonts w:ascii="Times New Roman" w:hAnsi="Times New Roman"/>
                <w:sz w:val="20"/>
                <w:szCs w:val="20"/>
              </w:rPr>
              <w:t xml:space="preserve"> А.А. </w:t>
            </w:r>
          </w:p>
          <w:p w:rsidR="00374BB4" w:rsidRDefault="00374BB4" w:rsidP="00C16C1E">
            <w:pPr>
              <w:suppressAutoHyphens/>
              <w:spacing w:after="0" w:line="240" w:lineRule="auto"/>
              <w:jc w:val="center"/>
              <w:rPr>
                <w:rFonts w:ascii="Times New Roman" w:hAnsi="Times New Roman"/>
                <w:sz w:val="20"/>
                <w:szCs w:val="20"/>
              </w:rPr>
            </w:pPr>
          </w:p>
          <w:p w:rsidR="00374BB4" w:rsidRPr="00385F0F" w:rsidRDefault="00374BB4" w:rsidP="00C16C1E">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ООО «ААА»</w:t>
            </w:r>
          </w:p>
          <w:p w:rsidR="00676067" w:rsidRPr="00385F0F" w:rsidRDefault="00385F0F" w:rsidP="00C16C1E">
            <w:pPr>
              <w:suppressAutoHyphens/>
              <w:spacing w:after="0" w:line="240" w:lineRule="auto"/>
              <w:jc w:val="center"/>
              <w:rPr>
                <w:rFonts w:ascii="Times New Roman" w:hAnsi="Times New Roman"/>
                <w:sz w:val="20"/>
                <w:szCs w:val="20"/>
              </w:rPr>
            </w:pPr>
            <w:proofErr w:type="spellStart"/>
            <w:r w:rsidRPr="00385F0F">
              <w:rPr>
                <w:rFonts w:ascii="Times New Roman" w:hAnsi="Times New Roman"/>
                <w:sz w:val="20"/>
                <w:szCs w:val="20"/>
              </w:rPr>
              <w:t>Дир.Сибирцев</w:t>
            </w:r>
            <w:proofErr w:type="spellEnd"/>
            <w:r w:rsidRPr="00385F0F">
              <w:rPr>
                <w:rFonts w:ascii="Times New Roman" w:hAnsi="Times New Roman"/>
                <w:sz w:val="20"/>
                <w:szCs w:val="20"/>
              </w:rPr>
              <w:t xml:space="preserve"> В.Ю.</w:t>
            </w:r>
          </w:p>
          <w:p w:rsidR="00385F0F" w:rsidRPr="00385F0F" w:rsidRDefault="00385F0F" w:rsidP="00C16C1E">
            <w:pPr>
              <w:suppressAutoHyphens/>
              <w:spacing w:after="0" w:line="240" w:lineRule="auto"/>
              <w:jc w:val="center"/>
              <w:rPr>
                <w:rFonts w:ascii="Times New Roman" w:hAnsi="Times New Roman"/>
                <w:b/>
                <w:sz w:val="20"/>
                <w:szCs w:val="20"/>
              </w:rPr>
            </w:pPr>
          </w:p>
          <w:p w:rsidR="00676067" w:rsidRPr="00385F0F" w:rsidRDefault="00676067" w:rsidP="00C16C1E">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ООО «Фаворит»</w:t>
            </w:r>
          </w:p>
          <w:p w:rsidR="00676067" w:rsidRDefault="00385F0F" w:rsidP="00C16C1E">
            <w:pPr>
              <w:suppressAutoHyphens/>
              <w:spacing w:after="0" w:line="240" w:lineRule="auto"/>
              <w:jc w:val="center"/>
              <w:rPr>
                <w:rFonts w:ascii="Times New Roman" w:hAnsi="Times New Roman"/>
                <w:sz w:val="20"/>
                <w:szCs w:val="20"/>
              </w:rPr>
            </w:pPr>
            <w:proofErr w:type="spellStart"/>
            <w:r>
              <w:rPr>
                <w:rFonts w:ascii="Times New Roman" w:hAnsi="Times New Roman"/>
                <w:sz w:val="20"/>
                <w:szCs w:val="20"/>
              </w:rPr>
              <w:t>Дир.Мартынков</w:t>
            </w:r>
            <w:proofErr w:type="spellEnd"/>
            <w:r>
              <w:rPr>
                <w:rFonts w:ascii="Times New Roman" w:hAnsi="Times New Roman"/>
                <w:sz w:val="20"/>
                <w:szCs w:val="20"/>
              </w:rPr>
              <w:t xml:space="preserve"> Д.О.</w:t>
            </w:r>
          </w:p>
          <w:p w:rsidR="00E96E43" w:rsidRDefault="00E96E43" w:rsidP="00C16C1E">
            <w:pPr>
              <w:suppressAutoHyphens/>
              <w:spacing w:after="0" w:line="240" w:lineRule="auto"/>
              <w:jc w:val="center"/>
              <w:rPr>
                <w:rFonts w:ascii="Times New Roman" w:hAnsi="Times New Roman"/>
                <w:sz w:val="20"/>
                <w:szCs w:val="20"/>
              </w:rPr>
            </w:pPr>
          </w:p>
          <w:p w:rsidR="00E96E43" w:rsidRPr="00385F0F" w:rsidRDefault="00E96E43" w:rsidP="00E96E43">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ООО «</w:t>
            </w:r>
            <w:r>
              <w:rPr>
                <w:rFonts w:ascii="Times New Roman" w:hAnsi="Times New Roman"/>
                <w:b/>
                <w:sz w:val="20"/>
                <w:szCs w:val="20"/>
              </w:rPr>
              <w:t>Легенда</w:t>
            </w:r>
            <w:r w:rsidRPr="00385F0F">
              <w:rPr>
                <w:rFonts w:ascii="Times New Roman" w:hAnsi="Times New Roman"/>
                <w:b/>
                <w:sz w:val="20"/>
                <w:szCs w:val="20"/>
              </w:rPr>
              <w:t>»</w:t>
            </w:r>
          </w:p>
          <w:p w:rsidR="00E96E43" w:rsidRDefault="00E96E43" w:rsidP="00E96E43">
            <w:pPr>
              <w:suppressAutoHyphens/>
              <w:spacing w:after="0" w:line="240" w:lineRule="auto"/>
              <w:jc w:val="center"/>
              <w:rPr>
                <w:rFonts w:ascii="Times New Roman" w:hAnsi="Times New Roman"/>
                <w:sz w:val="20"/>
                <w:szCs w:val="20"/>
              </w:rPr>
            </w:pPr>
            <w:proofErr w:type="spellStart"/>
            <w:r>
              <w:rPr>
                <w:rFonts w:ascii="Times New Roman" w:hAnsi="Times New Roman"/>
                <w:sz w:val="20"/>
                <w:szCs w:val="20"/>
              </w:rPr>
              <w:t>Дир.Мартынков</w:t>
            </w:r>
            <w:proofErr w:type="spellEnd"/>
            <w:r>
              <w:rPr>
                <w:rFonts w:ascii="Times New Roman" w:hAnsi="Times New Roman"/>
                <w:sz w:val="20"/>
                <w:szCs w:val="20"/>
              </w:rPr>
              <w:t xml:space="preserve"> Д.О.</w:t>
            </w:r>
          </w:p>
          <w:p w:rsidR="00887C92" w:rsidRDefault="00887C92" w:rsidP="00E96E43">
            <w:pPr>
              <w:suppressAutoHyphens/>
              <w:spacing w:after="0" w:line="240" w:lineRule="auto"/>
              <w:jc w:val="center"/>
              <w:rPr>
                <w:rFonts w:ascii="Times New Roman" w:hAnsi="Times New Roman"/>
                <w:sz w:val="20"/>
                <w:szCs w:val="20"/>
              </w:rPr>
            </w:pPr>
          </w:p>
          <w:p w:rsidR="00887C92" w:rsidRPr="00385F0F" w:rsidRDefault="00887C92" w:rsidP="00887C92">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ООО «</w:t>
            </w:r>
            <w:r>
              <w:rPr>
                <w:rFonts w:ascii="Times New Roman" w:hAnsi="Times New Roman"/>
                <w:b/>
                <w:sz w:val="20"/>
                <w:szCs w:val="20"/>
              </w:rPr>
              <w:t>Какие люди</w:t>
            </w:r>
            <w:r w:rsidRPr="00385F0F">
              <w:rPr>
                <w:rFonts w:ascii="Times New Roman" w:hAnsi="Times New Roman"/>
                <w:b/>
                <w:sz w:val="20"/>
                <w:szCs w:val="20"/>
              </w:rPr>
              <w:t>»</w:t>
            </w:r>
          </w:p>
          <w:p w:rsidR="00887C92" w:rsidRDefault="00887C92" w:rsidP="00887C92">
            <w:pPr>
              <w:suppressAutoHyphens/>
              <w:spacing w:after="0" w:line="240" w:lineRule="auto"/>
              <w:jc w:val="center"/>
              <w:rPr>
                <w:rFonts w:ascii="Times New Roman" w:hAnsi="Times New Roman"/>
                <w:sz w:val="20"/>
                <w:szCs w:val="20"/>
              </w:rPr>
            </w:pPr>
            <w:proofErr w:type="spellStart"/>
            <w:r>
              <w:rPr>
                <w:rFonts w:ascii="Times New Roman" w:hAnsi="Times New Roman"/>
                <w:sz w:val="20"/>
                <w:szCs w:val="20"/>
              </w:rPr>
              <w:t>Дир.Мартынков</w:t>
            </w:r>
            <w:proofErr w:type="spellEnd"/>
            <w:r>
              <w:rPr>
                <w:rFonts w:ascii="Times New Roman" w:hAnsi="Times New Roman"/>
                <w:sz w:val="20"/>
                <w:szCs w:val="20"/>
              </w:rPr>
              <w:t xml:space="preserve"> Д.О.</w:t>
            </w:r>
          </w:p>
          <w:p w:rsidR="00887C92" w:rsidRDefault="00887C92" w:rsidP="00E96E43">
            <w:pPr>
              <w:suppressAutoHyphens/>
              <w:spacing w:after="0" w:line="240" w:lineRule="auto"/>
              <w:jc w:val="center"/>
              <w:rPr>
                <w:rFonts w:ascii="Times New Roman" w:hAnsi="Times New Roman"/>
                <w:sz w:val="20"/>
                <w:szCs w:val="20"/>
              </w:rPr>
            </w:pPr>
          </w:p>
          <w:p w:rsidR="00E96E43" w:rsidRPr="00385F0F" w:rsidRDefault="00C16C1E" w:rsidP="00E96E43">
            <w:pPr>
              <w:suppressAutoHyphens/>
              <w:spacing w:after="0" w:line="240" w:lineRule="auto"/>
              <w:jc w:val="center"/>
              <w:rPr>
                <w:rFonts w:ascii="Times New Roman" w:hAnsi="Times New Roman"/>
                <w:b/>
                <w:sz w:val="20"/>
                <w:szCs w:val="20"/>
              </w:rPr>
            </w:pPr>
            <w:r w:rsidRPr="00C16C1E">
              <w:rPr>
                <w:rFonts w:ascii="Times New Roman" w:hAnsi="Times New Roman"/>
                <w:sz w:val="20"/>
                <w:szCs w:val="20"/>
              </w:rPr>
              <w:t xml:space="preserve"> </w:t>
            </w:r>
            <w:r w:rsidR="00E96E43" w:rsidRPr="00385F0F">
              <w:rPr>
                <w:rFonts w:ascii="Times New Roman" w:hAnsi="Times New Roman"/>
                <w:b/>
                <w:sz w:val="20"/>
                <w:szCs w:val="20"/>
              </w:rPr>
              <w:t>ООО «</w:t>
            </w:r>
            <w:r w:rsidR="00E96E43">
              <w:rPr>
                <w:rFonts w:ascii="Times New Roman" w:hAnsi="Times New Roman"/>
                <w:b/>
                <w:sz w:val="20"/>
                <w:szCs w:val="20"/>
              </w:rPr>
              <w:t>Кураж</w:t>
            </w:r>
            <w:r w:rsidR="00E96E43" w:rsidRPr="00385F0F">
              <w:rPr>
                <w:rFonts w:ascii="Times New Roman" w:hAnsi="Times New Roman"/>
                <w:b/>
                <w:sz w:val="20"/>
                <w:szCs w:val="20"/>
              </w:rPr>
              <w:t>»</w:t>
            </w:r>
          </w:p>
          <w:p w:rsidR="00E96E43" w:rsidRDefault="00E96E43" w:rsidP="00E96E43">
            <w:pPr>
              <w:suppressAutoHyphens/>
              <w:spacing w:after="0" w:line="240" w:lineRule="auto"/>
              <w:jc w:val="center"/>
              <w:rPr>
                <w:rFonts w:ascii="Times New Roman" w:hAnsi="Times New Roman"/>
                <w:sz w:val="20"/>
                <w:szCs w:val="20"/>
              </w:rPr>
            </w:pPr>
            <w:proofErr w:type="spellStart"/>
            <w:r w:rsidRPr="00385F0F">
              <w:rPr>
                <w:rFonts w:ascii="Times New Roman" w:hAnsi="Times New Roman"/>
                <w:sz w:val="20"/>
                <w:szCs w:val="20"/>
              </w:rPr>
              <w:t>Дир.Сибирцев</w:t>
            </w:r>
            <w:proofErr w:type="spellEnd"/>
            <w:r w:rsidRPr="00385F0F">
              <w:rPr>
                <w:rFonts w:ascii="Times New Roman" w:hAnsi="Times New Roman"/>
                <w:sz w:val="20"/>
                <w:szCs w:val="20"/>
              </w:rPr>
              <w:t xml:space="preserve"> В.Ю.</w:t>
            </w:r>
          </w:p>
          <w:p w:rsidR="00E96E43" w:rsidRPr="00385F0F" w:rsidRDefault="00E96E43" w:rsidP="00E96E43">
            <w:pPr>
              <w:suppressAutoHyphens/>
              <w:spacing w:after="0" w:line="240" w:lineRule="auto"/>
              <w:jc w:val="center"/>
              <w:rPr>
                <w:rFonts w:ascii="Times New Roman" w:hAnsi="Times New Roman"/>
                <w:sz w:val="20"/>
                <w:szCs w:val="20"/>
              </w:rPr>
            </w:pPr>
          </w:p>
          <w:p w:rsidR="00E96E43" w:rsidRPr="00385F0F" w:rsidRDefault="00E96E43" w:rsidP="00E96E43">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ООО «</w:t>
            </w:r>
            <w:r>
              <w:rPr>
                <w:rFonts w:ascii="Times New Roman" w:hAnsi="Times New Roman"/>
                <w:b/>
                <w:sz w:val="20"/>
                <w:szCs w:val="20"/>
              </w:rPr>
              <w:t>Корона</w:t>
            </w:r>
            <w:r w:rsidRPr="00385F0F">
              <w:rPr>
                <w:rFonts w:ascii="Times New Roman" w:hAnsi="Times New Roman"/>
                <w:b/>
                <w:sz w:val="20"/>
                <w:szCs w:val="20"/>
              </w:rPr>
              <w:t>»</w:t>
            </w:r>
          </w:p>
          <w:p w:rsidR="00E96E43" w:rsidRPr="00385F0F" w:rsidRDefault="00E96E43" w:rsidP="00E96E43">
            <w:pPr>
              <w:suppressAutoHyphens/>
              <w:spacing w:after="0" w:line="240" w:lineRule="auto"/>
              <w:jc w:val="center"/>
              <w:rPr>
                <w:rFonts w:ascii="Times New Roman" w:hAnsi="Times New Roman"/>
                <w:sz w:val="20"/>
                <w:szCs w:val="20"/>
              </w:rPr>
            </w:pPr>
            <w:proofErr w:type="spellStart"/>
            <w:r w:rsidRPr="00385F0F">
              <w:rPr>
                <w:rFonts w:ascii="Times New Roman" w:hAnsi="Times New Roman"/>
                <w:sz w:val="20"/>
                <w:szCs w:val="20"/>
              </w:rPr>
              <w:t>Дир.Сибирцев</w:t>
            </w:r>
            <w:proofErr w:type="spellEnd"/>
            <w:r w:rsidRPr="00385F0F">
              <w:rPr>
                <w:rFonts w:ascii="Times New Roman" w:hAnsi="Times New Roman"/>
                <w:sz w:val="20"/>
                <w:szCs w:val="20"/>
              </w:rPr>
              <w:t xml:space="preserve"> В.Ю.</w:t>
            </w:r>
          </w:p>
          <w:p w:rsidR="00C16C1E" w:rsidRDefault="00C16C1E" w:rsidP="00C16C1E">
            <w:pPr>
              <w:suppressAutoHyphens/>
              <w:spacing w:after="0" w:line="240" w:lineRule="auto"/>
              <w:jc w:val="center"/>
              <w:rPr>
                <w:rFonts w:ascii="Times New Roman" w:hAnsi="Times New Roman"/>
                <w:sz w:val="20"/>
                <w:szCs w:val="20"/>
              </w:rPr>
            </w:pPr>
          </w:p>
          <w:p w:rsidR="00887C92" w:rsidRPr="00385F0F" w:rsidRDefault="00887C92" w:rsidP="00887C92">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ООО «</w:t>
            </w:r>
            <w:r>
              <w:rPr>
                <w:rFonts w:ascii="Times New Roman" w:hAnsi="Times New Roman"/>
                <w:b/>
                <w:sz w:val="20"/>
                <w:szCs w:val="20"/>
              </w:rPr>
              <w:t>Империя</w:t>
            </w:r>
            <w:r w:rsidRPr="00385F0F">
              <w:rPr>
                <w:rFonts w:ascii="Times New Roman" w:hAnsi="Times New Roman"/>
                <w:b/>
                <w:sz w:val="20"/>
                <w:szCs w:val="20"/>
              </w:rPr>
              <w:t>»</w:t>
            </w:r>
          </w:p>
          <w:p w:rsidR="00887C92" w:rsidRPr="00385F0F" w:rsidRDefault="00887C92" w:rsidP="00887C92">
            <w:pPr>
              <w:suppressAutoHyphens/>
              <w:spacing w:after="0" w:line="240" w:lineRule="auto"/>
              <w:jc w:val="center"/>
              <w:rPr>
                <w:rFonts w:ascii="Times New Roman" w:hAnsi="Times New Roman"/>
                <w:sz w:val="20"/>
                <w:szCs w:val="20"/>
              </w:rPr>
            </w:pPr>
            <w:proofErr w:type="spellStart"/>
            <w:r w:rsidRPr="00385F0F">
              <w:rPr>
                <w:rFonts w:ascii="Times New Roman" w:hAnsi="Times New Roman"/>
                <w:sz w:val="20"/>
                <w:szCs w:val="20"/>
              </w:rPr>
              <w:t>Дир.Сибирцев</w:t>
            </w:r>
            <w:proofErr w:type="spellEnd"/>
            <w:r w:rsidRPr="00385F0F">
              <w:rPr>
                <w:rFonts w:ascii="Times New Roman" w:hAnsi="Times New Roman"/>
                <w:sz w:val="20"/>
                <w:szCs w:val="20"/>
              </w:rPr>
              <w:t xml:space="preserve"> В.Ю.</w:t>
            </w:r>
          </w:p>
          <w:p w:rsidR="00C16C1E" w:rsidRDefault="00C16C1E" w:rsidP="00C16C1E">
            <w:pPr>
              <w:suppressAutoHyphens/>
              <w:spacing w:after="0" w:line="240" w:lineRule="auto"/>
              <w:jc w:val="center"/>
              <w:rPr>
                <w:rFonts w:ascii="Times New Roman" w:hAnsi="Times New Roman"/>
                <w:sz w:val="20"/>
                <w:szCs w:val="20"/>
              </w:rPr>
            </w:pPr>
          </w:p>
          <w:p w:rsidR="00761974" w:rsidRPr="00385F0F" w:rsidRDefault="00761974" w:rsidP="00761974">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 xml:space="preserve">Индивидуальный предприниматель </w:t>
            </w:r>
            <w:proofErr w:type="spellStart"/>
            <w:r w:rsidRPr="00021D18">
              <w:rPr>
                <w:rFonts w:ascii="Times New Roman" w:hAnsi="Times New Roman"/>
                <w:sz w:val="20"/>
                <w:szCs w:val="20"/>
              </w:rPr>
              <w:t>Шелюбская</w:t>
            </w:r>
            <w:proofErr w:type="spellEnd"/>
            <w:r w:rsidRPr="00021D18">
              <w:rPr>
                <w:rFonts w:ascii="Times New Roman" w:hAnsi="Times New Roman"/>
                <w:sz w:val="20"/>
                <w:szCs w:val="20"/>
              </w:rPr>
              <w:t xml:space="preserve"> Мария Викторовна</w:t>
            </w:r>
          </w:p>
          <w:p w:rsidR="00761974" w:rsidRDefault="00761974" w:rsidP="00761974">
            <w:pPr>
              <w:suppressAutoHyphens/>
              <w:spacing w:after="0" w:line="240" w:lineRule="auto"/>
              <w:jc w:val="center"/>
              <w:rPr>
                <w:rFonts w:ascii="Times New Roman" w:hAnsi="Times New Roman"/>
                <w:sz w:val="20"/>
                <w:szCs w:val="20"/>
              </w:rPr>
            </w:pPr>
          </w:p>
          <w:p w:rsidR="00761974" w:rsidRDefault="00761974" w:rsidP="00761974">
            <w:pPr>
              <w:suppressAutoHyphens/>
              <w:spacing w:after="0" w:line="240" w:lineRule="auto"/>
              <w:jc w:val="center"/>
              <w:rPr>
                <w:rFonts w:ascii="Times New Roman" w:hAnsi="Times New Roman"/>
                <w:b/>
                <w:sz w:val="20"/>
                <w:szCs w:val="20"/>
              </w:rPr>
            </w:pPr>
            <w:r>
              <w:rPr>
                <w:rFonts w:ascii="Times New Roman" w:hAnsi="Times New Roman"/>
                <w:sz w:val="20"/>
                <w:szCs w:val="20"/>
              </w:rPr>
              <w:t xml:space="preserve"> </w:t>
            </w:r>
            <w:r w:rsidRPr="00385F0F">
              <w:rPr>
                <w:rFonts w:ascii="Times New Roman" w:hAnsi="Times New Roman"/>
                <w:b/>
                <w:sz w:val="20"/>
                <w:szCs w:val="20"/>
              </w:rPr>
              <w:t xml:space="preserve">Индивидуальный предприниматель </w:t>
            </w:r>
            <w:proofErr w:type="spellStart"/>
            <w:r w:rsidRPr="00021D18">
              <w:rPr>
                <w:rFonts w:ascii="Times New Roman" w:hAnsi="Times New Roman"/>
                <w:sz w:val="20"/>
                <w:szCs w:val="20"/>
              </w:rPr>
              <w:t>Шелюбский</w:t>
            </w:r>
            <w:proofErr w:type="spellEnd"/>
            <w:r w:rsidRPr="00021D18">
              <w:rPr>
                <w:rFonts w:ascii="Times New Roman" w:hAnsi="Times New Roman"/>
                <w:sz w:val="20"/>
                <w:szCs w:val="20"/>
              </w:rPr>
              <w:t xml:space="preserve"> Александр Анатольевич</w:t>
            </w:r>
          </w:p>
          <w:p w:rsidR="003E6CA2" w:rsidRDefault="003E6CA2" w:rsidP="00761974">
            <w:pPr>
              <w:suppressAutoHyphens/>
              <w:spacing w:after="0" w:line="240" w:lineRule="auto"/>
              <w:jc w:val="center"/>
              <w:rPr>
                <w:rFonts w:ascii="Times New Roman" w:hAnsi="Times New Roman"/>
                <w:b/>
                <w:sz w:val="20"/>
                <w:szCs w:val="20"/>
              </w:rPr>
            </w:pPr>
          </w:p>
          <w:p w:rsidR="003E6CA2" w:rsidRDefault="003E6CA2" w:rsidP="00761974">
            <w:pPr>
              <w:suppressAutoHyphens/>
              <w:spacing w:after="0" w:line="240" w:lineRule="auto"/>
              <w:jc w:val="center"/>
              <w:rPr>
                <w:rFonts w:ascii="Times New Roman" w:hAnsi="Times New Roman"/>
                <w:b/>
                <w:sz w:val="20"/>
                <w:szCs w:val="20"/>
              </w:rPr>
            </w:pPr>
            <w:r w:rsidRPr="00385F0F">
              <w:rPr>
                <w:rFonts w:ascii="Times New Roman" w:hAnsi="Times New Roman"/>
                <w:b/>
                <w:sz w:val="20"/>
                <w:szCs w:val="20"/>
              </w:rPr>
              <w:t>Индивидуальный предприниматель</w:t>
            </w:r>
          </w:p>
          <w:p w:rsidR="003E6CA2" w:rsidRDefault="003E6CA2" w:rsidP="00761974">
            <w:pPr>
              <w:suppressAutoHyphens/>
              <w:spacing w:after="0" w:line="240" w:lineRule="auto"/>
              <w:jc w:val="center"/>
              <w:rPr>
                <w:rFonts w:ascii="Times New Roman" w:hAnsi="Times New Roman"/>
                <w:sz w:val="20"/>
                <w:szCs w:val="20"/>
              </w:rPr>
            </w:pPr>
            <w:r w:rsidRPr="00021D18">
              <w:rPr>
                <w:rFonts w:ascii="Times New Roman" w:hAnsi="Times New Roman"/>
                <w:sz w:val="20"/>
                <w:szCs w:val="20"/>
              </w:rPr>
              <w:t>Стрельцов Денис Михайлович</w:t>
            </w:r>
          </w:p>
          <w:p w:rsidR="004B347A" w:rsidRPr="004B347A" w:rsidRDefault="004B347A" w:rsidP="00761974">
            <w:pPr>
              <w:suppressAutoHyphens/>
              <w:spacing w:after="0" w:line="240" w:lineRule="auto"/>
              <w:jc w:val="center"/>
              <w:rPr>
                <w:rFonts w:ascii="Times New Roman" w:hAnsi="Times New Roman"/>
                <w:b/>
                <w:sz w:val="20"/>
                <w:szCs w:val="20"/>
              </w:rPr>
            </w:pPr>
          </w:p>
          <w:p w:rsidR="004B347A" w:rsidRPr="004B347A" w:rsidRDefault="004B347A" w:rsidP="004B347A">
            <w:pPr>
              <w:suppressAutoHyphens/>
              <w:spacing w:after="0" w:line="240" w:lineRule="auto"/>
              <w:jc w:val="center"/>
              <w:rPr>
                <w:rFonts w:ascii="Times New Roman" w:hAnsi="Times New Roman"/>
                <w:b/>
                <w:sz w:val="20"/>
                <w:szCs w:val="20"/>
              </w:rPr>
            </w:pPr>
            <w:r w:rsidRPr="004B347A">
              <w:rPr>
                <w:rFonts w:ascii="Times New Roman" w:hAnsi="Times New Roman"/>
                <w:b/>
                <w:sz w:val="20"/>
                <w:szCs w:val="20"/>
              </w:rPr>
              <w:t>Индивидуальный предприниматель</w:t>
            </w:r>
          </w:p>
          <w:p w:rsidR="004B347A" w:rsidRDefault="004B347A" w:rsidP="004B347A">
            <w:pPr>
              <w:suppressAutoHyphens/>
              <w:spacing w:after="0" w:line="240" w:lineRule="auto"/>
              <w:jc w:val="center"/>
              <w:rPr>
                <w:rFonts w:ascii="Times New Roman" w:hAnsi="Times New Roman"/>
                <w:sz w:val="20"/>
                <w:szCs w:val="20"/>
              </w:rPr>
            </w:pPr>
            <w:proofErr w:type="spellStart"/>
            <w:r>
              <w:rPr>
                <w:rFonts w:ascii="Times New Roman" w:hAnsi="Times New Roman"/>
                <w:sz w:val="20"/>
                <w:szCs w:val="20"/>
              </w:rPr>
              <w:t>Сисецкий</w:t>
            </w:r>
            <w:proofErr w:type="spellEnd"/>
            <w:r>
              <w:rPr>
                <w:rFonts w:ascii="Times New Roman" w:hAnsi="Times New Roman"/>
                <w:sz w:val="20"/>
                <w:szCs w:val="20"/>
              </w:rPr>
              <w:t xml:space="preserve"> Юрий Николаевич</w:t>
            </w:r>
          </w:p>
          <w:p w:rsidR="008E2BDE" w:rsidRPr="004B347A" w:rsidRDefault="008E2BDE" w:rsidP="008E2BDE">
            <w:pPr>
              <w:suppressAutoHyphens/>
              <w:spacing w:after="0" w:line="240" w:lineRule="auto"/>
              <w:jc w:val="center"/>
              <w:rPr>
                <w:rFonts w:ascii="Times New Roman" w:hAnsi="Times New Roman"/>
                <w:b/>
                <w:sz w:val="20"/>
                <w:szCs w:val="20"/>
              </w:rPr>
            </w:pPr>
          </w:p>
          <w:p w:rsidR="008E2BDE" w:rsidRPr="004B347A" w:rsidRDefault="008E2BDE" w:rsidP="008E2BDE">
            <w:pPr>
              <w:suppressAutoHyphens/>
              <w:spacing w:after="0" w:line="240" w:lineRule="auto"/>
              <w:jc w:val="center"/>
              <w:rPr>
                <w:rFonts w:ascii="Times New Roman" w:hAnsi="Times New Roman"/>
                <w:b/>
                <w:sz w:val="20"/>
                <w:szCs w:val="20"/>
              </w:rPr>
            </w:pPr>
            <w:r w:rsidRPr="004B347A">
              <w:rPr>
                <w:rFonts w:ascii="Times New Roman" w:hAnsi="Times New Roman"/>
                <w:b/>
                <w:sz w:val="20"/>
                <w:szCs w:val="20"/>
              </w:rPr>
              <w:t>Индивидуальный предприниматель</w:t>
            </w:r>
          </w:p>
          <w:p w:rsidR="008E2BDE" w:rsidRDefault="008E2BDE" w:rsidP="004B347A">
            <w:pPr>
              <w:suppressAutoHyphens/>
              <w:spacing w:after="0" w:line="240" w:lineRule="auto"/>
              <w:jc w:val="center"/>
              <w:rPr>
                <w:rFonts w:ascii="Times New Roman" w:hAnsi="Times New Roman"/>
                <w:sz w:val="20"/>
                <w:szCs w:val="20"/>
              </w:rPr>
            </w:pPr>
            <w:proofErr w:type="spellStart"/>
            <w:r>
              <w:rPr>
                <w:rFonts w:ascii="Times New Roman" w:hAnsi="Times New Roman"/>
                <w:sz w:val="20"/>
                <w:szCs w:val="20"/>
              </w:rPr>
              <w:t>Мартынков</w:t>
            </w:r>
            <w:proofErr w:type="spellEnd"/>
            <w:r>
              <w:rPr>
                <w:rFonts w:ascii="Times New Roman" w:hAnsi="Times New Roman"/>
                <w:sz w:val="20"/>
                <w:szCs w:val="20"/>
              </w:rPr>
              <w:t xml:space="preserve"> Дмитрий Олегович</w:t>
            </w:r>
          </w:p>
          <w:p w:rsidR="008E2BDE" w:rsidRPr="008E2BDE" w:rsidRDefault="008E2BDE" w:rsidP="008E2BDE">
            <w:pPr>
              <w:suppressAutoHyphens/>
              <w:spacing w:after="0" w:line="240" w:lineRule="auto"/>
              <w:jc w:val="center"/>
              <w:rPr>
                <w:rFonts w:ascii="Times New Roman" w:hAnsi="Times New Roman"/>
                <w:sz w:val="20"/>
                <w:szCs w:val="20"/>
              </w:rPr>
            </w:pPr>
          </w:p>
          <w:p w:rsidR="008E2BDE" w:rsidRDefault="008E2BDE" w:rsidP="008E2BDE">
            <w:pPr>
              <w:suppressAutoHyphens/>
              <w:spacing w:after="0" w:line="240" w:lineRule="auto"/>
              <w:jc w:val="center"/>
              <w:rPr>
                <w:rFonts w:ascii="Times New Roman" w:hAnsi="Times New Roman"/>
                <w:b/>
                <w:sz w:val="20"/>
                <w:szCs w:val="20"/>
              </w:rPr>
            </w:pPr>
            <w:r w:rsidRPr="008E2BDE">
              <w:rPr>
                <w:rFonts w:ascii="Times New Roman" w:hAnsi="Times New Roman"/>
                <w:b/>
                <w:sz w:val="20"/>
                <w:szCs w:val="20"/>
              </w:rPr>
              <w:t>Индивидуальный предприниматель</w:t>
            </w:r>
          </w:p>
          <w:p w:rsidR="008E2BDE" w:rsidRDefault="008E2BDE" w:rsidP="008E2BDE">
            <w:pPr>
              <w:suppressAutoHyphens/>
              <w:spacing w:after="0" w:line="240" w:lineRule="auto"/>
              <w:jc w:val="center"/>
              <w:rPr>
                <w:rFonts w:ascii="Times New Roman" w:hAnsi="Times New Roman"/>
                <w:sz w:val="20"/>
                <w:szCs w:val="20"/>
              </w:rPr>
            </w:pPr>
            <w:r w:rsidRPr="008E2BDE">
              <w:rPr>
                <w:rFonts w:ascii="Times New Roman" w:hAnsi="Times New Roman"/>
                <w:sz w:val="20"/>
                <w:szCs w:val="20"/>
              </w:rPr>
              <w:t>Сибирцев Вячеслав Юрьевич</w:t>
            </w:r>
          </w:p>
          <w:p w:rsidR="00887C92" w:rsidRDefault="00887C92" w:rsidP="008E2BDE">
            <w:pPr>
              <w:suppressAutoHyphens/>
              <w:spacing w:after="0" w:line="240" w:lineRule="auto"/>
              <w:jc w:val="center"/>
              <w:rPr>
                <w:rFonts w:ascii="Times New Roman" w:hAnsi="Times New Roman"/>
                <w:sz w:val="20"/>
                <w:szCs w:val="20"/>
              </w:rPr>
            </w:pPr>
          </w:p>
          <w:p w:rsidR="00887C92" w:rsidRPr="004B347A" w:rsidRDefault="00887C92" w:rsidP="00887C92">
            <w:pPr>
              <w:suppressAutoHyphens/>
              <w:spacing w:after="0" w:line="240" w:lineRule="auto"/>
              <w:jc w:val="center"/>
              <w:rPr>
                <w:rFonts w:ascii="Times New Roman" w:hAnsi="Times New Roman"/>
                <w:b/>
                <w:sz w:val="20"/>
                <w:szCs w:val="20"/>
              </w:rPr>
            </w:pPr>
            <w:r w:rsidRPr="004B347A">
              <w:rPr>
                <w:rFonts w:ascii="Times New Roman" w:hAnsi="Times New Roman"/>
                <w:b/>
                <w:sz w:val="20"/>
                <w:szCs w:val="20"/>
              </w:rPr>
              <w:t>Индивидуальный предприниматель</w:t>
            </w:r>
          </w:p>
          <w:p w:rsidR="00887C92" w:rsidRDefault="00887C92" w:rsidP="00887C92">
            <w:pPr>
              <w:suppressAutoHyphens/>
              <w:spacing w:after="0" w:line="240" w:lineRule="auto"/>
              <w:jc w:val="center"/>
              <w:rPr>
                <w:rFonts w:ascii="Times New Roman" w:hAnsi="Times New Roman"/>
                <w:sz w:val="20"/>
                <w:szCs w:val="20"/>
              </w:rPr>
            </w:pPr>
            <w:r>
              <w:rPr>
                <w:rFonts w:ascii="Times New Roman" w:hAnsi="Times New Roman"/>
                <w:sz w:val="20"/>
                <w:szCs w:val="20"/>
              </w:rPr>
              <w:t>Козин Георгий Андреевич</w:t>
            </w:r>
          </w:p>
          <w:p w:rsidR="00887C92" w:rsidRPr="008E2BDE" w:rsidRDefault="00887C92" w:rsidP="008E2BDE">
            <w:pPr>
              <w:suppressAutoHyphens/>
              <w:spacing w:after="0" w:line="240" w:lineRule="auto"/>
              <w:jc w:val="center"/>
              <w:rPr>
                <w:rFonts w:ascii="Times New Roman" w:hAnsi="Times New Roman"/>
                <w:sz w:val="20"/>
                <w:szCs w:val="20"/>
              </w:rPr>
            </w:pPr>
          </w:p>
          <w:p w:rsidR="00374BB4" w:rsidRDefault="00374BB4" w:rsidP="00761974">
            <w:pPr>
              <w:suppressAutoHyphens/>
              <w:spacing w:after="0" w:line="240" w:lineRule="auto"/>
              <w:jc w:val="center"/>
              <w:rPr>
                <w:rFonts w:ascii="Times New Roman" w:hAnsi="Times New Roman"/>
                <w:sz w:val="20"/>
                <w:szCs w:val="20"/>
              </w:rPr>
            </w:pPr>
          </w:p>
          <w:p w:rsidR="003F7F93" w:rsidRDefault="00B164E0" w:rsidP="00374BB4">
            <w:pPr>
              <w:suppressAutoHyphens/>
              <w:spacing w:after="0" w:line="240" w:lineRule="auto"/>
              <w:jc w:val="center"/>
              <w:rPr>
                <w:rFonts w:ascii="Times New Roman" w:hAnsi="Times New Roman"/>
                <w:sz w:val="20"/>
                <w:szCs w:val="20"/>
              </w:rPr>
            </w:pPr>
            <w:r w:rsidRPr="00B164E0">
              <w:rPr>
                <w:rFonts w:ascii="Times New Roman" w:hAnsi="Times New Roman"/>
                <w:sz w:val="20"/>
                <w:szCs w:val="20"/>
              </w:rPr>
              <w:t xml:space="preserve">   </w:t>
            </w:r>
            <w:r w:rsidR="00374BB4" w:rsidRPr="00385F0F">
              <w:rPr>
                <w:rFonts w:ascii="Times New Roman" w:hAnsi="Times New Roman"/>
                <w:b/>
                <w:sz w:val="20"/>
                <w:szCs w:val="20"/>
              </w:rPr>
              <w:t>Якушенко Денис Александрович</w:t>
            </w:r>
            <w:r w:rsidR="00374BB4" w:rsidRPr="00374BB4">
              <w:rPr>
                <w:rFonts w:ascii="Times New Roman" w:hAnsi="Times New Roman"/>
                <w:sz w:val="20"/>
                <w:szCs w:val="20"/>
              </w:rPr>
              <w:t xml:space="preserve"> Физическое лицо</w:t>
            </w:r>
          </w:p>
          <w:p w:rsidR="00F41444" w:rsidRDefault="00F41444" w:rsidP="00374BB4">
            <w:pPr>
              <w:suppressAutoHyphens/>
              <w:spacing w:after="0" w:line="240" w:lineRule="auto"/>
              <w:jc w:val="center"/>
              <w:rPr>
                <w:rFonts w:ascii="Times New Roman" w:hAnsi="Times New Roman"/>
                <w:sz w:val="20"/>
                <w:szCs w:val="20"/>
              </w:rPr>
            </w:pPr>
          </w:p>
          <w:p w:rsidR="00F41444" w:rsidRDefault="00F41444" w:rsidP="00374BB4">
            <w:pPr>
              <w:suppressAutoHyphens/>
              <w:spacing w:after="0" w:line="240" w:lineRule="auto"/>
              <w:jc w:val="center"/>
              <w:rPr>
                <w:rFonts w:ascii="Times New Roman" w:hAnsi="Times New Roman"/>
                <w:sz w:val="20"/>
                <w:szCs w:val="20"/>
              </w:rPr>
            </w:pPr>
            <w:r>
              <w:rPr>
                <w:rFonts w:ascii="Times New Roman" w:hAnsi="Times New Roman"/>
                <w:sz w:val="20"/>
                <w:szCs w:val="20"/>
              </w:rPr>
              <w:t>12 замечаний</w:t>
            </w:r>
          </w:p>
          <w:p w:rsidR="00374BB4" w:rsidRDefault="00374BB4" w:rsidP="00374BB4">
            <w:pPr>
              <w:suppressAutoHyphens/>
              <w:spacing w:after="0" w:line="240" w:lineRule="auto"/>
              <w:jc w:val="center"/>
              <w:rPr>
                <w:rFonts w:ascii="Times New Roman" w:hAnsi="Times New Roman"/>
                <w:sz w:val="20"/>
                <w:szCs w:val="20"/>
              </w:rPr>
            </w:pPr>
          </w:p>
          <w:p w:rsidR="00374BB4" w:rsidRDefault="00374BB4" w:rsidP="00374BB4">
            <w:pPr>
              <w:suppressAutoHyphens/>
              <w:spacing w:after="0" w:line="240" w:lineRule="auto"/>
              <w:jc w:val="center"/>
              <w:rPr>
                <w:rFonts w:ascii="Times New Roman" w:hAnsi="Times New Roman"/>
                <w:sz w:val="20"/>
                <w:szCs w:val="20"/>
              </w:rPr>
            </w:pPr>
          </w:p>
          <w:p w:rsidR="003F7F93" w:rsidRDefault="003F7F93" w:rsidP="00761974">
            <w:pPr>
              <w:suppressAutoHyphens/>
              <w:spacing w:after="0" w:line="240" w:lineRule="auto"/>
              <w:jc w:val="center"/>
              <w:rPr>
                <w:rFonts w:ascii="Times New Roman" w:hAnsi="Times New Roman"/>
                <w:sz w:val="20"/>
                <w:szCs w:val="20"/>
              </w:rPr>
            </w:pPr>
          </w:p>
          <w:p w:rsidR="00B164E0" w:rsidRPr="00B164E0" w:rsidRDefault="00B164E0" w:rsidP="00761974">
            <w:pPr>
              <w:suppressAutoHyphens/>
              <w:spacing w:after="0" w:line="240" w:lineRule="auto"/>
              <w:jc w:val="center"/>
              <w:rPr>
                <w:rFonts w:ascii="Times New Roman" w:hAnsi="Times New Roman"/>
              </w:rPr>
            </w:pPr>
            <w:r w:rsidRPr="00B164E0">
              <w:rPr>
                <w:rFonts w:ascii="Times New Roman" w:hAnsi="Times New Roman"/>
                <w:sz w:val="20"/>
                <w:szCs w:val="20"/>
              </w:rPr>
              <w:t xml:space="preserve">                </w:t>
            </w:r>
          </w:p>
        </w:tc>
        <w:tc>
          <w:tcPr>
            <w:tcW w:w="5953" w:type="dxa"/>
            <w:tcBorders>
              <w:top w:val="single" w:sz="4" w:space="0" w:color="auto"/>
              <w:left w:val="single" w:sz="4" w:space="0" w:color="auto"/>
              <w:bottom w:val="single" w:sz="4" w:space="0" w:color="auto"/>
              <w:right w:val="single" w:sz="4" w:space="0" w:color="auto"/>
            </w:tcBorders>
          </w:tcPr>
          <w:p w:rsidR="004219C1" w:rsidRPr="007E7DD6" w:rsidRDefault="00F76E1B"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По мнению </w:t>
            </w:r>
            <w:r w:rsidR="00B748AE">
              <w:rPr>
                <w:rFonts w:ascii="Times New Roman" w:eastAsiaTheme="minorHAnsi" w:hAnsi="Times New Roman" w:cstheme="minorBidi"/>
                <w:sz w:val="20"/>
                <w:szCs w:val="20"/>
              </w:rPr>
              <w:t>участников публичных консультаций</w:t>
            </w:r>
            <w:r w:rsidR="00B748AE">
              <w:rPr>
                <w:rStyle w:val="ae"/>
                <w:rFonts w:ascii="Times New Roman" w:eastAsiaTheme="minorHAnsi" w:hAnsi="Times New Roman" w:cstheme="minorBidi"/>
                <w:sz w:val="20"/>
                <w:szCs w:val="20"/>
              </w:rPr>
              <w:footnoteReference w:id="1"/>
            </w:r>
            <w:r>
              <w:rPr>
                <w:rFonts w:ascii="Times New Roman" w:eastAsiaTheme="minorHAnsi" w:hAnsi="Times New Roman" w:cstheme="minorBidi"/>
                <w:sz w:val="20"/>
                <w:szCs w:val="20"/>
              </w:rPr>
              <w:t xml:space="preserve"> </w:t>
            </w:r>
            <w:r w:rsidR="00B834CE" w:rsidRPr="001B11BD">
              <w:rPr>
                <w:rFonts w:ascii="Times New Roman" w:eastAsiaTheme="minorHAnsi" w:hAnsi="Times New Roman" w:cstheme="minorBidi"/>
                <w:sz w:val="20"/>
                <w:szCs w:val="20"/>
                <w:u w:val="single"/>
              </w:rPr>
              <w:t xml:space="preserve">предлагаемые нормы не соответствуют и противоречат </w:t>
            </w:r>
            <w:r w:rsidR="00213289" w:rsidRPr="001B11BD">
              <w:rPr>
                <w:rFonts w:ascii="Times New Roman" w:eastAsiaTheme="minorHAnsi" w:hAnsi="Times New Roman" w:cstheme="minorBidi"/>
                <w:sz w:val="20"/>
                <w:szCs w:val="20"/>
                <w:u w:val="single"/>
              </w:rPr>
              <w:t>федеральному закону,</w:t>
            </w:r>
            <w:r w:rsidR="00B834CE" w:rsidRPr="00F76E1B">
              <w:rPr>
                <w:rFonts w:ascii="Times New Roman" w:eastAsiaTheme="minorHAnsi" w:hAnsi="Times New Roman" w:cstheme="minorBidi"/>
                <w:sz w:val="20"/>
                <w:szCs w:val="20"/>
              </w:rPr>
              <w:t xml:space="preserve"> имеющему большую силу, необоснованно затрудняют ведение п</w:t>
            </w:r>
            <w:r w:rsidR="00BE51D5" w:rsidRPr="00F76E1B">
              <w:rPr>
                <w:rFonts w:ascii="Times New Roman" w:eastAsiaTheme="minorHAnsi" w:hAnsi="Times New Roman" w:cstheme="minorBidi"/>
                <w:sz w:val="20"/>
                <w:szCs w:val="20"/>
              </w:rPr>
              <w:t xml:space="preserve"> Рассматриваемый проект закона основан на внесенных изменениях Федеральным законом от 14 февраля 2024 года № 6-ФЗ (далее - ФЗ № 6) в Федеральный закон от 22 ноября 1995 года № 171 «О государственном регулировании производства и оборота этилового спирта, алкогольной</w:t>
            </w:r>
            <w:r w:rsidR="00BE51D5" w:rsidRPr="00BE51D5">
              <w:rPr>
                <w:rFonts w:ascii="Times New Roman" w:hAnsi="Times New Roman"/>
                <w:color w:val="000000" w:themeColor="text1"/>
                <w:sz w:val="24"/>
                <w:szCs w:val="24"/>
              </w:rPr>
              <w:t xml:space="preserve"> </w:t>
            </w:r>
            <w:r w:rsidR="00BE51D5" w:rsidRPr="007E7DD6">
              <w:rPr>
                <w:rFonts w:ascii="Times New Roman" w:eastAsiaTheme="minorHAnsi" w:hAnsi="Times New Roman" w:cstheme="minorBidi"/>
                <w:sz w:val="20"/>
                <w:szCs w:val="20"/>
              </w:rPr>
              <w:t>и спиртосодержащей продукции и об ограничении потребления (распития) алкогольной продукции» (далее - ФЗ № 171). Однако усматрива</w:t>
            </w:r>
            <w:r w:rsidR="00213289" w:rsidRPr="007E7DD6">
              <w:rPr>
                <w:rFonts w:ascii="Times New Roman" w:eastAsiaTheme="minorHAnsi" w:hAnsi="Times New Roman" w:cstheme="minorBidi"/>
                <w:sz w:val="20"/>
                <w:szCs w:val="20"/>
              </w:rPr>
              <w:t xml:space="preserve">ются </w:t>
            </w:r>
            <w:r w:rsidR="00A7144C" w:rsidRPr="007E7DD6">
              <w:rPr>
                <w:rFonts w:ascii="Times New Roman" w:eastAsiaTheme="minorHAnsi" w:hAnsi="Times New Roman" w:cstheme="minorBidi"/>
                <w:sz w:val="20"/>
                <w:szCs w:val="20"/>
              </w:rPr>
              <w:t>следующие несоответствия</w:t>
            </w:r>
            <w:r w:rsidR="00213289" w:rsidRPr="007E7DD6">
              <w:rPr>
                <w:rFonts w:ascii="Times New Roman" w:eastAsiaTheme="minorHAnsi" w:hAnsi="Times New Roman" w:cstheme="minorBidi"/>
                <w:sz w:val="20"/>
                <w:szCs w:val="20"/>
              </w:rPr>
              <w:t xml:space="preserve"> </w:t>
            </w:r>
            <w:r w:rsidR="00BE51D5" w:rsidRPr="007E7DD6">
              <w:rPr>
                <w:rFonts w:ascii="Times New Roman" w:eastAsiaTheme="minorHAnsi" w:hAnsi="Times New Roman" w:cstheme="minorBidi"/>
                <w:sz w:val="20"/>
                <w:szCs w:val="20"/>
              </w:rPr>
              <w:t xml:space="preserve">между проектом закона и </w:t>
            </w:r>
            <w:r w:rsidR="00213289" w:rsidRPr="007E7DD6">
              <w:rPr>
                <w:rFonts w:ascii="Times New Roman" w:eastAsiaTheme="minorHAnsi" w:hAnsi="Times New Roman" w:cstheme="minorBidi"/>
                <w:sz w:val="20"/>
                <w:szCs w:val="20"/>
              </w:rPr>
              <w:t>федеральными нормами:</w:t>
            </w:r>
          </w:p>
          <w:p w:rsidR="00213289" w:rsidRPr="007E7DD6" w:rsidRDefault="00213289"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7E7DD6">
              <w:rPr>
                <w:rFonts w:ascii="Times New Roman" w:eastAsiaTheme="minorHAnsi" w:hAnsi="Times New Roman" w:cstheme="minorBidi"/>
                <w:sz w:val="20"/>
                <w:szCs w:val="20"/>
              </w:rPr>
              <w:t xml:space="preserve">1)предлагаемая к внесению </w:t>
            </w:r>
            <w:r w:rsidR="007747FC" w:rsidRPr="001B11BD">
              <w:rPr>
                <w:rFonts w:ascii="Times New Roman" w:eastAsiaTheme="minorHAnsi" w:hAnsi="Times New Roman" w:cstheme="minorBidi"/>
                <w:b/>
                <w:sz w:val="20"/>
                <w:szCs w:val="20"/>
              </w:rPr>
              <w:t>часть</w:t>
            </w:r>
            <w:r w:rsidRPr="001B11BD">
              <w:rPr>
                <w:rFonts w:ascii="Times New Roman" w:eastAsiaTheme="minorHAnsi" w:hAnsi="Times New Roman" w:cstheme="minorBidi"/>
                <w:b/>
                <w:sz w:val="20"/>
                <w:szCs w:val="20"/>
              </w:rPr>
              <w:t>1(4) проект</w:t>
            </w:r>
            <w:r w:rsidR="007747FC" w:rsidRPr="001B11BD">
              <w:rPr>
                <w:rFonts w:ascii="Times New Roman" w:eastAsiaTheme="minorHAnsi" w:hAnsi="Times New Roman" w:cstheme="minorBidi"/>
                <w:b/>
                <w:sz w:val="20"/>
                <w:szCs w:val="20"/>
              </w:rPr>
              <w:t>ом</w:t>
            </w:r>
            <w:r w:rsidRPr="001B11BD">
              <w:rPr>
                <w:rFonts w:ascii="Times New Roman" w:eastAsiaTheme="minorHAnsi" w:hAnsi="Times New Roman" w:cstheme="minorBidi"/>
                <w:b/>
                <w:sz w:val="20"/>
                <w:szCs w:val="20"/>
              </w:rPr>
              <w:t xml:space="preserve"> закона, изложен</w:t>
            </w:r>
            <w:r w:rsidR="007747FC" w:rsidRPr="001B11BD">
              <w:rPr>
                <w:rFonts w:ascii="Times New Roman" w:eastAsiaTheme="minorHAnsi" w:hAnsi="Times New Roman" w:cstheme="minorBidi"/>
                <w:b/>
                <w:sz w:val="20"/>
                <w:szCs w:val="20"/>
              </w:rPr>
              <w:t>а</w:t>
            </w:r>
            <w:r w:rsidRPr="001B11BD">
              <w:rPr>
                <w:rFonts w:ascii="Times New Roman" w:eastAsiaTheme="minorHAnsi" w:hAnsi="Times New Roman" w:cstheme="minorBidi"/>
                <w:b/>
                <w:sz w:val="20"/>
                <w:szCs w:val="20"/>
              </w:rPr>
              <w:t xml:space="preserve"> в измененном виде по отношению к оригиналу пункта 4.2 ст. 16 ФЗ</w:t>
            </w:r>
            <w:r w:rsidRPr="007E7DD6">
              <w:rPr>
                <w:rFonts w:ascii="Times New Roman" w:eastAsiaTheme="minorHAnsi" w:hAnsi="Times New Roman" w:cstheme="minorBidi"/>
                <w:sz w:val="20"/>
                <w:szCs w:val="20"/>
              </w:rPr>
              <w:t xml:space="preserve"> </w:t>
            </w:r>
            <w:r w:rsidR="007747FC" w:rsidRPr="007E7DD6">
              <w:rPr>
                <w:rFonts w:ascii="Times New Roman" w:eastAsiaTheme="minorHAnsi" w:hAnsi="Times New Roman" w:cstheme="minorBidi"/>
                <w:sz w:val="20"/>
                <w:szCs w:val="20"/>
              </w:rPr>
              <w:t>№</w:t>
            </w:r>
            <w:r w:rsidRPr="007E7DD6">
              <w:rPr>
                <w:rFonts w:ascii="Times New Roman" w:eastAsiaTheme="minorHAnsi" w:hAnsi="Times New Roman" w:cstheme="minorBidi"/>
                <w:sz w:val="20"/>
                <w:szCs w:val="20"/>
              </w:rPr>
              <w:t xml:space="preserve"> 171 </w:t>
            </w:r>
          </w:p>
          <w:p w:rsidR="00B834CE" w:rsidRPr="007E7DD6" w:rsidRDefault="007747FC"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7E7DD6">
              <w:rPr>
                <w:rFonts w:ascii="Times New Roman" w:eastAsiaTheme="minorHAnsi" w:hAnsi="Times New Roman" w:cstheme="minorBidi"/>
                <w:sz w:val="20"/>
                <w:szCs w:val="20"/>
              </w:rPr>
              <w:t xml:space="preserve">Согласно п. 4.2 ст. 16 ФЗ № 171 «Субъекты Российской Федерации вправе устанавливать законом субъекта Российской Федерации требование об осуществлении розничной продажи пива и пивных напитков, сидра, </w:t>
            </w:r>
            <w:proofErr w:type="spellStart"/>
            <w:r w:rsidRPr="007E7DD6">
              <w:rPr>
                <w:rFonts w:ascii="Times New Roman" w:eastAsiaTheme="minorHAnsi" w:hAnsi="Times New Roman" w:cstheme="minorBidi"/>
                <w:sz w:val="20"/>
                <w:szCs w:val="20"/>
              </w:rPr>
              <w:t>пуаре</w:t>
            </w:r>
            <w:proofErr w:type="spellEnd"/>
            <w:r w:rsidRPr="007E7DD6">
              <w:rPr>
                <w:rFonts w:ascii="Times New Roman" w:eastAsiaTheme="minorHAnsi" w:hAnsi="Times New Roman" w:cstheme="minorBidi"/>
                <w:sz w:val="20"/>
                <w:szCs w:val="20"/>
              </w:rPr>
              <w:t xml:space="preserve">, медовухи при оказании услуг общественного питания только в таких объектах общественного питания, как рестораны, бары, кафе, буфеты, в том числе расположенных в многоквартирных домах и (или) на прилегающих к ним </w:t>
            </w:r>
            <w:proofErr w:type="gramStart"/>
            <w:r w:rsidRPr="007E7DD6">
              <w:rPr>
                <w:rFonts w:ascii="Times New Roman" w:eastAsiaTheme="minorHAnsi" w:hAnsi="Times New Roman" w:cstheme="minorBidi"/>
                <w:sz w:val="20"/>
                <w:szCs w:val="20"/>
              </w:rPr>
              <w:t>территориях</w:t>
            </w:r>
            <w:r w:rsidR="00AB6A89" w:rsidRPr="007E7DD6">
              <w:rPr>
                <w:rFonts w:ascii="Times New Roman" w:eastAsiaTheme="minorHAnsi" w:hAnsi="Times New Roman" w:cstheme="minorBidi"/>
                <w:sz w:val="20"/>
                <w:szCs w:val="20"/>
              </w:rPr>
              <w:t>..</w:t>
            </w:r>
            <w:proofErr w:type="gramEnd"/>
            <w:r w:rsidR="00AB6A89" w:rsidRPr="007E7DD6">
              <w:rPr>
                <w:rFonts w:ascii="Times New Roman" w:eastAsiaTheme="minorHAnsi" w:hAnsi="Times New Roman" w:cstheme="minorBidi"/>
                <w:sz w:val="20"/>
                <w:szCs w:val="20"/>
              </w:rPr>
              <w:t>»</w:t>
            </w:r>
          </w:p>
          <w:p w:rsidR="007747FC" w:rsidRPr="007E7DD6" w:rsidRDefault="007747FC"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7E7DD6">
              <w:rPr>
                <w:rFonts w:ascii="Times New Roman" w:eastAsiaTheme="minorHAnsi" w:hAnsi="Times New Roman" w:cstheme="minorBidi"/>
                <w:sz w:val="20"/>
                <w:szCs w:val="20"/>
              </w:rPr>
              <w:t>В устанавливаемой проектом закона части 1(4) иная</w:t>
            </w:r>
            <w:r>
              <w:rPr>
                <w:rFonts w:ascii="Times New Roman" w:eastAsiaTheme="minorHAnsi" w:hAnsi="Times New Roman" w:cstheme="minorBidi"/>
              </w:rPr>
              <w:t xml:space="preserve"> </w:t>
            </w:r>
            <w:r w:rsidRPr="007E7DD6">
              <w:rPr>
                <w:rFonts w:ascii="Times New Roman" w:eastAsiaTheme="minorHAnsi" w:hAnsi="Times New Roman" w:cstheme="minorBidi"/>
                <w:sz w:val="20"/>
                <w:szCs w:val="20"/>
              </w:rPr>
              <w:t xml:space="preserve">формулировка: </w:t>
            </w:r>
            <w:r w:rsidR="00AB6A89" w:rsidRPr="007E7DD6">
              <w:rPr>
                <w:rFonts w:ascii="Times New Roman" w:eastAsiaTheme="minorHAnsi" w:hAnsi="Times New Roman" w:cstheme="minorBidi"/>
                <w:sz w:val="20"/>
                <w:szCs w:val="20"/>
              </w:rPr>
              <w:t xml:space="preserve">1(4) Розничная продажа </w:t>
            </w:r>
            <w:r w:rsidR="00AB6A89" w:rsidRPr="00A7144C">
              <w:rPr>
                <w:rFonts w:ascii="Times New Roman" w:eastAsiaTheme="minorHAnsi" w:hAnsi="Times New Roman" w:cstheme="minorBidi"/>
                <w:b/>
                <w:sz w:val="20"/>
                <w:szCs w:val="20"/>
              </w:rPr>
              <w:t>алкогольной продукции, включая</w:t>
            </w:r>
            <w:r w:rsidR="00AB6A89" w:rsidRPr="007E7DD6">
              <w:rPr>
                <w:rFonts w:ascii="Times New Roman" w:eastAsiaTheme="minorHAnsi" w:hAnsi="Times New Roman" w:cstheme="minorBidi"/>
                <w:sz w:val="20"/>
                <w:szCs w:val="20"/>
              </w:rPr>
              <w:t xml:space="preserve"> пиво и пивные напитки, сидр, </w:t>
            </w:r>
            <w:proofErr w:type="spellStart"/>
            <w:r w:rsidR="00AB6A89" w:rsidRPr="007E7DD6">
              <w:rPr>
                <w:rFonts w:ascii="Times New Roman" w:eastAsiaTheme="minorHAnsi" w:hAnsi="Times New Roman" w:cstheme="minorBidi"/>
                <w:sz w:val="20"/>
                <w:szCs w:val="20"/>
              </w:rPr>
              <w:t>пуаре</w:t>
            </w:r>
            <w:proofErr w:type="spellEnd"/>
            <w:r w:rsidR="00AB6A89" w:rsidRPr="007E7DD6">
              <w:rPr>
                <w:rFonts w:ascii="Times New Roman" w:eastAsiaTheme="minorHAnsi" w:hAnsi="Times New Roman" w:cstheme="minorBidi"/>
                <w:sz w:val="20"/>
                <w:szCs w:val="20"/>
              </w:rPr>
              <w:t xml:space="preserve">, медовуху, при оказании услуг общественного питания </w:t>
            </w:r>
            <w:proofErr w:type="gramStart"/>
            <w:r w:rsidR="00AB6A89" w:rsidRPr="007E7DD6">
              <w:rPr>
                <w:rFonts w:ascii="Times New Roman" w:eastAsiaTheme="minorHAnsi" w:hAnsi="Times New Roman" w:cstheme="minorBidi"/>
                <w:sz w:val="20"/>
                <w:szCs w:val="20"/>
              </w:rPr>
              <w:t>допускается….</w:t>
            </w:r>
            <w:proofErr w:type="gramEnd"/>
            <w:r w:rsidR="00AB6A89" w:rsidRPr="007E7DD6">
              <w:rPr>
                <w:rFonts w:ascii="Times New Roman" w:eastAsiaTheme="minorHAnsi" w:hAnsi="Times New Roman" w:cstheme="minorBidi"/>
                <w:sz w:val="20"/>
                <w:szCs w:val="20"/>
              </w:rPr>
              <w:t>»</w:t>
            </w:r>
          </w:p>
          <w:p w:rsidR="00A7144C" w:rsidRDefault="00AB6A89"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7E7DD6">
              <w:rPr>
                <w:rFonts w:ascii="Times New Roman" w:eastAsiaTheme="minorHAnsi" w:hAnsi="Times New Roman" w:cstheme="minorBidi"/>
                <w:sz w:val="20"/>
                <w:szCs w:val="20"/>
              </w:rPr>
              <w:t xml:space="preserve">В </w:t>
            </w:r>
            <w:r w:rsidR="001B5E83" w:rsidRPr="007E7DD6">
              <w:rPr>
                <w:rFonts w:ascii="Times New Roman" w:eastAsiaTheme="minorHAnsi" w:hAnsi="Times New Roman" w:cstheme="minorBidi"/>
                <w:sz w:val="20"/>
                <w:szCs w:val="20"/>
              </w:rPr>
              <w:t>вышеуказанной</w:t>
            </w:r>
            <w:r w:rsidRPr="007E7DD6">
              <w:rPr>
                <w:rFonts w:ascii="Times New Roman" w:eastAsiaTheme="minorHAnsi" w:hAnsi="Times New Roman" w:cstheme="minorBidi"/>
                <w:sz w:val="20"/>
                <w:szCs w:val="20"/>
              </w:rPr>
              <w:t xml:space="preserve"> федеральной норме</w:t>
            </w:r>
            <w:r w:rsidR="001B5E83" w:rsidRPr="007E7DD6">
              <w:rPr>
                <w:rFonts w:ascii="Times New Roman" w:eastAsiaTheme="minorHAnsi" w:hAnsi="Times New Roman" w:cstheme="minorBidi"/>
                <w:sz w:val="20"/>
                <w:szCs w:val="20"/>
              </w:rPr>
              <w:t xml:space="preserve"> отсутствует словосочетание – «алкогольной продукции, включая»</w:t>
            </w:r>
            <w:r w:rsidRPr="007E7DD6">
              <w:rPr>
                <w:rFonts w:ascii="Times New Roman" w:eastAsiaTheme="minorHAnsi" w:hAnsi="Times New Roman" w:cstheme="minorBidi"/>
                <w:sz w:val="20"/>
                <w:szCs w:val="20"/>
              </w:rPr>
              <w:t xml:space="preserve"> </w:t>
            </w:r>
            <w:r w:rsidR="001B5E83" w:rsidRPr="00A7144C">
              <w:rPr>
                <w:rFonts w:ascii="Times New Roman" w:eastAsiaTheme="minorHAnsi" w:hAnsi="Times New Roman" w:cstheme="minorBidi"/>
                <w:b/>
                <w:sz w:val="20"/>
                <w:szCs w:val="20"/>
              </w:rPr>
              <w:t xml:space="preserve">дополнение регионального </w:t>
            </w:r>
            <w:r w:rsidR="00A7144C" w:rsidRPr="00A7144C">
              <w:rPr>
                <w:rFonts w:ascii="Times New Roman" w:eastAsiaTheme="minorHAnsi" w:hAnsi="Times New Roman" w:cstheme="minorBidi"/>
                <w:b/>
                <w:sz w:val="20"/>
                <w:szCs w:val="20"/>
              </w:rPr>
              <w:t>закона словосочетанием</w:t>
            </w:r>
            <w:r w:rsidR="001B5E83" w:rsidRPr="00A7144C">
              <w:rPr>
                <w:rFonts w:ascii="Times New Roman" w:eastAsiaTheme="minorHAnsi" w:hAnsi="Times New Roman" w:cstheme="minorBidi"/>
                <w:b/>
                <w:sz w:val="20"/>
                <w:szCs w:val="20"/>
              </w:rPr>
              <w:t xml:space="preserve"> «алкогольной продукции, включая», полностью изменит содержание и объем регулирования</w:t>
            </w:r>
            <w:r w:rsidR="001B5E83" w:rsidRPr="007E7DD6">
              <w:rPr>
                <w:rFonts w:ascii="Times New Roman" w:eastAsiaTheme="minorHAnsi" w:hAnsi="Times New Roman" w:cstheme="minorBidi"/>
                <w:sz w:val="20"/>
                <w:szCs w:val="20"/>
              </w:rPr>
              <w:t xml:space="preserve"> правоотношений </w:t>
            </w:r>
            <w:r w:rsidR="0048214A" w:rsidRPr="007E7DD6">
              <w:rPr>
                <w:rFonts w:ascii="Times New Roman" w:eastAsiaTheme="minorHAnsi" w:hAnsi="Times New Roman" w:cstheme="minorBidi"/>
                <w:sz w:val="20"/>
                <w:szCs w:val="20"/>
              </w:rPr>
              <w:t>предлагаемым проектом закона</w:t>
            </w:r>
            <w:r w:rsidR="001B5E83" w:rsidRPr="007E7DD6">
              <w:rPr>
                <w:rFonts w:ascii="Times New Roman" w:eastAsiaTheme="minorHAnsi" w:hAnsi="Times New Roman" w:cstheme="minorBidi"/>
                <w:sz w:val="20"/>
                <w:szCs w:val="20"/>
              </w:rPr>
              <w:t xml:space="preserve">. </w:t>
            </w:r>
            <w:r w:rsidR="001B5E83" w:rsidRPr="00A7144C">
              <w:rPr>
                <w:rFonts w:ascii="Times New Roman" w:eastAsiaTheme="minorHAnsi" w:hAnsi="Times New Roman" w:cstheme="minorBidi"/>
                <w:b/>
                <w:sz w:val="20"/>
                <w:szCs w:val="20"/>
              </w:rPr>
              <w:t xml:space="preserve">Внесенные изменения ФЗ </w:t>
            </w:r>
            <w:r w:rsidR="0048214A" w:rsidRPr="00A7144C">
              <w:rPr>
                <w:rFonts w:ascii="Times New Roman" w:eastAsiaTheme="minorHAnsi" w:hAnsi="Times New Roman" w:cstheme="minorBidi"/>
                <w:b/>
                <w:sz w:val="20"/>
                <w:szCs w:val="20"/>
              </w:rPr>
              <w:t>№</w:t>
            </w:r>
            <w:r w:rsidR="001B5E83" w:rsidRPr="00A7144C">
              <w:rPr>
                <w:rFonts w:ascii="Times New Roman" w:eastAsiaTheme="minorHAnsi" w:hAnsi="Times New Roman" w:cstheme="minorBidi"/>
                <w:b/>
                <w:sz w:val="20"/>
                <w:szCs w:val="20"/>
              </w:rPr>
              <w:t xml:space="preserve"> 6 в п. 4.2 ст. 16 ФЗ </w:t>
            </w:r>
            <w:r w:rsidR="0048214A" w:rsidRPr="00A7144C">
              <w:rPr>
                <w:rFonts w:ascii="Times New Roman" w:eastAsiaTheme="minorHAnsi" w:hAnsi="Times New Roman" w:cstheme="minorBidi"/>
                <w:b/>
                <w:sz w:val="20"/>
                <w:szCs w:val="20"/>
              </w:rPr>
              <w:t>№</w:t>
            </w:r>
            <w:r w:rsidR="001B5E83" w:rsidRPr="00A7144C">
              <w:rPr>
                <w:rFonts w:ascii="Times New Roman" w:eastAsiaTheme="minorHAnsi" w:hAnsi="Times New Roman" w:cstheme="minorBidi"/>
                <w:b/>
                <w:sz w:val="20"/>
                <w:szCs w:val="20"/>
              </w:rPr>
              <w:t xml:space="preserve"> 171 относятся только к той продукции, которая перечислена в п. 4.2 ст. 16 ФЗ </w:t>
            </w:r>
            <w:r w:rsidR="0048214A" w:rsidRPr="00A7144C">
              <w:rPr>
                <w:rFonts w:ascii="Times New Roman" w:eastAsiaTheme="minorHAnsi" w:hAnsi="Times New Roman" w:cstheme="minorBidi"/>
                <w:b/>
                <w:sz w:val="20"/>
                <w:szCs w:val="20"/>
              </w:rPr>
              <w:t>№</w:t>
            </w:r>
            <w:r w:rsidR="001B5E83" w:rsidRPr="00A7144C">
              <w:rPr>
                <w:rFonts w:ascii="Times New Roman" w:eastAsiaTheme="minorHAnsi" w:hAnsi="Times New Roman" w:cstheme="minorBidi"/>
                <w:b/>
                <w:sz w:val="20"/>
                <w:szCs w:val="20"/>
              </w:rPr>
              <w:t xml:space="preserve"> 171 и этот пункт 4.2 ст. 16 не распространяется в полной мере на продукцию, подпадающую под понятие «алкогольная продукция</w:t>
            </w:r>
            <w:r w:rsidR="001B5E83" w:rsidRPr="007E7DD6">
              <w:rPr>
                <w:rFonts w:ascii="Times New Roman" w:eastAsiaTheme="minorHAnsi" w:hAnsi="Times New Roman" w:cstheme="minorBidi"/>
                <w:sz w:val="20"/>
                <w:szCs w:val="20"/>
              </w:rPr>
              <w:t>».</w:t>
            </w:r>
            <w:r w:rsidR="0048214A" w:rsidRPr="007E7DD6">
              <w:rPr>
                <w:rFonts w:ascii="Times New Roman" w:eastAsiaTheme="minorHAnsi" w:hAnsi="Times New Roman" w:cstheme="minorBidi"/>
                <w:sz w:val="20"/>
                <w:szCs w:val="20"/>
              </w:rPr>
              <w:t xml:space="preserve"> п. 7 ст. 2 ФЗ № 171 содержит указание, что входит в понятие</w:t>
            </w:r>
            <w:r w:rsidR="0048214A" w:rsidRPr="0048214A">
              <w:rPr>
                <w:rFonts w:ascii="Times New Roman" w:eastAsiaTheme="minorHAnsi" w:hAnsi="Times New Roman" w:cstheme="minorBidi"/>
              </w:rPr>
              <w:t xml:space="preserve"> </w:t>
            </w:r>
            <w:r w:rsidR="0048214A" w:rsidRPr="007E7DD6">
              <w:rPr>
                <w:rFonts w:ascii="Times New Roman" w:eastAsiaTheme="minorHAnsi" w:hAnsi="Times New Roman" w:cstheme="minorBidi"/>
                <w:sz w:val="20"/>
                <w:szCs w:val="20"/>
              </w:rPr>
              <w:t xml:space="preserve">«алкогольная продукция», это водка, коньяк, виноградная водка, бренди, вино, крепленое вино, игристое вино, включая российское шампанское, </w:t>
            </w:r>
            <w:proofErr w:type="spellStart"/>
            <w:r w:rsidR="0048214A" w:rsidRPr="007E7DD6">
              <w:rPr>
                <w:rFonts w:ascii="Times New Roman" w:eastAsiaTheme="minorHAnsi" w:hAnsi="Times New Roman" w:cstheme="minorBidi"/>
                <w:sz w:val="20"/>
                <w:szCs w:val="20"/>
              </w:rPr>
              <w:t>виноградосодержащие</w:t>
            </w:r>
            <w:proofErr w:type="spellEnd"/>
            <w:r w:rsidR="0048214A" w:rsidRPr="007E7DD6">
              <w:rPr>
                <w:rFonts w:ascii="Times New Roman" w:eastAsiaTheme="minorHAnsi" w:hAnsi="Times New Roman" w:cstheme="minorBidi"/>
                <w:sz w:val="20"/>
                <w:szCs w:val="20"/>
              </w:rPr>
              <w:t xml:space="preserve"> напитки, плодовая алкогольная продукция, плодовые алкогольные напитки….. </w:t>
            </w:r>
          </w:p>
          <w:p w:rsidR="00AB6A89" w:rsidRPr="007E7DD6" w:rsidRDefault="0048214A"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7E7DD6">
              <w:rPr>
                <w:rFonts w:ascii="Times New Roman" w:eastAsiaTheme="minorHAnsi" w:hAnsi="Times New Roman" w:cstheme="minorBidi"/>
                <w:sz w:val="20"/>
                <w:szCs w:val="20"/>
              </w:rPr>
              <w:t xml:space="preserve">То есть, понятие «алкогольная продукция» более широкое и включает в себя больше видов продукции, чем указано в п. 4.2 ст. 16 ФЗ № 171, где федеральный законодатель определил более «узко», на что именно распространяются такие изменения – это пиво и </w:t>
            </w:r>
            <w:r w:rsidRPr="007E7DD6">
              <w:rPr>
                <w:rFonts w:ascii="Times New Roman" w:eastAsiaTheme="minorHAnsi" w:hAnsi="Times New Roman" w:cstheme="minorBidi"/>
                <w:sz w:val="20"/>
                <w:szCs w:val="20"/>
              </w:rPr>
              <w:lastRenderedPageBreak/>
              <w:t xml:space="preserve">пивные напитки, сидр, </w:t>
            </w:r>
            <w:proofErr w:type="spellStart"/>
            <w:r w:rsidRPr="007E7DD6">
              <w:rPr>
                <w:rFonts w:ascii="Times New Roman" w:eastAsiaTheme="minorHAnsi" w:hAnsi="Times New Roman" w:cstheme="minorBidi"/>
                <w:sz w:val="20"/>
                <w:szCs w:val="20"/>
              </w:rPr>
              <w:t>пуаре</w:t>
            </w:r>
            <w:proofErr w:type="spellEnd"/>
            <w:r w:rsidRPr="007E7DD6">
              <w:rPr>
                <w:rFonts w:ascii="Times New Roman" w:eastAsiaTheme="minorHAnsi" w:hAnsi="Times New Roman" w:cstheme="minorBidi"/>
                <w:sz w:val="20"/>
                <w:szCs w:val="20"/>
              </w:rPr>
              <w:t>, медовуха.</w:t>
            </w:r>
          </w:p>
          <w:p w:rsidR="00562D55" w:rsidRPr="00A7144C" w:rsidRDefault="00562D55" w:rsidP="00CB49B6">
            <w:pPr>
              <w:widowControl w:val="0"/>
              <w:suppressAutoHyphens/>
              <w:autoSpaceDE w:val="0"/>
              <w:autoSpaceDN w:val="0"/>
              <w:adjustRightInd w:val="0"/>
              <w:spacing w:line="240" w:lineRule="auto"/>
              <w:jc w:val="both"/>
              <w:rPr>
                <w:rFonts w:ascii="Times New Roman" w:eastAsiaTheme="minorHAnsi" w:hAnsi="Times New Roman" w:cstheme="minorBidi"/>
                <w:b/>
                <w:sz w:val="20"/>
                <w:szCs w:val="20"/>
              </w:rPr>
            </w:pPr>
            <w:r w:rsidRPr="007E7DD6">
              <w:rPr>
                <w:rFonts w:ascii="Times New Roman" w:eastAsiaTheme="minorHAnsi" w:hAnsi="Times New Roman" w:cstheme="minorBidi"/>
                <w:sz w:val="20"/>
                <w:szCs w:val="20"/>
              </w:rPr>
              <w:t xml:space="preserve">На региональном уровне может быть установлено только </w:t>
            </w:r>
            <w:r w:rsidR="00887C92" w:rsidRPr="007E7DD6">
              <w:rPr>
                <w:rFonts w:ascii="Times New Roman" w:eastAsiaTheme="minorHAnsi" w:hAnsi="Times New Roman" w:cstheme="minorBidi"/>
                <w:sz w:val="20"/>
                <w:szCs w:val="20"/>
              </w:rPr>
              <w:t>требование –</w:t>
            </w:r>
            <w:r w:rsidRPr="007E7DD6">
              <w:rPr>
                <w:rFonts w:ascii="Times New Roman" w:eastAsiaTheme="minorHAnsi" w:hAnsi="Times New Roman" w:cstheme="minorBidi"/>
                <w:sz w:val="20"/>
                <w:szCs w:val="20"/>
              </w:rPr>
              <w:t xml:space="preserve"> реализовывать в розницу пиво и пивные напитки, сидр, </w:t>
            </w:r>
            <w:proofErr w:type="spellStart"/>
            <w:r w:rsidRPr="007E7DD6">
              <w:rPr>
                <w:rFonts w:ascii="Times New Roman" w:eastAsiaTheme="minorHAnsi" w:hAnsi="Times New Roman" w:cstheme="minorBidi"/>
                <w:sz w:val="20"/>
                <w:szCs w:val="20"/>
              </w:rPr>
              <w:t>пуаре</w:t>
            </w:r>
            <w:proofErr w:type="spellEnd"/>
            <w:r w:rsidRPr="007E7DD6">
              <w:rPr>
                <w:rFonts w:ascii="Times New Roman" w:eastAsiaTheme="minorHAnsi" w:hAnsi="Times New Roman" w:cstheme="minorBidi"/>
                <w:sz w:val="20"/>
                <w:szCs w:val="20"/>
              </w:rPr>
              <w:t xml:space="preserve">, медовухи только в таких объектах общественного питания, как рестораны, бары, кафе, буфеты. </w:t>
            </w:r>
            <w:r w:rsidRPr="00A7144C">
              <w:rPr>
                <w:rFonts w:ascii="Times New Roman" w:eastAsiaTheme="minorHAnsi" w:hAnsi="Times New Roman" w:cstheme="minorBidi"/>
                <w:b/>
                <w:sz w:val="20"/>
                <w:szCs w:val="20"/>
              </w:rPr>
              <w:t xml:space="preserve">Иными полномочиями, в частности устанавливать требования к «алкогольной продукции», внесенные изменения ФЗ №6 в п. 4.2 ст. 16 ФЗ №171, </w:t>
            </w:r>
            <w:r w:rsidR="00E1460F" w:rsidRPr="00A7144C">
              <w:rPr>
                <w:rFonts w:ascii="Times New Roman" w:eastAsiaTheme="minorHAnsi" w:hAnsi="Times New Roman" w:cstheme="minorBidi"/>
                <w:b/>
                <w:sz w:val="20"/>
                <w:szCs w:val="20"/>
              </w:rPr>
              <w:t xml:space="preserve">субъекты РФ </w:t>
            </w:r>
            <w:r w:rsidRPr="00A7144C">
              <w:rPr>
                <w:rFonts w:ascii="Times New Roman" w:eastAsiaTheme="minorHAnsi" w:hAnsi="Times New Roman" w:cstheme="minorBidi"/>
                <w:b/>
                <w:sz w:val="20"/>
                <w:szCs w:val="20"/>
              </w:rPr>
              <w:t>не надел</w:t>
            </w:r>
            <w:r w:rsidR="00E1460F" w:rsidRPr="00A7144C">
              <w:rPr>
                <w:rFonts w:ascii="Times New Roman" w:eastAsiaTheme="minorHAnsi" w:hAnsi="Times New Roman" w:cstheme="minorBidi"/>
                <w:b/>
                <w:sz w:val="20"/>
                <w:szCs w:val="20"/>
              </w:rPr>
              <w:t>ены.</w:t>
            </w:r>
          </w:p>
          <w:p w:rsidR="0048214A" w:rsidRDefault="00E1460F"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7E7DD6">
              <w:rPr>
                <w:rFonts w:ascii="Times New Roman" w:eastAsiaTheme="minorHAnsi" w:hAnsi="Times New Roman" w:cstheme="minorBidi"/>
                <w:sz w:val="20"/>
                <w:szCs w:val="20"/>
              </w:rPr>
              <w:t xml:space="preserve">В том, что </w:t>
            </w:r>
            <w:r w:rsidR="0023149A">
              <w:rPr>
                <w:rFonts w:ascii="Times New Roman" w:eastAsiaTheme="minorHAnsi" w:hAnsi="Times New Roman" w:cstheme="minorBidi"/>
                <w:sz w:val="20"/>
                <w:szCs w:val="20"/>
              </w:rPr>
              <w:t>участниками публичных консультаций</w:t>
            </w:r>
            <w:r w:rsidRPr="007E7DD6">
              <w:rPr>
                <w:rFonts w:ascii="Times New Roman" w:eastAsiaTheme="minorHAnsi" w:hAnsi="Times New Roman" w:cstheme="minorBidi"/>
                <w:sz w:val="20"/>
                <w:szCs w:val="20"/>
              </w:rPr>
              <w:t xml:space="preserve"> верно понят смысл, содержащийся в внесенных изменениях ФЗ № 6 в п. 4.2 ст. 16 ФЗ № 171, подтверждается абзацем 4, 11 и 12 «Пояснительной записки» (прилагается к тексту </w:t>
            </w:r>
            <w:r w:rsidR="0023149A">
              <w:rPr>
                <w:rFonts w:ascii="Times New Roman" w:eastAsiaTheme="minorHAnsi" w:hAnsi="Times New Roman" w:cstheme="minorBidi"/>
                <w:sz w:val="20"/>
                <w:szCs w:val="20"/>
              </w:rPr>
              <w:t xml:space="preserve">данного </w:t>
            </w:r>
            <w:r w:rsidRPr="007E7DD6">
              <w:rPr>
                <w:rFonts w:ascii="Times New Roman" w:eastAsiaTheme="minorHAnsi" w:hAnsi="Times New Roman" w:cstheme="minorBidi"/>
                <w:sz w:val="20"/>
                <w:szCs w:val="20"/>
              </w:rPr>
              <w:t>возражения)</w:t>
            </w:r>
            <w:r w:rsidR="00595F11" w:rsidRPr="007E7DD6">
              <w:rPr>
                <w:rFonts w:ascii="Times New Roman" w:eastAsiaTheme="minorHAnsi" w:hAnsi="Times New Roman" w:cstheme="minorBidi"/>
                <w:sz w:val="20"/>
                <w:szCs w:val="20"/>
              </w:rPr>
              <w:t>,</w:t>
            </w:r>
            <w:r w:rsidRPr="007E7DD6">
              <w:rPr>
                <w:rFonts w:ascii="Times New Roman" w:eastAsiaTheme="minorHAnsi" w:hAnsi="Times New Roman" w:cstheme="minorBidi"/>
                <w:sz w:val="20"/>
                <w:szCs w:val="20"/>
              </w:rPr>
              <w:t xml:space="preserve"> на основании которой Государственная Дума РФ приняла к рассмотрению законопроект, который в последующем был принят как - Федеральный закон от 14 февраля 2024 года </w:t>
            </w:r>
            <w:r w:rsidR="00595F11" w:rsidRPr="007E7DD6">
              <w:rPr>
                <w:rFonts w:ascii="Times New Roman" w:eastAsiaTheme="minorHAnsi" w:hAnsi="Times New Roman" w:cstheme="minorBidi"/>
                <w:sz w:val="20"/>
                <w:szCs w:val="20"/>
              </w:rPr>
              <w:t>№</w:t>
            </w:r>
            <w:r w:rsidRPr="007E7DD6">
              <w:rPr>
                <w:rFonts w:ascii="Times New Roman" w:eastAsiaTheme="minorHAnsi" w:hAnsi="Times New Roman" w:cstheme="minorBidi"/>
                <w:sz w:val="20"/>
                <w:szCs w:val="20"/>
              </w:rPr>
              <w:t xml:space="preserve"> 6-ФЗ (</w:t>
            </w:r>
            <w:r w:rsidR="00595F11" w:rsidRPr="007E7DD6">
              <w:rPr>
                <w:rFonts w:ascii="Times New Roman" w:eastAsiaTheme="minorHAnsi" w:hAnsi="Times New Roman" w:cstheme="minorBidi"/>
                <w:sz w:val="20"/>
                <w:szCs w:val="20"/>
              </w:rPr>
              <w:t xml:space="preserve">документ доступен по ссылке </w:t>
            </w:r>
            <w:hyperlink r:id="rId8" w:history="1">
              <w:r w:rsidR="00595F11" w:rsidRPr="00595F11">
                <w:rPr>
                  <w:rStyle w:val="a7"/>
                  <w:rFonts w:ascii="Times New Roman" w:eastAsiaTheme="minorHAnsi" w:hAnsi="Times New Roman" w:cstheme="minorBidi"/>
                  <w:sz w:val="20"/>
                  <w:szCs w:val="20"/>
                </w:rPr>
                <w:t>https://sozd.duma.gov.ru/bill/483486-8?ysclid=lv37rhcbax597099269</w:t>
              </w:r>
            </w:hyperlink>
            <w:r w:rsidR="00595F11">
              <w:rPr>
                <w:rFonts w:ascii="Times New Roman" w:eastAsiaTheme="minorHAnsi" w:hAnsi="Times New Roman" w:cstheme="minorBidi"/>
                <w:sz w:val="20"/>
                <w:szCs w:val="20"/>
              </w:rPr>
              <w:t xml:space="preserve"> )</w:t>
            </w:r>
          </w:p>
          <w:p w:rsidR="00595F11" w:rsidRDefault="0022225D"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2)</w:t>
            </w:r>
            <w:r>
              <w:t xml:space="preserve"> в </w:t>
            </w:r>
            <w:r w:rsidRPr="0022225D">
              <w:rPr>
                <w:rFonts w:ascii="Times New Roman" w:eastAsiaTheme="minorHAnsi" w:hAnsi="Times New Roman" w:cstheme="minorBidi"/>
                <w:sz w:val="20"/>
                <w:szCs w:val="20"/>
              </w:rPr>
              <w:t xml:space="preserve">ст. 3 ФЗ </w:t>
            </w:r>
            <w:r>
              <w:rPr>
                <w:rFonts w:ascii="Times New Roman" w:eastAsiaTheme="minorHAnsi" w:hAnsi="Times New Roman" w:cstheme="minorBidi"/>
                <w:sz w:val="20"/>
                <w:szCs w:val="20"/>
              </w:rPr>
              <w:t>№171 отражено</w:t>
            </w:r>
            <w:r w:rsidRPr="0022225D">
              <w:rPr>
                <w:rFonts w:ascii="Times New Roman" w:eastAsiaTheme="minorHAnsi" w:hAnsi="Times New Roman" w:cstheme="minorBidi"/>
                <w:sz w:val="20"/>
                <w:szCs w:val="20"/>
              </w:rPr>
              <w:t xml:space="preserve">, что </w:t>
            </w:r>
            <w:r w:rsidR="00EC4639">
              <w:rPr>
                <w:rFonts w:ascii="Times New Roman" w:eastAsiaTheme="minorHAnsi" w:hAnsi="Times New Roman" w:cstheme="minorBidi"/>
                <w:sz w:val="20"/>
                <w:szCs w:val="20"/>
              </w:rPr>
              <w:t>з</w:t>
            </w:r>
            <w:r w:rsidR="00EC4639" w:rsidRPr="00EC4639">
              <w:rPr>
                <w:rFonts w:ascii="Times New Roman" w:eastAsiaTheme="minorHAnsi" w:hAnsi="Times New Roman" w:cstheme="minorBidi"/>
                <w:sz w:val="20"/>
                <w:szCs w:val="20"/>
              </w:rPr>
              <w:t xml:space="preserve">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w:t>
            </w:r>
            <w:r w:rsidR="00EC4639">
              <w:rPr>
                <w:rFonts w:ascii="Times New Roman" w:eastAsiaTheme="minorHAnsi" w:hAnsi="Times New Roman" w:cstheme="minorBidi"/>
                <w:sz w:val="20"/>
                <w:szCs w:val="20"/>
              </w:rPr>
              <w:t>ФЗ №171</w:t>
            </w:r>
            <w:r w:rsidR="00EC4639" w:rsidRPr="00EC4639">
              <w:rPr>
                <w:rFonts w:ascii="Times New Roman" w:eastAsiaTheme="minorHAnsi" w:hAnsi="Times New Roman" w:cstheme="minorBidi"/>
                <w:sz w:val="20"/>
                <w:szCs w:val="20"/>
              </w:rPr>
              <w:t xml:space="preserve">, иных федеральных законов и нормативных правовых актов Российской Федерации, а также </w:t>
            </w:r>
            <w:r w:rsidR="00EC4639" w:rsidRPr="001B11BD">
              <w:rPr>
                <w:rFonts w:ascii="Times New Roman" w:eastAsiaTheme="minorHAnsi" w:hAnsi="Times New Roman" w:cstheme="minorBidi"/>
                <w:sz w:val="20"/>
                <w:szCs w:val="20"/>
                <w:u w:val="single"/>
              </w:rPr>
              <w:t>принимаемых в соответствии с ними</w:t>
            </w:r>
            <w:r w:rsidR="00EC4639" w:rsidRPr="00EC4639">
              <w:rPr>
                <w:rFonts w:ascii="Times New Roman" w:eastAsiaTheme="minorHAnsi" w:hAnsi="Times New Roman" w:cstheme="minorBidi"/>
                <w:sz w:val="20"/>
                <w:szCs w:val="20"/>
              </w:rPr>
              <w:t xml:space="preserve"> законов и иных нормативных правовых актов субъектов Российской Федерации</w:t>
            </w:r>
            <w:r w:rsidRPr="0022225D">
              <w:rPr>
                <w:rFonts w:ascii="Times New Roman" w:eastAsiaTheme="minorHAnsi" w:hAnsi="Times New Roman" w:cstheme="minorBidi"/>
                <w:sz w:val="20"/>
                <w:szCs w:val="20"/>
              </w:rPr>
              <w:t xml:space="preserve">». </w:t>
            </w:r>
            <w:r w:rsidR="00EC4639">
              <w:rPr>
                <w:rFonts w:ascii="Times New Roman" w:eastAsiaTheme="minorHAnsi" w:hAnsi="Times New Roman" w:cstheme="minorBidi"/>
                <w:sz w:val="20"/>
                <w:szCs w:val="20"/>
              </w:rPr>
              <w:t xml:space="preserve">Т.е. </w:t>
            </w:r>
            <w:r w:rsidR="00EC4639" w:rsidRPr="001B11BD">
              <w:rPr>
                <w:rFonts w:ascii="Times New Roman" w:eastAsiaTheme="minorHAnsi" w:hAnsi="Times New Roman" w:cstheme="minorBidi"/>
                <w:b/>
                <w:sz w:val="20"/>
                <w:szCs w:val="20"/>
              </w:rPr>
              <w:t>субъект РФ</w:t>
            </w:r>
            <w:r w:rsidRPr="001B11BD">
              <w:rPr>
                <w:rFonts w:ascii="Times New Roman" w:eastAsiaTheme="minorHAnsi" w:hAnsi="Times New Roman" w:cstheme="minorBidi"/>
                <w:b/>
                <w:sz w:val="20"/>
                <w:szCs w:val="20"/>
              </w:rPr>
              <w:t xml:space="preserve">, ограничен в своих действиях </w:t>
            </w:r>
            <w:r w:rsidR="00EC4639" w:rsidRPr="001B11BD">
              <w:rPr>
                <w:rFonts w:ascii="Times New Roman" w:eastAsiaTheme="minorHAnsi" w:hAnsi="Times New Roman" w:cstheme="minorBidi"/>
                <w:b/>
                <w:sz w:val="20"/>
                <w:szCs w:val="20"/>
              </w:rPr>
              <w:t>нормами</w:t>
            </w:r>
            <w:r w:rsidRPr="001B11BD">
              <w:rPr>
                <w:rFonts w:ascii="Times New Roman" w:eastAsiaTheme="minorHAnsi" w:hAnsi="Times New Roman" w:cstheme="minorBidi"/>
                <w:b/>
                <w:sz w:val="20"/>
                <w:szCs w:val="20"/>
              </w:rPr>
              <w:t xml:space="preserve"> ФЗ </w:t>
            </w:r>
            <w:r w:rsidR="000465C9" w:rsidRPr="001B11BD">
              <w:rPr>
                <w:rFonts w:ascii="Times New Roman" w:eastAsiaTheme="minorHAnsi" w:hAnsi="Times New Roman" w:cstheme="minorBidi"/>
                <w:b/>
                <w:sz w:val="20"/>
                <w:szCs w:val="20"/>
              </w:rPr>
              <w:t>№ 171</w:t>
            </w:r>
            <w:r w:rsidRPr="001B11BD">
              <w:rPr>
                <w:rFonts w:ascii="Times New Roman" w:eastAsiaTheme="minorHAnsi" w:hAnsi="Times New Roman" w:cstheme="minorBidi"/>
                <w:b/>
                <w:sz w:val="20"/>
                <w:szCs w:val="20"/>
              </w:rPr>
              <w:t xml:space="preserve"> </w:t>
            </w:r>
            <w:r w:rsidR="000465C9" w:rsidRPr="001B11BD">
              <w:rPr>
                <w:rFonts w:ascii="Times New Roman" w:eastAsiaTheme="minorHAnsi" w:hAnsi="Times New Roman" w:cstheme="minorBidi"/>
                <w:b/>
                <w:sz w:val="20"/>
                <w:szCs w:val="20"/>
              </w:rPr>
              <w:t>и</w:t>
            </w:r>
            <w:r w:rsidRPr="001B11BD">
              <w:rPr>
                <w:rFonts w:ascii="Times New Roman" w:eastAsiaTheme="minorHAnsi" w:hAnsi="Times New Roman" w:cstheme="minorBidi"/>
                <w:b/>
                <w:sz w:val="20"/>
                <w:szCs w:val="20"/>
              </w:rPr>
              <w:t xml:space="preserve"> не </w:t>
            </w:r>
            <w:r w:rsidR="0093791D" w:rsidRPr="001B11BD">
              <w:rPr>
                <w:rFonts w:ascii="Times New Roman" w:eastAsiaTheme="minorHAnsi" w:hAnsi="Times New Roman" w:cstheme="minorBidi"/>
                <w:b/>
                <w:sz w:val="20"/>
                <w:szCs w:val="20"/>
              </w:rPr>
              <w:t xml:space="preserve">может </w:t>
            </w:r>
            <w:r w:rsidRPr="001B11BD">
              <w:rPr>
                <w:rFonts w:ascii="Times New Roman" w:eastAsiaTheme="minorHAnsi" w:hAnsi="Times New Roman" w:cstheme="minorBidi"/>
                <w:b/>
                <w:sz w:val="20"/>
                <w:szCs w:val="20"/>
              </w:rPr>
              <w:t>принимать «новые» нормы права и вводить новые ограничения</w:t>
            </w:r>
            <w:r w:rsidRPr="0022225D">
              <w:rPr>
                <w:rFonts w:ascii="Times New Roman" w:eastAsiaTheme="minorHAnsi" w:hAnsi="Times New Roman" w:cstheme="minorBidi"/>
                <w:sz w:val="20"/>
                <w:szCs w:val="20"/>
              </w:rPr>
              <w:t xml:space="preserve"> путем «дописывания» пунктов закона и </w:t>
            </w:r>
            <w:r w:rsidR="000465C9">
              <w:rPr>
                <w:rFonts w:ascii="Times New Roman" w:eastAsiaTheme="minorHAnsi" w:hAnsi="Times New Roman" w:cstheme="minorBidi"/>
                <w:sz w:val="20"/>
                <w:szCs w:val="20"/>
              </w:rPr>
              <w:t>введения определения понятий</w:t>
            </w:r>
            <w:r w:rsidRPr="0022225D">
              <w:rPr>
                <w:rFonts w:ascii="Times New Roman" w:eastAsiaTheme="minorHAnsi" w:hAnsi="Times New Roman" w:cstheme="minorBidi"/>
                <w:sz w:val="20"/>
                <w:szCs w:val="20"/>
              </w:rPr>
              <w:t xml:space="preserve"> «ресторан», «кафе», «бар» и «буфет».    </w:t>
            </w:r>
            <w:r w:rsidR="0093791D" w:rsidRPr="0093791D">
              <w:rPr>
                <w:rFonts w:ascii="Times New Roman" w:eastAsiaTheme="minorHAnsi" w:hAnsi="Times New Roman" w:cstheme="minorBidi"/>
                <w:sz w:val="20"/>
                <w:szCs w:val="20"/>
              </w:rPr>
              <w:t xml:space="preserve">Государственная Дума РФ уже рассматривала законодательную инициативу Региональной службы по тарифам и ценообразованию Забайкальского края о введении в ФЗ </w:t>
            </w:r>
            <w:r w:rsidR="0093791D">
              <w:rPr>
                <w:rFonts w:ascii="Times New Roman" w:eastAsiaTheme="minorHAnsi" w:hAnsi="Times New Roman" w:cstheme="minorBidi"/>
                <w:sz w:val="20"/>
                <w:szCs w:val="20"/>
              </w:rPr>
              <w:t>№</w:t>
            </w:r>
            <w:r w:rsidR="0093791D" w:rsidRPr="0093791D">
              <w:rPr>
                <w:rFonts w:ascii="Times New Roman" w:eastAsiaTheme="minorHAnsi" w:hAnsi="Times New Roman" w:cstheme="minorBidi"/>
                <w:sz w:val="20"/>
                <w:szCs w:val="20"/>
              </w:rPr>
              <w:t>171 поняти</w:t>
            </w:r>
            <w:r w:rsidR="0093791D">
              <w:rPr>
                <w:rFonts w:ascii="Times New Roman" w:eastAsiaTheme="minorHAnsi" w:hAnsi="Times New Roman" w:cstheme="minorBidi"/>
                <w:sz w:val="20"/>
                <w:szCs w:val="20"/>
              </w:rPr>
              <w:t xml:space="preserve">й: </w:t>
            </w:r>
            <w:r w:rsidR="0093791D" w:rsidRPr="0093791D">
              <w:rPr>
                <w:rFonts w:ascii="Times New Roman" w:eastAsiaTheme="minorHAnsi" w:hAnsi="Times New Roman" w:cstheme="minorBidi"/>
                <w:sz w:val="20"/>
                <w:szCs w:val="20"/>
              </w:rPr>
              <w:t xml:space="preserve">рестораны, бары и </w:t>
            </w:r>
            <w:proofErr w:type="spellStart"/>
            <w:r w:rsidR="0093791D" w:rsidRPr="0093791D">
              <w:rPr>
                <w:rFonts w:ascii="Times New Roman" w:eastAsiaTheme="minorHAnsi" w:hAnsi="Times New Roman" w:cstheme="minorBidi"/>
                <w:sz w:val="20"/>
                <w:szCs w:val="20"/>
              </w:rPr>
              <w:t>т.д</w:t>
            </w:r>
            <w:proofErr w:type="spellEnd"/>
            <w:r w:rsidR="0093791D" w:rsidRPr="0093791D">
              <w:rPr>
                <w:rFonts w:ascii="Times New Roman" w:eastAsiaTheme="minorHAnsi" w:hAnsi="Times New Roman" w:cstheme="minorBidi"/>
                <w:sz w:val="20"/>
                <w:szCs w:val="20"/>
              </w:rPr>
              <w:t xml:space="preserve"> и требования ГОСТ, в следствии чего поддержку в Государственной думе РФ такая инициатива</w:t>
            </w:r>
            <w:r w:rsidR="0093791D">
              <w:rPr>
                <w:rFonts w:ascii="Times New Roman" w:eastAsiaTheme="minorHAnsi" w:hAnsi="Times New Roman" w:cstheme="minorBidi"/>
                <w:sz w:val="20"/>
                <w:szCs w:val="20"/>
              </w:rPr>
              <w:t xml:space="preserve"> </w:t>
            </w:r>
            <w:r w:rsidR="0093791D" w:rsidRPr="0093791D">
              <w:rPr>
                <w:rFonts w:ascii="Times New Roman" w:eastAsiaTheme="minorHAnsi" w:hAnsi="Times New Roman" w:cstheme="minorBidi"/>
                <w:sz w:val="20"/>
                <w:szCs w:val="20"/>
              </w:rPr>
              <w:t>не нашла</w:t>
            </w:r>
            <w:r w:rsidR="00404B7C">
              <w:rPr>
                <w:rFonts w:ascii="Times New Roman" w:eastAsiaTheme="minorHAnsi" w:hAnsi="Times New Roman" w:cstheme="minorBidi"/>
                <w:sz w:val="20"/>
                <w:szCs w:val="20"/>
              </w:rPr>
              <w:t xml:space="preserve"> (э</w:t>
            </w:r>
            <w:r w:rsidR="0093791D" w:rsidRPr="0093791D">
              <w:rPr>
                <w:rFonts w:ascii="Times New Roman" w:eastAsiaTheme="minorHAnsi" w:hAnsi="Times New Roman" w:cstheme="minorBidi"/>
                <w:sz w:val="20"/>
                <w:szCs w:val="20"/>
              </w:rPr>
              <w:t xml:space="preserve">то указано в абзаце 3 листа 12 Решения Арбитражного суда Забайкальского края от 19 декабря 2023 года по делу </w:t>
            </w:r>
            <w:r w:rsidR="00404B7C">
              <w:rPr>
                <w:rFonts w:ascii="Times New Roman" w:eastAsiaTheme="minorHAnsi" w:hAnsi="Times New Roman" w:cstheme="minorBidi"/>
                <w:sz w:val="20"/>
                <w:szCs w:val="20"/>
              </w:rPr>
              <w:t>№</w:t>
            </w:r>
            <w:r w:rsidR="0093791D" w:rsidRPr="0093791D">
              <w:rPr>
                <w:rFonts w:ascii="Times New Roman" w:eastAsiaTheme="minorHAnsi" w:hAnsi="Times New Roman" w:cstheme="minorBidi"/>
                <w:sz w:val="20"/>
                <w:szCs w:val="20"/>
              </w:rPr>
              <w:t xml:space="preserve"> А78-9802/2023</w:t>
            </w:r>
            <w:r w:rsidR="005651E0">
              <w:rPr>
                <w:rFonts w:ascii="Times New Roman" w:eastAsiaTheme="minorHAnsi" w:hAnsi="Times New Roman" w:cstheme="minorBidi"/>
                <w:sz w:val="20"/>
                <w:szCs w:val="20"/>
              </w:rPr>
              <w:t xml:space="preserve"> (</w:t>
            </w:r>
            <w:r w:rsidR="00D11141">
              <w:rPr>
                <w:rFonts w:ascii="Times New Roman" w:eastAsiaTheme="minorHAnsi" w:hAnsi="Times New Roman" w:cstheme="minorBidi"/>
                <w:sz w:val="20"/>
                <w:szCs w:val="20"/>
              </w:rPr>
              <w:t xml:space="preserve">далее – Решение АС ЗК № А78-9802/2023, </w:t>
            </w:r>
            <w:r w:rsidR="005651E0">
              <w:rPr>
                <w:rFonts w:ascii="Times New Roman" w:eastAsiaTheme="minorHAnsi" w:hAnsi="Times New Roman" w:cstheme="minorBidi"/>
                <w:sz w:val="20"/>
                <w:szCs w:val="20"/>
              </w:rPr>
              <w:t>прилагается к отчету)</w:t>
            </w:r>
            <w:r w:rsidR="00580AC9">
              <w:rPr>
                <w:rFonts w:ascii="Times New Roman" w:eastAsiaTheme="minorHAnsi" w:hAnsi="Times New Roman" w:cstheme="minorBidi"/>
                <w:sz w:val="20"/>
                <w:szCs w:val="20"/>
              </w:rPr>
              <w:t>.</w:t>
            </w:r>
          </w:p>
          <w:p w:rsidR="00580AC9" w:rsidRPr="00021D18" w:rsidRDefault="00580AC9" w:rsidP="00CB49B6">
            <w:pPr>
              <w:widowControl w:val="0"/>
              <w:suppressAutoHyphens/>
              <w:autoSpaceDE w:val="0"/>
              <w:autoSpaceDN w:val="0"/>
              <w:adjustRightInd w:val="0"/>
              <w:spacing w:line="240" w:lineRule="auto"/>
              <w:jc w:val="both"/>
              <w:rPr>
                <w:rFonts w:ascii="Times New Roman" w:eastAsiaTheme="minorHAnsi" w:hAnsi="Times New Roman" w:cstheme="minorBidi"/>
                <w:b/>
                <w:sz w:val="20"/>
                <w:szCs w:val="20"/>
              </w:rPr>
            </w:pPr>
            <w:r>
              <w:rPr>
                <w:rFonts w:ascii="Times New Roman" w:eastAsiaTheme="minorHAnsi" w:hAnsi="Times New Roman" w:cstheme="minorBidi"/>
                <w:sz w:val="20"/>
                <w:szCs w:val="20"/>
              </w:rPr>
              <w:t>В</w:t>
            </w:r>
            <w:r w:rsidRPr="00580AC9">
              <w:rPr>
                <w:rFonts w:ascii="Times New Roman" w:eastAsiaTheme="minorHAnsi" w:hAnsi="Times New Roman" w:cstheme="minorBidi"/>
                <w:sz w:val="20"/>
                <w:szCs w:val="20"/>
              </w:rPr>
              <w:t>водя новые требования, которым должны отвечать «рестораны», «кафе», «бары» и «буфеты»</w:t>
            </w:r>
            <w:r w:rsidR="00886177">
              <w:rPr>
                <w:rFonts w:ascii="Times New Roman" w:eastAsiaTheme="minorHAnsi" w:hAnsi="Times New Roman" w:cstheme="minorBidi"/>
                <w:sz w:val="20"/>
                <w:szCs w:val="20"/>
              </w:rPr>
              <w:t>,</w:t>
            </w:r>
            <w:r w:rsidRPr="00580AC9">
              <w:rPr>
                <w:rFonts w:ascii="Times New Roman" w:eastAsiaTheme="minorHAnsi" w:hAnsi="Times New Roman" w:cstheme="minorBidi"/>
                <w:sz w:val="20"/>
                <w:szCs w:val="20"/>
              </w:rPr>
              <w:t xml:space="preserve"> в Закон</w:t>
            </w:r>
            <w:r w:rsidR="00D11141">
              <w:rPr>
                <w:rFonts w:ascii="Times New Roman" w:eastAsiaTheme="minorHAnsi" w:hAnsi="Times New Roman" w:cstheme="minorBidi"/>
                <w:sz w:val="20"/>
                <w:szCs w:val="20"/>
              </w:rPr>
              <w:t xml:space="preserve"> Забайкальского </w:t>
            </w:r>
            <w:r w:rsidR="005E25C9">
              <w:rPr>
                <w:rFonts w:ascii="Times New Roman" w:eastAsiaTheme="minorHAnsi" w:hAnsi="Times New Roman" w:cstheme="minorBidi"/>
                <w:sz w:val="20"/>
                <w:szCs w:val="20"/>
              </w:rPr>
              <w:t xml:space="preserve">края </w:t>
            </w:r>
            <w:r w:rsidR="005E25C9" w:rsidRPr="00580AC9">
              <w:rPr>
                <w:rFonts w:ascii="Times New Roman" w:eastAsiaTheme="minorHAnsi" w:hAnsi="Times New Roman" w:cstheme="minorBidi"/>
                <w:sz w:val="20"/>
                <w:szCs w:val="20"/>
              </w:rPr>
              <w:t>№</w:t>
            </w:r>
            <w:r w:rsidRPr="00580AC9">
              <w:rPr>
                <w:rFonts w:ascii="Times New Roman" w:eastAsiaTheme="minorHAnsi" w:hAnsi="Times New Roman" w:cstheme="minorBidi"/>
                <w:sz w:val="20"/>
                <w:szCs w:val="20"/>
              </w:rPr>
              <w:t xml:space="preserve"> 616-ЗЗК </w:t>
            </w:r>
            <w:r w:rsidR="005E25C9" w:rsidRPr="00580AC9">
              <w:rPr>
                <w:rFonts w:ascii="Times New Roman" w:eastAsiaTheme="minorHAnsi" w:hAnsi="Times New Roman" w:cstheme="minorBidi"/>
                <w:sz w:val="20"/>
                <w:szCs w:val="20"/>
              </w:rPr>
              <w:t>фактически</w:t>
            </w:r>
            <w:r w:rsidR="005E25C9">
              <w:rPr>
                <w:rFonts w:ascii="Times New Roman" w:eastAsiaTheme="minorHAnsi" w:hAnsi="Times New Roman" w:cstheme="minorBidi"/>
                <w:sz w:val="20"/>
                <w:szCs w:val="20"/>
              </w:rPr>
              <w:t xml:space="preserve"> </w:t>
            </w:r>
            <w:r w:rsidR="00F41444" w:rsidRPr="00F41444">
              <w:rPr>
                <w:rFonts w:ascii="Times New Roman" w:eastAsiaTheme="minorHAnsi" w:hAnsi="Times New Roman" w:cstheme="minorBidi"/>
                <w:b/>
                <w:sz w:val="20"/>
                <w:szCs w:val="20"/>
              </w:rPr>
              <w:t>региональным законом</w:t>
            </w:r>
            <w:r w:rsidR="005E25C9" w:rsidRPr="00F41444">
              <w:rPr>
                <w:rFonts w:ascii="Times New Roman" w:eastAsiaTheme="minorHAnsi" w:hAnsi="Times New Roman" w:cstheme="minorBidi"/>
                <w:b/>
                <w:sz w:val="20"/>
                <w:szCs w:val="20"/>
              </w:rPr>
              <w:t xml:space="preserve"> ввод</w:t>
            </w:r>
            <w:r w:rsidR="00F41444" w:rsidRPr="00F41444">
              <w:rPr>
                <w:rFonts w:ascii="Times New Roman" w:eastAsiaTheme="minorHAnsi" w:hAnsi="Times New Roman" w:cstheme="minorBidi"/>
                <w:b/>
                <w:sz w:val="20"/>
                <w:szCs w:val="20"/>
              </w:rPr>
              <w:t>ятся</w:t>
            </w:r>
            <w:r w:rsidRPr="00F41444">
              <w:rPr>
                <w:rFonts w:ascii="Times New Roman" w:eastAsiaTheme="minorHAnsi" w:hAnsi="Times New Roman" w:cstheme="minorBidi"/>
                <w:b/>
                <w:sz w:val="20"/>
                <w:szCs w:val="20"/>
              </w:rPr>
              <w:t xml:space="preserve"> новые лицензионные требования, которым должны отвечать </w:t>
            </w:r>
            <w:r w:rsidR="005E25C9" w:rsidRPr="00F41444">
              <w:rPr>
                <w:rFonts w:ascii="Times New Roman" w:eastAsiaTheme="minorHAnsi" w:hAnsi="Times New Roman" w:cstheme="minorBidi"/>
                <w:b/>
                <w:sz w:val="20"/>
                <w:szCs w:val="20"/>
              </w:rPr>
              <w:t>те лица,</w:t>
            </w:r>
            <w:r w:rsidRPr="00F41444">
              <w:rPr>
                <w:rFonts w:ascii="Times New Roman" w:eastAsiaTheme="minorHAnsi" w:hAnsi="Times New Roman" w:cstheme="minorBidi"/>
                <w:b/>
                <w:sz w:val="20"/>
                <w:szCs w:val="20"/>
              </w:rPr>
              <w:t xml:space="preserve"> которые претендуют на получение лицензии</w:t>
            </w:r>
            <w:r w:rsidRPr="00580AC9">
              <w:rPr>
                <w:rFonts w:ascii="Times New Roman" w:eastAsiaTheme="minorHAnsi" w:hAnsi="Times New Roman" w:cstheme="minorBidi"/>
                <w:sz w:val="20"/>
                <w:szCs w:val="20"/>
              </w:rPr>
              <w:t xml:space="preserve"> для осуществления вида деятельности – реализация алкогольной продукции в объектах общественного питания. При этом</w:t>
            </w:r>
            <w:r w:rsidR="005E25C9">
              <w:rPr>
                <w:rFonts w:ascii="Times New Roman" w:eastAsiaTheme="minorHAnsi" w:hAnsi="Times New Roman" w:cstheme="minorBidi"/>
                <w:sz w:val="20"/>
                <w:szCs w:val="20"/>
              </w:rPr>
              <w:t>,</w:t>
            </w:r>
            <w:r w:rsidRPr="00580AC9">
              <w:rPr>
                <w:rFonts w:ascii="Times New Roman" w:eastAsiaTheme="minorHAnsi" w:hAnsi="Times New Roman" w:cstheme="minorBidi"/>
                <w:sz w:val="20"/>
                <w:szCs w:val="20"/>
              </w:rPr>
              <w:t xml:space="preserve"> как указано в абзацах 6 и 9 листа 7 и абзаце 2 листа 8 </w:t>
            </w:r>
            <w:r w:rsidR="00D11141" w:rsidRPr="00D11141">
              <w:rPr>
                <w:rFonts w:ascii="Times New Roman" w:eastAsiaTheme="minorHAnsi" w:hAnsi="Times New Roman" w:cstheme="minorBidi"/>
                <w:sz w:val="20"/>
                <w:szCs w:val="20"/>
              </w:rPr>
              <w:t>Решение АС ЗК № А78-9802/2023</w:t>
            </w:r>
            <w:r w:rsidRPr="00580AC9">
              <w:rPr>
                <w:rFonts w:ascii="Times New Roman" w:eastAsiaTheme="minorHAnsi" w:hAnsi="Times New Roman" w:cstheme="minorBidi"/>
                <w:sz w:val="20"/>
                <w:szCs w:val="20"/>
              </w:rPr>
              <w:t>, требования к получению лицензии и каким критериям должен отвечать соискатель лицензии содержаться и являются исчерпывающими в ст. 2, 8, 9, 10.1, 11</w:t>
            </w:r>
            <w:r w:rsidR="00D11141">
              <w:rPr>
                <w:rFonts w:ascii="Times New Roman" w:eastAsiaTheme="minorHAnsi" w:hAnsi="Times New Roman" w:cstheme="minorBidi"/>
                <w:sz w:val="20"/>
                <w:szCs w:val="20"/>
              </w:rPr>
              <w:t>, 14.1, 16, 19, 20, 25 и 26 ФЗ № </w:t>
            </w:r>
            <w:r w:rsidRPr="00580AC9">
              <w:rPr>
                <w:rFonts w:ascii="Times New Roman" w:eastAsiaTheme="minorHAnsi" w:hAnsi="Times New Roman" w:cstheme="minorBidi"/>
                <w:sz w:val="20"/>
                <w:szCs w:val="20"/>
              </w:rPr>
              <w:t xml:space="preserve">171, в свою очередь если лицензиат не соответствует перечисленным требования в силу подпункта 1 п. 9 ст. 19 и п. 4 ст. 23.2 ФЗ </w:t>
            </w:r>
            <w:r w:rsidR="00886177">
              <w:rPr>
                <w:rFonts w:ascii="Times New Roman" w:eastAsiaTheme="minorHAnsi" w:hAnsi="Times New Roman" w:cstheme="minorBidi"/>
                <w:sz w:val="20"/>
                <w:szCs w:val="20"/>
              </w:rPr>
              <w:t>№</w:t>
            </w:r>
            <w:r w:rsidRPr="00580AC9">
              <w:rPr>
                <w:rFonts w:ascii="Times New Roman" w:eastAsiaTheme="minorHAnsi" w:hAnsi="Times New Roman" w:cstheme="minorBidi"/>
                <w:sz w:val="20"/>
                <w:szCs w:val="20"/>
              </w:rPr>
              <w:t>171 лицензия не выдается.</w:t>
            </w:r>
            <w:r w:rsidR="005E25C9">
              <w:rPr>
                <w:rFonts w:ascii="Times New Roman" w:eastAsiaTheme="minorHAnsi" w:hAnsi="Times New Roman" w:cstheme="minorBidi"/>
                <w:sz w:val="20"/>
                <w:szCs w:val="20"/>
              </w:rPr>
              <w:t xml:space="preserve"> Т.е. </w:t>
            </w:r>
            <w:r w:rsidR="005E25C9" w:rsidRPr="00021D18">
              <w:rPr>
                <w:rFonts w:ascii="Times New Roman" w:eastAsiaTheme="minorHAnsi" w:hAnsi="Times New Roman" w:cstheme="minorBidi"/>
                <w:b/>
                <w:sz w:val="20"/>
                <w:szCs w:val="20"/>
              </w:rPr>
              <w:t xml:space="preserve">лицензионные требования закреплены в федеральном законе и их введение на </w:t>
            </w:r>
            <w:r w:rsidR="00AB5F91" w:rsidRPr="00021D18">
              <w:rPr>
                <w:rFonts w:ascii="Times New Roman" w:eastAsiaTheme="minorHAnsi" w:hAnsi="Times New Roman" w:cstheme="minorBidi"/>
                <w:b/>
                <w:sz w:val="20"/>
                <w:szCs w:val="20"/>
              </w:rPr>
              <w:t>региональном уровне не допустимо.</w:t>
            </w:r>
          </w:p>
          <w:p w:rsidR="005E25C9" w:rsidRDefault="00AB5F91"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3)</w:t>
            </w:r>
            <w:r w:rsidR="00095D12">
              <w:t xml:space="preserve"> </w:t>
            </w:r>
            <w:r w:rsidR="00095D12" w:rsidRPr="00095D12">
              <w:rPr>
                <w:rFonts w:ascii="Times New Roman" w:eastAsiaTheme="minorHAnsi" w:hAnsi="Times New Roman" w:cstheme="minorBidi"/>
                <w:sz w:val="20"/>
                <w:szCs w:val="20"/>
              </w:rPr>
              <w:t>предлагаемый к внесению</w:t>
            </w:r>
            <w:r w:rsidR="00095D12">
              <w:rPr>
                <w:rFonts w:ascii="Times New Roman" w:eastAsiaTheme="minorHAnsi" w:hAnsi="Times New Roman" w:cstheme="minorBidi"/>
                <w:sz w:val="20"/>
                <w:szCs w:val="20"/>
              </w:rPr>
              <w:t xml:space="preserve"> проектом закона </w:t>
            </w:r>
            <w:r w:rsidR="00095D12" w:rsidRPr="00095D12">
              <w:rPr>
                <w:rFonts w:ascii="Times New Roman" w:eastAsiaTheme="minorHAnsi" w:hAnsi="Times New Roman" w:cstheme="minorBidi"/>
                <w:sz w:val="20"/>
                <w:szCs w:val="20"/>
              </w:rPr>
              <w:t xml:space="preserve">пункт «1(5)» изложен в измененном виде по отношению к </w:t>
            </w:r>
            <w:r w:rsidR="000D221A">
              <w:rPr>
                <w:rFonts w:ascii="Times New Roman" w:eastAsiaTheme="minorHAnsi" w:hAnsi="Times New Roman" w:cstheme="minorBidi"/>
                <w:sz w:val="20"/>
                <w:szCs w:val="20"/>
              </w:rPr>
              <w:t>действующей редакции</w:t>
            </w:r>
            <w:r w:rsidR="00095D12" w:rsidRPr="00095D12">
              <w:rPr>
                <w:rFonts w:ascii="Times New Roman" w:eastAsiaTheme="minorHAnsi" w:hAnsi="Times New Roman" w:cstheme="minorBidi"/>
                <w:sz w:val="20"/>
                <w:szCs w:val="20"/>
              </w:rPr>
              <w:t xml:space="preserve"> пункта 9.1 ст. 16 ФЗ </w:t>
            </w:r>
            <w:r w:rsidR="000D221A">
              <w:rPr>
                <w:rFonts w:ascii="Times New Roman" w:eastAsiaTheme="minorHAnsi" w:hAnsi="Times New Roman" w:cstheme="minorBidi"/>
                <w:sz w:val="20"/>
                <w:szCs w:val="20"/>
              </w:rPr>
              <w:t>№</w:t>
            </w:r>
            <w:r w:rsidR="00095D12" w:rsidRPr="00095D12">
              <w:rPr>
                <w:rFonts w:ascii="Times New Roman" w:eastAsiaTheme="minorHAnsi" w:hAnsi="Times New Roman" w:cstheme="minorBidi"/>
                <w:sz w:val="20"/>
                <w:szCs w:val="20"/>
              </w:rPr>
              <w:t xml:space="preserve"> 171</w:t>
            </w:r>
            <w:r w:rsidR="000D221A">
              <w:rPr>
                <w:rFonts w:ascii="Times New Roman" w:eastAsiaTheme="minorHAnsi" w:hAnsi="Times New Roman" w:cstheme="minorBidi"/>
                <w:sz w:val="20"/>
                <w:szCs w:val="20"/>
              </w:rPr>
              <w:t>,</w:t>
            </w:r>
            <w:r w:rsidR="00095D12" w:rsidRPr="00095D12">
              <w:rPr>
                <w:rFonts w:ascii="Times New Roman" w:eastAsiaTheme="minorHAnsi" w:hAnsi="Times New Roman" w:cstheme="minorBidi"/>
                <w:sz w:val="20"/>
                <w:szCs w:val="20"/>
              </w:rPr>
              <w:t xml:space="preserve"> внесенного ФЗ </w:t>
            </w:r>
            <w:r w:rsidR="000D221A">
              <w:rPr>
                <w:rFonts w:ascii="Times New Roman" w:eastAsiaTheme="minorHAnsi" w:hAnsi="Times New Roman" w:cstheme="minorBidi"/>
                <w:sz w:val="20"/>
                <w:szCs w:val="20"/>
              </w:rPr>
              <w:t>№</w:t>
            </w:r>
            <w:r w:rsidR="00095D12" w:rsidRPr="00095D12">
              <w:rPr>
                <w:rFonts w:ascii="Times New Roman" w:eastAsiaTheme="minorHAnsi" w:hAnsi="Times New Roman" w:cstheme="minorBidi"/>
                <w:sz w:val="20"/>
                <w:szCs w:val="20"/>
              </w:rPr>
              <w:t xml:space="preserve"> 6.</w:t>
            </w:r>
          </w:p>
          <w:tbl>
            <w:tblPr>
              <w:tblStyle w:val="a3"/>
              <w:tblW w:w="5887" w:type="dxa"/>
              <w:tblLayout w:type="fixed"/>
              <w:tblLook w:val="04A0" w:firstRow="1" w:lastRow="0" w:firstColumn="1" w:lastColumn="0" w:noHBand="0" w:noVBand="1"/>
            </w:tblPr>
            <w:tblGrid>
              <w:gridCol w:w="3052"/>
              <w:gridCol w:w="2835"/>
            </w:tblGrid>
            <w:tr w:rsidR="000D221A" w:rsidRPr="00F223AD" w:rsidTr="00F21E3B">
              <w:tc>
                <w:tcPr>
                  <w:tcW w:w="3052" w:type="dxa"/>
                </w:tcPr>
                <w:p w:rsidR="000D221A" w:rsidRPr="000D221A" w:rsidRDefault="000D221A" w:rsidP="00CB49B6">
                  <w:pPr>
                    <w:ind w:right="165"/>
                    <w:jc w:val="both"/>
                    <w:rPr>
                      <w:rFonts w:ascii="Times New Roman" w:hAnsi="Times New Roman"/>
                      <w:color w:val="000000" w:themeColor="text1"/>
                      <w:sz w:val="20"/>
                      <w:szCs w:val="20"/>
                    </w:rPr>
                  </w:pPr>
                  <w:r w:rsidRPr="000D221A">
                    <w:rPr>
                      <w:rFonts w:ascii="Times New Roman" w:hAnsi="Times New Roman"/>
                      <w:color w:val="000000" w:themeColor="text1"/>
                      <w:sz w:val="20"/>
                      <w:szCs w:val="20"/>
                    </w:rPr>
                    <w:t xml:space="preserve">Проект </w:t>
                  </w:r>
                  <w:r w:rsidR="003646BB">
                    <w:rPr>
                      <w:rFonts w:ascii="Times New Roman" w:hAnsi="Times New Roman"/>
                      <w:color w:val="000000" w:themeColor="text1"/>
                      <w:sz w:val="20"/>
                      <w:szCs w:val="20"/>
                    </w:rPr>
                    <w:t>ЗЗК</w:t>
                  </w:r>
                </w:p>
              </w:tc>
              <w:tc>
                <w:tcPr>
                  <w:tcW w:w="2835" w:type="dxa"/>
                </w:tcPr>
                <w:p w:rsidR="000D221A" w:rsidRPr="000D221A" w:rsidRDefault="000D221A" w:rsidP="00CB49B6">
                  <w:pPr>
                    <w:ind w:right="165"/>
                    <w:jc w:val="both"/>
                    <w:rPr>
                      <w:rFonts w:ascii="Times New Roman" w:hAnsi="Times New Roman"/>
                      <w:b/>
                      <w:bCs/>
                      <w:color w:val="000000" w:themeColor="text1"/>
                      <w:sz w:val="20"/>
                      <w:szCs w:val="20"/>
                    </w:rPr>
                  </w:pPr>
                  <w:r w:rsidRPr="000D221A">
                    <w:rPr>
                      <w:rFonts w:ascii="Times New Roman" w:hAnsi="Times New Roman"/>
                      <w:color w:val="000000" w:themeColor="text1"/>
                      <w:sz w:val="20"/>
                      <w:szCs w:val="20"/>
                    </w:rPr>
                    <w:t xml:space="preserve">п. 9.1 ст. 16 ФЗ </w:t>
                  </w:r>
                  <w:r w:rsidR="003646BB">
                    <w:rPr>
                      <w:rFonts w:ascii="Times New Roman" w:hAnsi="Times New Roman"/>
                      <w:color w:val="000000" w:themeColor="text1"/>
                      <w:sz w:val="20"/>
                      <w:szCs w:val="20"/>
                    </w:rPr>
                    <w:t>№</w:t>
                  </w:r>
                  <w:r w:rsidRPr="000D221A">
                    <w:rPr>
                      <w:rFonts w:ascii="Times New Roman" w:hAnsi="Times New Roman"/>
                      <w:color w:val="000000" w:themeColor="text1"/>
                      <w:sz w:val="20"/>
                      <w:szCs w:val="20"/>
                    </w:rPr>
                    <w:t xml:space="preserve"> 171</w:t>
                  </w:r>
                </w:p>
              </w:tc>
            </w:tr>
            <w:tr w:rsidR="000D221A" w:rsidRPr="00F223AD" w:rsidTr="00F21E3B">
              <w:tc>
                <w:tcPr>
                  <w:tcW w:w="3052" w:type="dxa"/>
                </w:tcPr>
                <w:p w:rsidR="000D221A" w:rsidRPr="000D221A" w:rsidRDefault="000D221A" w:rsidP="00CB49B6">
                  <w:pPr>
                    <w:ind w:right="165"/>
                    <w:jc w:val="both"/>
                    <w:rPr>
                      <w:rFonts w:ascii="Times New Roman" w:hAnsi="Times New Roman"/>
                      <w:color w:val="000000" w:themeColor="text1"/>
                      <w:sz w:val="20"/>
                      <w:szCs w:val="20"/>
                    </w:rPr>
                  </w:pPr>
                  <w:r w:rsidRPr="000D221A">
                    <w:rPr>
                      <w:rFonts w:ascii="Times New Roman" w:hAnsi="Times New Roman"/>
                      <w:bCs/>
                      <w:color w:val="000000" w:themeColor="text1"/>
                      <w:sz w:val="20"/>
                      <w:szCs w:val="20"/>
                    </w:rPr>
                    <w:t>1(5) Розничная продажа</w:t>
                  </w:r>
                  <w:r w:rsidRPr="000D221A">
                    <w:rPr>
                      <w:rFonts w:ascii="Times New Roman" w:hAnsi="Times New Roman"/>
                      <w:color w:val="000000" w:themeColor="text1"/>
                      <w:sz w:val="20"/>
                      <w:szCs w:val="20"/>
                    </w:rPr>
                    <w:t xml:space="preserve"> </w:t>
                  </w:r>
                  <w:r w:rsidRPr="000D221A">
                    <w:rPr>
                      <w:rFonts w:ascii="Times New Roman" w:hAnsi="Times New Roman"/>
                      <w:bCs/>
                      <w:color w:val="000000" w:themeColor="text1"/>
                      <w:sz w:val="20"/>
                      <w:szCs w:val="20"/>
                    </w:rPr>
                    <w:t xml:space="preserve">алкогольной продукции при оказании услуг общественного питания в объектах общественного питания, расположенных в многоквартирных домах и </w:t>
                  </w:r>
                  <w:r w:rsidRPr="000D221A">
                    <w:rPr>
                      <w:rFonts w:ascii="Times New Roman" w:hAnsi="Times New Roman"/>
                      <w:bCs/>
                      <w:color w:val="000000" w:themeColor="text1"/>
                      <w:sz w:val="20"/>
                      <w:szCs w:val="20"/>
                    </w:rPr>
                    <w:lastRenderedPageBreak/>
                    <w:t xml:space="preserve">(или) на прилегающих к ним территориях (за исключением ресторанов </w:t>
                  </w:r>
                  <w:r w:rsidRPr="000D221A">
                    <w:rPr>
                      <w:rFonts w:ascii="Times New Roman" w:hAnsi="Times New Roman"/>
                      <w:b/>
                      <w:color w:val="000000" w:themeColor="text1"/>
                      <w:sz w:val="20"/>
                      <w:szCs w:val="20"/>
                    </w:rPr>
                    <w:t>и стационарных объектов общественного питания (кафе, бары, буфеты) общей площадью не менее 500 квадратных метров</w:t>
                  </w:r>
                  <w:r w:rsidR="00EA7104">
                    <w:rPr>
                      <w:rFonts w:ascii="Times New Roman" w:hAnsi="Times New Roman"/>
                      <w:b/>
                      <w:color w:val="000000" w:themeColor="text1"/>
                      <w:sz w:val="20"/>
                      <w:szCs w:val="20"/>
                    </w:rPr>
                    <w:t>,</w:t>
                  </w:r>
                  <w:r w:rsidR="00EA7104">
                    <w:t xml:space="preserve"> </w:t>
                  </w:r>
                  <w:r w:rsidR="00EA7104" w:rsidRPr="00EA7104">
                    <w:rPr>
                      <w:rFonts w:ascii="Times New Roman" w:hAnsi="Times New Roman"/>
                      <w:b/>
                      <w:bCs/>
                      <w:color w:val="000000" w:themeColor="text1"/>
                      <w:sz w:val="20"/>
                      <w:szCs w:val="20"/>
                    </w:rPr>
                    <w:t>находящихся в собственности, хозяйственном ведении, оперативном управлении или в аренде, срок которой определен договором и составляет один год и более</w:t>
                  </w:r>
                  <w:r w:rsidR="00EA7104">
                    <w:t>...</w:t>
                  </w:r>
                </w:p>
              </w:tc>
              <w:tc>
                <w:tcPr>
                  <w:tcW w:w="2835" w:type="dxa"/>
                </w:tcPr>
                <w:p w:rsidR="000D221A" w:rsidRPr="000D221A" w:rsidRDefault="000D221A" w:rsidP="00CB49B6">
                  <w:pPr>
                    <w:jc w:val="both"/>
                    <w:rPr>
                      <w:rFonts w:ascii="Times New Roman" w:eastAsia="Times New Roman" w:hAnsi="Times New Roman"/>
                      <w:color w:val="000000" w:themeColor="text1"/>
                      <w:sz w:val="20"/>
                      <w:szCs w:val="20"/>
                      <w:lang w:eastAsia="ru-RU"/>
                    </w:rPr>
                  </w:pPr>
                  <w:r w:rsidRPr="000D221A">
                    <w:rPr>
                      <w:rFonts w:ascii="Times New Roman" w:eastAsia="Times New Roman" w:hAnsi="Times New Roman"/>
                      <w:color w:val="000000" w:themeColor="text1"/>
                      <w:sz w:val="20"/>
                      <w:szCs w:val="20"/>
                      <w:lang w:eastAsia="ru-RU"/>
                    </w:rPr>
                    <w:lastRenderedPageBreak/>
                    <w:t>Субъекты Российской Федерации вправе устанавливать ограничение времени розничной продажи алкогольной продукции при оказании услуг об</w:t>
                  </w:r>
                  <w:r w:rsidRPr="000D221A">
                    <w:rPr>
                      <w:rFonts w:ascii="Times New Roman" w:eastAsia="Times New Roman" w:hAnsi="Times New Roman"/>
                      <w:color w:val="000000" w:themeColor="text1"/>
                      <w:sz w:val="20"/>
                      <w:szCs w:val="20"/>
                      <w:lang w:eastAsia="ru-RU"/>
                    </w:rPr>
                    <w:lastRenderedPageBreak/>
                    <w:t xml:space="preserve">щественного питания в объектах общественного питания </w:t>
                  </w:r>
                  <w:r w:rsidRPr="00EA7104">
                    <w:rPr>
                      <w:rFonts w:ascii="Times New Roman" w:eastAsia="Times New Roman" w:hAnsi="Times New Roman"/>
                      <w:color w:val="000000" w:themeColor="text1"/>
                      <w:sz w:val="20"/>
                      <w:szCs w:val="20"/>
                      <w:u w:val="single"/>
                      <w:lang w:eastAsia="ru-RU"/>
                    </w:rPr>
                    <w:t>(за исключением ресторанов),</w:t>
                  </w:r>
                  <w:r w:rsidRPr="000D221A">
                    <w:rPr>
                      <w:rFonts w:ascii="Times New Roman" w:eastAsia="Times New Roman" w:hAnsi="Times New Roman"/>
                      <w:color w:val="000000" w:themeColor="text1"/>
                      <w:sz w:val="20"/>
                      <w:szCs w:val="20"/>
                      <w:lang w:eastAsia="ru-RU"/>
                    </w:rPr>
                    <w:t xml:space="preserve"> </w:t>
                  </w:r>
                  <w:r w:rsidR="003646BB" w:rsidRPr="003646BB">
                    <w:rPr>
                      <w:rFonts w:ascii="Times New Roman" w:eastAsia="Times New Roman" w:hAnsi="Times New Roman"/>
                      <w:color w:val="000000" w:themeColor="text1"/>
                      <w:sz w:val="20"/>
                      <w:szCs w:val="20"/>
                      <w:lang w:eastAsia="ru-RU"/>
                    </w:rPr>
                    <w:t>расположенных в многоквартирных домах и (или) на прилегающих к ним территориях, по основаниям, на условиях (включая места расположения объектов общественного питания) и в порядке, которые установлены законами субъектов Российской Федерации</w:t>
                  </w:r>
                </w:p>
                <w:p w:rsidR="000D221A" w:rsidRPr="000D221A" w:rsidRDefault="000D221A" w:rsidP="00CB49B6">
                  <w:pPr>
                    <w:pStyle w:val="af2"/>
                    <w:spacing w:before="0" w:beforeAutospacing="0" w:after="0" w:afterAutospacing="0"/>
                    <w:ind w:firstLine="540"/>
                    <w:jc w:val="both"/>
                    <w:rPr>
                      <w:b/>
                      <w:bCs/>
                      <w:color w:val="000000" w:themeColor="text1"/>
                      <w:sz w:val="20"/>
                      <w:szCs w:val="20"/>
                    </w:rPr>
                  </w:pPr>
                </w:p>
              </w:tc>
            </w:tr>
          </w:tbl>
          <w:p w:rsidR="000D221A" w:rsidRPr="00021D18" w:rsidRDefault="00FF4D23" w:rsidP="00CB49B6">
            <w:pPr>
              <w:widowControl w:val="0"/>
              <w:suppressAutoHyphens/>
              <w:autoSpaceDE w:val="0"/>
              <w:autoSpaceDN w:val="0"/>
              <w:adjustRightInd w:val="0"/>
              <w:spacing w:line="240" w:lineRule="auto"/>
              <w:jc w:val="both"/>
              <w:rPr>
                <w:rFonts w:ascii="Times New Roman" w:eastAsiaTheme="minorHAnsi" w:hAnsi="Times New Roman" w:cstheme="minorBidi"/>
                <w:b/>
                <w:sz w:val="20"/>
                <w:szCs w:val="20"/>
              </w:rPr>
            </w:pPr>
            <w:r w:rsidRPr="00021D18">
              <w:rPr>
                <w:rFonts w:ascii="Times New Roman" w:eastAsiaTheme="minorHAnsi" w:hAnsi="Times New Roman" w:cstheme="minorBidi"/>
                <w:b/>
                <w:sz w:val="20"/>
                <w:szCs w:val="20"/>
              </w:rPr>
              <w:lastRenderedPageBreak/>
              <w:t>В</w:t>
            </w:r>
            <w:r w:rsidR="00422293" w:rsidRPr="00021D18">
              <w:rPr>
                <w:rFonts w:ascii="Times New Roman" w:eastAsiaTheme="minorHAnsi" w:hAnsi="Times New Roman" w:cstheme="minorBidi"/>
                <w:b/>
                <w:sz w:val="20"/>
                <w:szCs w:val="20"/>
              </w:rPr>
              <w:t>носи</w:t>
            </w:r>
            <w:r w:rsidRPr="00021D18">
              <w:rPr>
                <w:rFonts w:ascii="Times New Roman" w:eastAsiaTheme="minorHAnsi" w:hAnsi="Times New Roman" w:cstheme="minorBidi"/>
                <w:b/>
                <w:sz w:val="20"/>
                <w:szCs w:val="20"/>
              </w:rPr>
              <w:t>мые указанным пунктом</w:t>
            </w:r>
            <w:r w:rsidR="00422293" w:rsidRPr="00021D18">
              <w:rPr>
                <w:rFonts w:ascii="Times New Roman" w:eastAsiaTheme="minorHAnsi" w:hAnsi="Times New Roman" w:cstheme="minorBidi"/>
                <w:b/>
                <w:sz w:val="20"/>
                <w:szCs w:val="20"/>
              </w:rPr>
              <w:t xml:space="preserve"> запрет и огранич</w:t>
            </w:r>
            <w:r w:rsidRPr="00021D18">
              <w:rPr>
                <w:rFonts w:ascii="Times New Roman" w:eastAsiaTheme="minorHAnsi" w:hAnsi="Times New Roman" w:cstheme="minorBidi"/>
                <w:b/>
                <w:sz w:val="20"/>
                <w:szCs w:val="20"/>
              </w:rPr>
              <w:t>ения</w:t>
            </w:r>
            <w:r w:rsidR="009172BF" w:rsidRPr="00021D18">
              <w:rPr>
                <w:rFonts w:ascii="Times New Roman" w:eastAsiaTheme="minorHAnsi" w:hAnsi="Times New Roman" w:cstheme="minorBidi"/>
                <w:b/>
                <w:sz w:val="20"/>
                <w:szCs w:val="20"/>
              </w:rPr>
              <w:t xml:space="preserve"> существенно ограничивают</w:t>
            </w:r>
            <w:r w:rsidRPr="00021D18">
              <w:rPr>
                <w:rFonts w:ascii="Times New Roman" w:eastAsiaTheme="minorHAnsi" w:hAnsi="Times New Roman" w:cstheme="minorBidi"/>
                <w:b/>
                <w:sz w:val="20"/>
                <w:szCs w:val="20"/>
              </w:rPr>
              <w:t xml:space="preserve"> </w:t>
            </w:r>
            <w:r w:rsidR="00422293" w:rsidRPr="00021D18">
              <w:rPr>
                <w:rFonts w:ascii="Times New Roman" w:eastAsiaTheme="minorHAnsi" w:hAnsi="Times New Roman" w:cstheme="minorBidi"/>
                <w:b/>
                <w:sz w:val="20"/>
                <w:szCs w:val="20"/>
              </w:rPr>
              <w:t>работ</w:t>
            </w:r>
            <w:r w:rsidR="009172BF" w:rsidRPr="00021D18">
              <w:rPr>
                <w:rFonts w:ascii="Times New Roman" w:eastAsiaTheme="minorHAnsi" w:hAnsi="Times New Roman" w:cstheme="minorBidi"/>
                <w:b/>
                <w:sz w:val="20"/>
                <w:szCs w:val="20"/>
              </w:rPr>
              <w:t>у</w:t>
            </w:r>
            <w:r w:rsidR="00422293" w:rsidRPr="00021D18">
              <w:rPr>
                <w:rFonts w:ascii="Times New Roman" w:eastAsiaTheme="minorHAnsi" w:hAnsi="Times New Roman" w:cstheme="minorBidi"/>
                <w:b/>
                <w:sz w:val="20"/>
                <w:szCs w:val="20"/>
              </w:rPr>
              <w:t xml:space="preserve"> именно ресторанов</w:t>
            </w:r>
            <w:r w:rsidR="009172BF" w:rsidRPr="00021D18">
              <w:rPr>
                <w:rFonts w:ascii="Times New Roman" w:eastAsiaTheme="minorHAnsi" w:hAnsi="Times New Roman" w:cstheme="minorBidi"/>
                <w:b/>
                <w:sz w:val="20"/>
                <w:szCs w:val="20"/>
              </w:rPr>
              <w:t>.</w:t>
            </w:r>
          </w:p>
          <w:p w:rsidR="00D766FA" w:rsidRDefault="00B23D9E"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4) </w:t>
            </w:r>
            <w:r w:rsidRPr="00B23D9E">
              <w:rPr>
                <w:rFonts w:ascii="Times New Roman" w:eastAsiaTheme="minorHAnsi" w:hAnsi="Times New Roman" w:cstheme="minorBidi"/>
                <w:sz w:val="20"/>
                <w:szCs w:val="20"/>
              </w:rPr>
              <w:t>предлага</w:t>
            </w:r>
            <w:r>
              <w:rPr>
                <w:rFonts w:ascii="Times New Roman" w:eastAsiaTheme="minorHAnsi" w:hAnsi="Times New Roman" w:cstheme="minorBidi"/>
                <w:sz w:val="20"/>
                <w:szCs w:val="20"/>
              </w:rPr>
              <w:t>я</w:t>
            </w:r>
            <w:r w:rsidRPr="00B23D9E">
              <w:rPr>
                <w:rFonts w:ascii="Times New Roman" w:eastAsiaTheme="minorHAnsi" w:hAnsi="Times New Roman" w:cstheme="minorBidi"/>
                <w:sz w:val="20"/>
                <w:szCs w:val="20"/>
              </w:rPr>
              <w:t xml:space="preserve"> определить границы прилегающих территорий, путем принятия </w:t>
            </w:r>
            <w:r w:rsidR="00ED72AB">
              <w:rPr>
                <w:rFonts w:ascii="Times New Roman" w:eastAsiaTheme="minorHAnsi" w:hAnsi="Times New Roman" w:cstheme="minorBidi"/>
                <w:sz w:val="20"/>
                <w:szCs w:val="20"/>
              </w:rPr>
              <w:t>части</w:t>
            </w:r>
            <w:r w:rsidRPr="00B23D9E">
              <w:rPr>
                <w:rFonts w:ascii="Times New Roman" w:eastAsiaTheme="minorHAnsi" w:hAnsi="Times New Roman" w:cstheme="minorBidi"/>
                <w:sz w:val="20"/>
                <w:szCs w:val="20"/>
              </w:rPr>
              <w:t xml:space="preserve"> 1(6) в Закон </w:t>
            </w:r>
            <w:r>
              <w:rPr>
                <w:rFonts w:ascii="Times New Roman" w:eastAsiaTheme="minorHAnsi" w:hAnsi="Times New Roman" w:cstheme="minorBidi"/>
                <w:sz w:val="20"/>
                <w:szCs w:val="20"/>
              </w:rPr>
              <w:t xml:space="preserve">№ 616-ЗЗК </w:t>
            </w:r>
            <w:r w:rsidRPr="001B11BD">
              <w:rPr>
                <w:rFonts w:ascii="Times New Roman" w:eastAsiaTheme="minorHAnsi" w:hAnsi="Times New Roman" w:cstheme="minorBidi"/>
                <w:b/>
                <w:sz w:val="20"/>
                <w:szCs w:val="20"/>
              </w:rPr>
              <w:t xml:space="preserve">инициатором проекта закона не учтено </w:t>
            </w:r>
            <w:r w:rsidR="00AA7E30" w:rsidRPr="001B11BD">
              <w:rPr>
                <w:rFonts w:ascii="Times New Roman" w:eastAsiaTheme="minorHAnsi" w:hAnsi="Times New Roman" w:cstheme="minorBidi"/>
                <w:b/>
                <w:sz w:val="20"/>
                <w:szCs w:val="20"/>
              </w:rPr>
              <w:t>что изменение</w:t>
            </w:r>
            <w:r w:rsidR="00483D4C" w:rsidRPr="001B11BD">
              <w:rPr>
                <w:rFonts w:ascii="Times New Roman" w:eastAsiaTheme="minorHAnsi" w:hAnsi="Times New Roman" w:cstheme="minorBidi"/>
                <w:b/>
                <w:sz w:val="20"/>
                <w:szCs w:val="20"/>
              </w:rPr>
              <w:t>/установление</w:t>
            </w:r>
            <w:r w:rsidR="00AA7E30" w:rsidRPr="001B11BD">
              <w:rPr>
                <w:rFonts w:ascii="Times New Roman" w:eastAsiaTheme="minorHAnsi" w:hAnsi="Times New Roman" w:cstheme="minorBidi"/>
                <w:b/>
                <w:sz w:val="20"/>
                <w:szCs w:val="20"/>
              </w:rPr>
              <w:t xml:space="preserve"> границ при</w:t>
            </w:r>
            <w:r w:rsidR="00483D4C" w:rsidRPr="001B11BD">
              <w:rPr>
                <w:rFonts w:ascii="Times New Roman" w:eastAsiaTheme="minorHAnsi" w:hAnsi="Times New Roman" w:cstheme="minorBidi"/>
                <w:b/>
                <w:sz w:val="20"/>
                <w:szCs w:val="20"/>
              </w:rPr>
              <w:t xml:space="preserve">легающих территорий должно приниматься в порядке, предусмотренном пунктом 3 и 4 </w:t>
            </w:r>
            <w:r w:rsidR="00615FCB" w:rsidRPr="001B11BD">
              <w:rPr>
                <w:rFonts w:ascii="Times New Roman" w:eastAsiaTheme="minorHAnsi" w:hAnsi="Times New Roman" w:cstheme="minorBidi"/>
                <w:b/>
                <w:sz w:val="20"/>
                <w:szCs w:val="20"/>
              </w:rPr>
              <w:t>п</w:t>
            </w:r>
            <w:r w:rsidR="00483D4C" w:rsidRPr="001B11BD">
              <w:rPr>
                <w:rFonts w:ascii="Times New Roman" w:eastAsiaTheme="minorHAnsi" w:hAnsi="Times New Roman" w:cstheme="minorBidi"/>
                <w:b/>
                <w:sz w:val="20"/>
                <w:szCs w:val="20"/>
              </w:rPr>
              <w:t>остановления Правительства</w:t>
            </w:r>
            <w:r w:rsidR="00483D4C" w:rsidRPr="00483D4C">
              <w:rPr>
                <w:rFonts w:ascii="Times New Roman" w:eastAsiaTheme="minorHAnsi" w:hAnsi="Times New Roman" w:cstheme="minorBidi"/>
                <w:sz w:val="20"/>
                <w:szCs w:val="20"/>
              </w:rPr>
              <w:t xml:space="preserve"> РФ от 23 декабря 2020 года </w:t>
            </w:r>
            <w:r w:rsidR="00483D4C">
              <w:rPr>
                <w:rFonts w:ascii="Times New Roman" w:eastAsiaTheme="minorHAnsi" w:hAnsi="Times New Roman" w:cstheme="minorBidi"/>
                <w:sz w:val="20"/>
                <w:szCs w:val="20"/>
              </w:rPr>
              <w:t>№</w:t>
            </w:r>
            <w:r w:rsidR="00483D4C" w:rsidRPr="00483D4C">
              <w:rPr>
                <w:rFonts w:ascii="Times New Roman" w:eastAsiaTheme="minorHAnsi" w:hAnsi="Times New Roman" w:cstheme="minorBidi"/>
                <w:sz w:val="20"/>
                <w:szCs w:val="20"/>
              </w:rPr>
              <w:t xml:space="preserve">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615FCB">
              <w:rPr>
                <w:rFonts w:ascii="Times New Roman" w:eastAsiaTheme="minorHAnsi" w:hAnsi="Times New Roman" w:cstheme="minorBidi"/>
                <w:sz w:val="20"/>
                <w:szCs w:val="20"/>
              </w:rPr>
              <w:t xml:space="preserve">, </w:t>
            </w:r>
            <w:r w:rsidR="00615FCB" w:rsidRPr="00615FCB">
              <w:rPr>
                <w:rFonts w:ascii="Times New Roman" w:eastAsiaTheme="minorHAnsi" w:hAnsi="Times New Roman" w:cstheme="minorBidi"/>
                <w:sz w:val="20"/>
                <w:szCs w:val="20"/>
              </w:rPr>
              <w:t xml:space="preserve">применять указанное </w:t>
            </w:r>
            <w:r w:rsidR="00615FCB">
              <w:rPr>
                <w:rFonts w:ascii="Times New Roman" w:eastAsiaTheme="minorHAnsi" w:hAnsi="Times New Roman" w:cstheme="minorBidi"/>
                <w:sz w:val="20"/>
                <w:szCs w:val="20"/>
              </w:rPr>
              <w:t>п</w:t>
            </w:r>
            <w:r w:rsidR="00615FCB" w:rsidRPr="00615FCB">
              <w:rPr>
                <w:rFonts w:ascii="Times New Roman" w:eastAsiaTheme="minorHAnsi" w:hAnsi="Times New Roman" w:cstheme="minorBidi"/>
                <w:sz w:val="20"/>
                <w:szCs w:val="20"/>
              </w:rPr>
              <w:t xml:space="preserve">остановление Правительства РФ </w:t>
            </w:r>
            <w:r w:rsidR="00615FCB">
              <w:rPr>
                <w:rFonts w:ascii="Times New Roman" w:eastAsiaTheme="minorHAnsi" w:hAnsi="Times New Roman" w:cstheme="minorBidi"/>
                <w:sz w:val="20"/>
                <w:szCs w:val="20"/>
              </w:rPr>
              <w:t>№</w:t>
            </w:r>
            <w:r w:rsidR="00615FCB" w:rsidRPr="00615FCB">
              <w:rPr>
                <w:rFonts w:ascii="Times New Roman" w:eastAsiaTheme="minorHAnsi" w:hAnsi="Times New Roman" w:cstheme="minorBidi"/>
                <w:sz w:val="20"/>
                <w:szCs w:val="20"/>
              </w:rPr>
              <w:t xml:space="preserve">2220 требует и пункт 8 ст. 16 ФЗ </w:t>
            </w:r>
            <w:r w:rsidR="00D6483B">
              <w:rPr>
                <w:rFonts w:ascii="Times New Roman" w:eastAsiaTheme="minorHAnsi" w:hAnsi="Times New Roman" w:cstheme="minorBidi"/>
                <w:sz w:val="20"/>
                <w:szCs w:val="20"/>
              </w:rPr>
              <w:t>№</w:t>
            </w:r>
            <w:r w:rsidR="00615FCB" w:rsidRPr="00615FCB">
              <w:rPr>
                <w:rFonts w:ascii="Times New Roman" w:eastAsiaTheme="minorHAnsi" w:hAnsi="Times New Roman" w:cstheme="minorBidi"/>
                <w:sz w:val="20"/>
                <w:szCs w:val="20"/>
              </w:rPr>
              <w:t>171.</w:t>
            </w:r>
          </w:p>
          <w:p w:rsidR="00B9748A" w:rsidRDefault="00EB1D17"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5) </w:t>
            </w:r>
            <w:r w:rsidR="00ED72AB" w:rsidRPr="00ED72AB">
              <w:rPr>
                <w:rFonts w:ascii="Times New Roman" w:eastAsiaTheme="minorHAnsi" w:hAnsi="Times New Roman" w:cstheme="minorBidi"/>
                <w:sz w:val="20"/>
                <w:szCs w:val="20"/>
              </w:rPr>
              <w:t xml:space="preserve">границы прилегающих территорий должны распространяться в равной мере как на объекты торговли так и на объекты общественного питания </w:t>
            </w:r>
            <w:r w:rsidR="00ED72AB">
              <w:rPr>
                <w:rFonts w:ascii="Times New Roman" w:eastAsiaTheme="minorHAnsi" w:hAnsi="Times New Roman" w:cstheme="minorBidi"/>
                <w:sz w:val="20"/>
                <w:szCs w:val="20"/>
              </w:rPr>
              <w:t xml:space="preserve">- </w:t>
            </w:r>
            <w:r w:rsidR="00ED72AB" w:rsidRPr="00ED72AB">
              <w:rPr>
                <w:rFonts w:ascii="Times New Roman" w:eastAsiaTheme="minorHAnsi" w:hAnsi="Times New Roman" w:cstheme="minorBidi"/>
                <w:sz w:val="20"/>
                <w:szCs w:val="20"/>
              </w:rPr>
              <w:t xml:space="preserve">следует из пункта 41 «Обзора судебной практики Верховного Суда Российской Федерации N 4 (2018)», где Верховный суд РФ однозначно распространил действие п. 2 ст. 16 </w:t>
            </w:r>
            <w:proofErr w:type="gramStart"/>
            <w:r w:rsidR="00ED72AB" w:rsidRPr="00ED72AB">
              <w:rPr>
                <w:rFonts w:ascii="Times New Roman" w:eastAsiaTheme="minorHAnsi" w:hAnsi="Times New Roman" w:cstheme="minorBidi"/>
                <w:sz w:val="20"/>
                <w:szCs w:val="20"/>
              </w:rPr>
              <w:t xml:space="preserve">ФЗ </w:t>
            </w:r>
            <w:r w:rsidR="00ED72AB">
              <w:rPr>
                <w:rFonts w:ascii="Times New Roman" w:eastAsiaTheme="minorHAnsi" w:hAnsi="Times New Roman" w:cstheme="minorBidi"/>
                <w:sz w:val="20"/>
                <w:szCs w:val="20"/>
              </w:rPr>
              <w:t xml:space="preserve"> №</w:t>
            </w:r>
            <w:proofErr w:type="gramEnd"/>
            <w:r w:rsidR="00ED72AB" w:rsidRPr="00ED72AB">
              <w:rPr>
                <w:rFonts w:ascii="Times New Roman" w:eastAsiaTheme="minorHAnsi" w:hAnsi="Times New Roman" w:cstheme="minorBidi"/>
                <w:sz w:val="20"/>
                <w:szCs w:val="20"/>
              </w:rPr>
              <w:t>171 и на объекты розничной торговли</w:t>
            </w:r>
            <w:r w:rsidR="00ED72AB">
              <w:rPr>
                <w:rFonts w:ascii="Times New Roman" w:eastAsiaTheme="minorHAnsi" w:hAnsi="Times New Roman" w:cstheme="minorBidi"/>
                <w:sz w:val="20"/>
                <w:szCs w:val="20"/>
              </w:rPr>
              <w:t xml:space="preserve">. Под </w:t>
            </w:r>
            <w:r>
              <w:rPr>
                <w:rFonts w:ascii="Times New Roman" w:eastAsiaTheme="minorHAnsi" w:hAnsi="Times New Roman" w:cstheme="minorBidi"/>
                <w:sz w:val="20"/>
                <w:szCs w:val="20"/>
              </w:rPr>
              <w:t>устанавливаемую</w:t>
            </w:r>
            <w:r w:rsidR="00ED72AB">
              <w:rPr>
                <w:rFonts w:ascii="Times New Roman" w:eastAsiaTheme="minorHAnsi" w:hAnsi="Times New Roman" w:cstheme="minorBidi"/>
                <w:sz w:val="20"/>
                <w:szCs w:val="20"/>
              </w:rPr>
              <w:t xml:space="preserve"> норму </w:t>
            </w:r>
            <w:r>
              <w:rPr>
                <w:rFonts w:ascii="Times New Roman" w:eastAsiaTheme="minorHAnsi" w:hAnsi="Times New Roman" w:cstheme="minorBidi"/>
                <w:sz w:val="20"/>
                <w:szCs w:val="20"/>
              </w:rPr>
              <w:t>части 1(6)</w:t>
            </w:r>
            <w:r w:rsidR="00ED72AB" w:rsidRPr="00ED72AB">
              <w:rPr>
                <w:rFonts w:ascii="Times New Roman" w:eastAsiaTheme="minorHAnsi" w:hAnsi="Times New Roman" w:cstheme="minorBidi"/>
                <w:sz w:val="20"/>
                <w:szCs w:val="20"/>
              </w:rPr>
              <w:t xml:space="preserve"> </w:t>
            </w:r>
            <w:r>
              <w:rPr>
                <w:rFonts w:ascii="Times New Roman" w:eastAsiaTheme="minorHAnsi" w:hAnsi="Times New Roman" w:cstheme="minorBidi"/>
                <w:sz w:val="20"/>
                <w:szCs w:val="20"/>
              </w:rPr>
              <w:t>проекта закона</w:t>
            </w:r>
            <w:r w:rsidR="00ED72AB" w:rsidRPr="00ED72AB">
              <w:rPr>
                <w:rFonts w:ascii="Times New Roman" w:eastAsiaTheme="minorHAnsi" w:hAnsi="Times New Roman" w:cstheme="minorBidi"/>
                <w:sz w:val="20"/>
                <w:szCs w:val="20"/>
              </w:rPr>
              <w:t xml:space="preserve"> должны попасть и магазины торговой сети «Красное и Белое» и «Бристоль», а не только, как предполага</w:t>
            </w:r>
            <w:r>
              <w:rPr>
                <w:rFonts w:ascii="Times New Roman" w:eastAsiaTheme="minorHAnsi" w:hAnsi="Times New Roman" w:cstheme="minorBidi"/>
                <w:sz w:val="20"/>
                <w:szCs w:val="20"/>
              </w:rPr>
              <w:t>ет инициатор закона</w:t>
            </w:r>
            <w:r w:rsidR="00ED72AB" w:rsidRPr="00ED72AB">
              <w:rPr>
                <w:rFonts w:ascii="Times New Roman" w:eastAsiaTheme="minorHAnsi" w:hAnsi="Times New Roman" w:cstheme="minorBidi"/>
                <w:sz w:val="20"/>
                <w:szCs w:val="20"/>
              </w:rPr>
              <w:t xml:space="preserve"> на объекты общественного питания</w:t>
            </w:r>
            <w:r>
              <w:rPr>
                <w:rFonts w:ascii="Times New Roman" w:eastAsiaTheme="minorHAnsi" w:hAnsi="Times New Roman" w:cstheme="minorBidi"/>
                <w:sz w:val="20"/>
                <w:szCs w:val="20"/>
              </w:rPr>
              <w:t>.</w:t>
            </w:r>
          </w:p>
          <w:p w:rsidR="00EB1D17" w:rsidRDefault="00EB1D17"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6)</w:t>
            </w:r>
            <w:r w:rsidR="007E7DD6">
              <w:rPr>
                <w:rFonts w:ascii="Times New Roman" w:eastAsiaTheme="minorHAnsi" w:hAnsi="Times New Roman" w:cstheme="minorBidi"/>
                <w:sz w:val="20"/>
                <w:szCs w:val="20"/>
              </w:rPr>
              <w:t xml:space="preserve"> имеются </w:t>
            </w:r>
            <w:r w:rsidR="007E7DD6" w:rsidRPr="000E5885">
              <w:rPr>
                <w:rFonts w:ascii="Times New Roman" w:eastAsiaTheme="minorHAnsi" w:hAnsi="Times New Roman" w:cstheme="minorBidi"/>
                <w:b/>
                <w:sz w:val="20"/>
                <w:szCs w:val="20"/>
              </w:rPr>
              <w:t xml:space="preserve">замечания и </w:t>
            </w:r>
            <w:r w:rsidR="0023149A" w:rsidRPr="000E5885">
              <w:rPr>
                <w:rFonts w:ascii="Times New Roman" w:eastAsiaTheme="minorHAnsi" w:hAnsi="Times New Roman" w:cstheme="minorBidi"/>
                <w:b/>
                <w:sz w:val="20"/>
                <w:szCs w:val="20"/>
              </w:rPr>
              <w:t>комментарии к</w:t>
            </w:r>
            <w:r w:rsidR="007E7DD6" w:rsidRPr="000E5885">
              <w:rPr>
                <w:rFonts w:ascii="Times New Roman" w:eastAsiaTheme="minorHAnsi" w:hAnsi="Times New Roman" w:cstheme="minorBidi"/>
                <w:b/>
                <w:sz w:val="20"/>
                <w:szCs w:val="20"/>
              </w:rPr>
              <w:t xml:space="preserve"> информации</w:t>
            </w:r>
            <w:r w:rsidR="009E5B29" w:rsidRPr="000E5885">
              <w:rPr>
                <w:rFonts w:ascii="Times New Roman" w:eastAsiaTheme="minorHAnsi" w:hAnsi="Times New Roman" w:cstheme="minorBidi"/>
                <w:b/>
                <w:sz w:val="20"/>
                <w:szCs w:val="20"/>
              </w:rPr>
              <w:t>,</w:t>
            </w:r>
            <w:r w:rsidR="009E5B29" w:rsidRPr="000E5885">
              <w:rPr>
                <w:b/>
              </w:rPr>
              <w:t xml:space="preserve"> </w:t>
            </w:r>
            <w:r w:rsidR="009E5B29" w:rsidRPr="000E5885">
              <w:rPr>
                <w:rFonts w:ascii="Times New Roman" w:eastAsiaTheme="minorHAnsi" w:hAnsi="Times New Roman" w:cstheme="minorBidi"/>
                <w:b/>
                <w:sz w:val="20"/>
                <w:szCs w:val="20"/>
              </w:rPr>
              <w:t>приведенной в сводном отчете разработчика</w:t>
            </w:r>
            <w:r w:rsidR="007E7DD6" w:rsidRPr="000E5885">
              <w:rPr>
                <w:rFonts w:ascii="Times New Roman" w:eastAsiaTheme="minorHAnsi" w:hAnsi="Times New Roman" w:cstheme="minorBidi"/>
                <w:b/>
                <w:sz w:val="20"/>
                <w:szCs w:val="20"/>
              </w:rPr>
              <w:t xml:space="preserve"> о 42 административных делах</w:t>
            </w:r>
            <w:r w:rsidR="007E7DD6">
              <w:rPr>
                <w:rFonts w:ascii="Times New Roman" w:eastAsiaTheme="minorHAnsi" w:hAnsi="Times New Roman" w:cstheme="minorBidi"/>
                <w:sz w:val="20"/>
                <w:szCs w:val="20"/>
              </w:rPr>
              <w:t xml:space="preserve"> в области алкогольного регулирования за 2023 год</w:t>
            </w:r>
            <w:r w:rsidR="009E5B29">
              <w:rPr>
                <w:rFonts w:ascii="Times New Roman" w:eastAsiaTheme="minorHAnsi" w:hAnsi="Times New Roman" w:cstheme="minorBidi"/>
                <w:sz w:val="20"/>
                <w:szCs w:val="20"/>
              </w:rPr>
              <w:t>:</w:t>
            </w:r>
            <w:r w:rsidR="009E5B29">
              <w:t xml:space="preserve"> </w:t>
            </w:r>
            <w:r w:rsidR="009E5B29" w:rsidRPr="009E5B29">
              <w:rPr>
                <w:rFonts w:ascii="Times New Roman" w:eastAsiaTheme="minorHAnsi" w:hAnsi="Times New Roman" w:cstheme="minorBidi"/>
                <w:sz w:val="20"/>
                <w:szCs w:val="20"/>
              </w:rPr>
              <w:t xml:space="preserve">составленный административный протокол не свидетельствует о том, что суд привлек в последствии к административной ответственности по этому </w:t>
            </w:r>
            <w:proofErr w:type="gramStart"/>
            <w:r w:rsidR="009E5B29" w:rsidRPr="009E5B29">
              <w:rPr>
                <w:rFonts w:ascii="Times New Roman" w:eastAsiaTheme="minorHAnsi" w:hAnsi="Times New Roman" w:cstheme="minorBidi"/>
                <w:sz w:val="20"/>
                <w:szCs w:val="20"/>
              </w:rPr>
              <w:t>протоколу</w:t>
            </w:r>
            <w:r w:rsidR="009E5B29">
              <w:rPr>
                <w:rFonts w:ascii="Times New Roman" w:eastAsiaTheme="minorHAnsi" w:hAnsi="Times New Roman" w:cstheme="minorBidi"/>
                <w:sz w:val="20"/>
                <w:szCs w:val="20"/>
              </w:rPr>
              <w:t>.</w:t>
            </w:r>
            <w:r w:rsidR="00166338">
              <w:rPr>
                <w:rFonts w:ascii="Times New Roman" w:eastAsiaTheme="minorHAnsi" w:hAnsi="Times New Roman" w:cstheme="minorBidi"/>
                <w:sz w:val="20"/>
                <w:szCs w:val="20"/>
              </w:rPr>
              <w:t>*</w:t>
            </w:r>
            <w:proofErr w:type="gramEnd"/>
          </w:p>
          <w:p w:rsidR="009E5B29" w:rsidRDefault="00C326B6"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7)</w:t>
            </w:r>
            <w:r>
              <w:t xml:space="preserve"> </w:t>
            </w:r>
            <w:r w:rsidRPr="00C326B6">
              <w:rPr>
                <w:rFonts w:ascii="Times New Roman" w:eastAsiaTheme="minorHAnsi" w:hAnsi="Times New Roman" w:cstheme="minorBidi"/>
                <w:sz w:val="20"/>
                <w:szCs w:val="20"/>
              </w:rPr>
              <w:t xml:space="preserve">предлагаемое регулирование </w:t>
            </w:r>
            <w:r w:rsidRPr="000E5885">
              <w:rPr>
                <w:rFonts w:ascii="Times New Roman" w:eastAsiaTheme="minorHAnsi" w:hAnsi="Times New Roman" w:cstheme="minorBidi"/>
                <w:b/>
                <w:sz w:val="20"/>
                <w:szCs w:val="20"/>
              </w:rPr>
              <w:t>создает преимущество лицам, занимающимся видами деятельности по розничной продаже алкогольной продукции за счет исключения лиц, осуществляющих деятельность оказания услуг общественного питания</w:t>
            </w:r>
            <w:r w:rsidRPr="00C326B6">
              <w:rPr>
                <w:rFonts w:ascii="Times New Roman" w:eastAsiaTheme="minorHAnsi" w:hAnsi="Times New Roman" w:cstheme="minorBidi"/>
                <w:sz w:val="20"/>
                <w:szCs w:val="20"/>
              </w:rPr>
              <w:t xml:space="preserve"> в объектах общественного питания с правом розничной продажи алкогольной продукции.</w:t>
            </w:r>
          </w:p>
          <w:p w:rsidR="00595F11" w:rsidRDefault="00C326B6"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8)</w:t>
            </w:r>
            <w:r>
              <w:t xml:space="preserve"> </w:t>
            </w:r>
            <w:r w:rsidRPr="00C326B6">
              <w:rPr>
                <w:rFonts w:ascii="Times New Roman" w:eastAsiaTheme="minorHAnsi" w:hAnsi="Times New Roman" w:cstheme="minorBidi"/>
                <w:sz w:val="20"/>
                <w:szCs w:val="20"/>
              </w:rPr>
              <w:t xml:space="preserve">за период </w:t>
            </w:r>
            <w:r>
              <w:rPr>
                <w:rFonts w:ascii="Times New Roman" w:eastAsiaTheme="minorHAnsi" w:hAnsi="Times New Roman" w:cstheme="minorBidi"/>
                <w:sz w:val="20"/>
                <w:szCs w:val="20"/>
              </w:rPr>
              <w:t>с 4</w:t>
            </w:r>
            <w:r w:rsidRPr="00C326B6">
              <w:rPr>
                <w:rFonts w:ascii="Times New Roman" w:eastAsiaTheme="minorHAnsi" w:hAnsi="Times New Roman" w:cstheme="minorBidi"/>
                <w:sz w:val="20"/>
                <w:szCs w:val="20"/>
              </w:rPr>
              <w:t xml:space="preserve"> квартал 2022 года</w:t>
            </w:r>
            <w:r>
              <w:rPr>
                <w:rFonts w:ascii="Times New Roman" w:eastAsiaTheme="minorHAnsi" w:hAnsi="Times New Roman" w:cstheme="minorBidi"/>
                <w:sz w:val="20"/>
                <w:szCs w:val="20"/>
              </w:rPr>
              <w:t xml:space="preserve"> -</w:t>
            </w:r>
            <w:r w:rsidRPr="00C326B6">
              <w:rPr>
                <w:rFonts w:ascii="Times New Roman" w:eastAsiaTheme="minorHAnsi" w:hAnsi="Times New Roman" w:cstheme="minorBidi"/>
                <w:sz w:val="20"/>
                <w:szCs w:val="20"/>
              </w:rPr>
              <w:t xml:space="preserve"> </w:t>
            </w:r>
            <w:r>
              <w:rPr>
                <w:rFonts w:ascii="Times New Roman" w:eastAsiaTheme="minorHAnsi" w:hAnsi="Times New Roman" w:cstheme="minorBidi"/>
                <w:sz w:val="20"/>
                <w:szCs w:val="20"/>
              </w:rPr>
              <w:t>1 квартал</w:t>
            </w:r>
            <w:r w:rsidRPr="00C326B6">
              <w:rPr>
                <w:rFonts w:ascii="Times New Roman" w:eastAsiaTheme="minorHAnsi" w:hAnsi="Times New Roman" w:cstheme="minorBidi"/>
                <w:sz w:val="20"/>
                <w:szCs w:val="20"/>
              </w:rPr>
              <w:t xml:space="preserve"> 2024 года на территории г. Читы было дополнительно открыто 69 объектов розничной продажи алкогольной продукции торговой сети «Красное Белое» (данные получены с сайта https://krasnoeibeloe.ru/address/) и 60 объектов розничной продажи алкогольной продукции торговой сети «Бристоль» (данные получены с са</w:t>
            </w:r>
            <w:r w:rsidR="00BD4F49">
              <w:rPr>
                <w:rFonts w:ascii="Times New Roman" w:eastAsiaTheme="minorHAnsi" w:hAnsi="Times New Roman" w:cstheme="minorBidi"/>
                <w:sz w:val="20"/>
                <w:szCs w:val="20"/>
              </w:rPr>
              <w:t xml:space="preserve">йта https://bristol.ru/shops). Т.е. предлагаемое проектом закона </w:t>
            </w:r>
            <w:r w:rsidR="00BD4F49" w:rsidRPr="000E5885">
              <w:rPr>
                <w:rFonts w:ascii="Times New Roman" w:eastAsiaTheme="minorHAnsi" w:hAnsi="Times New Roman" w:cstheme="minorBidi"/>
                <w:b/>
                <w:sz w:val="20"/>
                <w:szCs w:val="20"/>
              </w:rPr>
              <w:t>регулирование не</w:t>
            </w:r>
            <w:r w:rsidRPr="000E5885">
              <w:rPr>
                <w:rFonts w:ascii="Times New Roman" w:eastAsiaTheme="minorHAnsi" w:hAnsi="Times New Roman" w:cstheme="minorBidi"/>
                <w:b/>
                <w:sz w:val="20"/>
                <w:szCs w:val="20"/>
              </w:rPr>
              <w:t xml:space="preserve"> достигнет цели обеспечить граждан тишиной и отдыхом</w:t>
            </w:r>
            <w:r w:rsidR="0015279E">
              <w:rPr>
                <w:rFonts w:ascii="Times New Roman" w:eastAsiaTheme="minorHAnsi" w:hAnsi="Times New Roman" w:cstheme="minorBidi"/>
                <w:sz w:val="20"/>
                <w:szCs w:val="20"/>
              </w:rPr>
              <w:t>.</w:t>
            </w:r>
            <w:r w:rsidR="0015279E" w:rsidRPr="0015279E">
              <w:rPr>
                <w:rFonts w:ascii="Times New Roman" w:eastAsiaTheme="minorHAnsi" w:hAnsi="Times New Roman" w:cstheme="minorBidi"/>
                <w:sz w:val="20"/>
                <w:szCs w:val="20"/>
              </w:rPr>
              <w:t xml:space="preserve"> </w:t>
            </w:r>
          </w:p>
          <w:p w:rsidR="00DA3A90" w:rsidRDefault="00DA3A90"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9)</w:t>
            </w:r>
            <w:r>
              <w:t xml:space="preserve"> </w:t>
            </w:r>
            <w:r>
              <w:rPr>
                <w:rFonts w:ascii="Times New Roman" w:eastAsiaTheme="minorHAnsi" w:hAnsi="Times New Roman" w:cstheme="minorBidi"/>
                <w:sz w:val="20"/>
                <w:szCs w:val="20"/>
              </w:rPr>
              <w:t>принятие проекта закона</w:t>
            </w:r>
            <w:r w:rsidRPr="00DA3A90">
              <w:rPr>
                <w:rFonts w:ascii="Times New Roman" w:eastAsiaTheme="minorHAnsi" w:hAnsi="Times New Roman" w:cstheme="minorBidi"/>
                <w:sz w:val="20"/>
                <w:szCs w:val="20"/>
              </w:rPr>
              <w:t xml:space="preserve"> </w:t>
            </w:r>
            <w:r w:rsidRPr="000E5885">
              <w:rPr>
                <w:rFonts w:ascii="Times New Roman" w:eastAsiaTheme="minorHAnsi" w:hAnsi="Times New Roman" w:cstheme="minorBidi"/>
                <w:b/>
                <w:sz w:val="20"/>
                <w:szCs w:val="20"/>
              </w:rPr>
              <w:t xml:space="preserve">приведет к увеличению </w:t>
            </w:r>
            <w:r w:rsidRPr="000E5885">
              <w:rPr>
                <w:rFonts w:ascii="Times New Roman" w:eastAsiaTheme="minorHAnsi" w:hAnsi="Times New Roman" w:cstheme="minorBidi"/>
                <w:b/>
                <w:sz w:val="20"/>
                <w:szCs w:val="20"/>
              </w:rPr>
              <w:lastRenderedPageBreak/>
              <w:t>дополнительных расходов предпринимателей</w:t>
            </w:r>
            <w:r>
              <w:rPr>
                <w:rFonts w:ascii="Times New Roman" w:eastAsiaTheme="minorHAnsi" w:hAnsi="Times New Roman" w:cstheme="minorBidi"/>
                <w:sz w:val="20"/>
                <w:szCs w:val="20"/>
              </w:rPr>
              <w:t xml:space="preserve"> (</w:t>
            </w:r>
            <w:r w:rsidRPr="00DA3A90">
              <w:rPr>
                <w:rFonts w:ascii="Times New Roman" w:eastAsiaTheme="minorHAnsi" w:hAnsi="Times New Roman" w:cstheme="minorBidi"/>
                <w:sz w:val="20"/>
                <w:szCs w:val="20"/>
              </w:rPr>
              <w:t xml:space="preserve">увеличение площади до 500 </w:t>
            </w:r>
            <w:proofErr w:type="spellStart"/>
            <w:proofErr w:type="gramStart"/>
            <w:r w:rsidRPr="00DA3A90">
              <w:rPr>
                <w:rFonts w:ascii="Times New Roman" w:eastAsiaTheme="minorHAnsi" w:hAnsi="Times New Roman" w:cstheme="minorBidi"/>
                <w:sz w:val="20"/>
                <w:szCs w:val="20"/>
              </w:rPr>
              <w:t>кв.м</w:t>
            </w:r>
            <w:proofErr w:type="spellEnd"/>
            <w:proofErr w:type="gramEnd"/>
            <w:r w:rsidRPr="00DA3A90">
              <w:rPr>
                <w:rFonts w:ascii="Times New Roman" w:eastAsiaTheme="minorHAnsi" w:hAnsi="Times New Roman" w:cstheme="minorBidi"/>
                <w:sz w:val="20"/>
                <w:szCs w:val="20"/>
              </w:rPr>
              <w:t xml:space="preserve"> повлечет увеличение арендных платежей</w:t>
            </w:r>
            <w:r w:rsidR="0023149A">
              <w:rPr>
                <w:rFonts w:ascii="Times New Roman" w:eastAsiaTheme="minorHAnsi" w:hAnsi="Times New Roman" w:cstheme="minorBidi"/>
                <w:sz w:val="20"/>
                <w:szCs w:val="20"/>
              </w:rPr>
              <w:t>,</w:t>
            </w:r>
            <w:r w:rsidRPr="00DA3A90">
              <w:rPr>
                <w:rFonts w:ascii="Times New Roman" w:eastAsiaTheme="minorHAnsi" w:hAnsi="Times New Roman" w:cstheme="minorBidi"/>
                <w:sz w:val="20"/>
                <w:szCs w:val="20"/>
              </w:rPr>
              <w:t xml:space="preserve"> увеличение расходов на оплату коммунальных услуг которые рассчитываются от площади помещения, к примеру услуги вывоза ТБО, оказываемые организацией «</w:t>
            </w:r>
            <w:proofErr w:type="spellStart"/>
            <w:r w:rsidRPr="00DA3A90">
              <w:rPr>
                <w:rFonts w:ascii="Times New Roman" w:eastAsiaTheme="minorHAnsi" w:hAnsi="Times New Roman" w:cstheme="minorBidi"/>
                <w:sz w:val="20"/>
                <w:szCs w:val="20"/>
              </w:rPr>
              <w:t>Олерон</w:t>
            </w:r>
            <w:proofErr w:type="spellEnd"/>
            <w:r w:rsidRPr="00DA3A90">
              <w:rPr>
                <w:rFonts w:ascii="Times New Roman" w:eastAsiaTheme="minorHAnsi" w:hAnsi="Times New Roman" w:cstheme="minorBidi"/>
                <w:sz w:val="20"/>
                <w:szCs w:val="20"/>
              </w:rPr>
              <w:t>+», оплата услуг отопления оказываемых организацией ПАО «ТГК 14»</w:t>
            </w:r>
            <w:r w:rsidR="0023149A">
              <w:rPr>
                <w:rFonts w:ascii="Times New Roman" w:eastAsiaTheme="minorHAnsi" w:hAnsi="Times New Roman" w:cstheme="minorBidi"/>
                <w:sz w:val="20"/>
                <w:szCs w:val="20"/>
              </w:rPr>
              <w:t xml:space="preserve"> и </w:t>
            </w:r>
            <w:proofErr w:type="spellStart"/>
            <w:r w:rsidR="0023149A">
              <w:rPr>
                <w:rFonts w:ascii="Times New Roman" w:eastAsiaTheme="minorHAnsi" w:hAnsi="Times New Roman" w:cstheme="minorBidi"/>
                <w:sz w:val="20"/>
                <w:szCs w:val="20"/>
              </w:rPr>
              <w:t>пр.расходы</w:t>
            </w:r>
            <w:proofErr w:type="spellEnd"/>
            <w:r w:rsidR="0023149A">
              <w:rPr>
                <w:rFonts w:ascii="Times New Roman" w:eastAsiaTheme="minorHAnsi" w:hAnsi="Times New Roman" w:cstheme="minorBidi"/>
                <w:sz w:val="20"/>
                <w:szCs w:val="20"/>
              </w:rPr>
              <w:t>)</w:t>
            </w:r>
            <w:r w:rsidR="0002357C">
              <w:rPr>
                <w:rFonts w:ascii="Times New Roman" w:eastAsiaTheme="minorHAnsi" w:hAnsi="Times New Roman" w:cstheme="minorBidi"/>
                <w:sz w:val="20"/>
                <w:szCs w:val="20"/>
              </w:rPr>
              <w:t>,</w:t>
            </w:r>
            <w:r w:rsidR="0002357C" w:rsidRPr="00DA3A90">
              <w:rPr>
                <w:rFonts w:ascii="Times New Roman" w:eastAsiaTheme="minorHAnsi" w:hAnsi="Times New Roman" w:cstheme="minorBidi"/>
                <w:sz w:val="20"/>
                <w:szCs w:val="20"/>
              </w:rPr>
              <w:t xml:space="preserve"> </w:t>
            </w:r>
            <w:r w:rsidR="0002357C">
              <w:rPr>
                <w:rFonts w:ascii="Times New Roman" w:eastAsiaTheme="minorHAnsi" w:hAnsi="Times New Roman" w:cstheme="minorBidi"/>
                <w:sz w:val="20"/>
                <w:szCs w:val="20"/>
              </w:rPr>
              <w:t>с</w:t>
            </w:r>
            <w:r w:rsidRPr="00DA3A90">
              <w:rPr>
                <w:rFonts w:ascii="Times New Roman" w:eastAsiaTheme="minorHAnsi" w:hAnsi="Times New Roman" w:cstheme="minorBidi"/>
                <w:sz w:val="20"/>
                <w:szCs w:val="20"/>
              </w:rPr>
              <w:t xml:space="preserve">обственники нежилых помещений площадью менее 500 </w:t>
            </w:r>
            <w:proofErr w:type="spellStart"/>
            <w:r w:rsidRPr="00DA3A90">
              <w:rPr>
                <w:rFonts w:ascii="Times New Roman" w:eastAsiaTheme="minorHAnsi" w:hAnsi="Times New Roman" w:cstheme="minorBidi"/>
                <w:sz w:val="20"/>
                <w:szCs w:val="20"/>
              </w:rPr>
              <w:t>кв.м</w:t>
            </w:r>
            <w:proofErr w:type="spellEnd"/>
            <w:r w:rsidRPr="00DA3A90">
              <w:rPr>
                <w:rFonts w:ascii="Times New Roman" w:eastAsiaTheme="minorHAnsi" w:hAnsi="Times New Roman" w:cstheme="minorBidi"/>
                <w:sz w:val="20"/>
                <w:szCs w:val="20"/>
              </w:rPr>
              <w:t xml:space="preserve"> лишатся арендаторов.</w:t>
            </w:r>
            <w:r w:rsidR="003F7F93">
              <w:t xml:space="preserve"> </w:t>
            </w:r>
            <w:r w:rsidR="003F7F93" w:rsidRPr="003F7F93">
              <w:rPr>
                <w:rFonts w:ascii="Times New Roman" w:eastAsiaTheme="minorHAnsi" w:hAnsi="Times New Roman" w:cstheme="minorBidi"/>
                <w:sz w:val="20"/>
                <w:szCs w:val="20"/>
              </w:rPr>
              <w:t>Субъекты экономической деятельности, оказывающие услуги охраны (</w:t>
            </w:r>
            <w:proofErr w:type="spellStart"/>
            <w:r w:rsidR="003F7F93" w:rsidRPr="003F7F93">
              <w:rPr>
                <w:rFonts w:ascii="Times New Roman" w:eastAsiaTheme="minorHAnsi" w:hAnsi="Times New Roman" w:cstheme="minorBidi"/>
                <w:sz w:val="20"/>
                <w:szCs w:val="20"/>
              </w:rPr>
              <w:t>Росгвардия</w:t>
            </w:r>
            <w:proofErr w:type="spellEnd"/>
            <w:r w:rsidR="003F7F93" w:rsidRPr="003F7F93">
              <w:rPr>
                <w:rFonts w:ascii="Times New Roman" w:eastAsiaTheme="minorHAnsi" w:hAnsi="Times New Roman" w:cstheme="minorBidi"/>
                <w:sz w:val="20"/>
                <w:szCs w:val="20"/>
              </w:rPr>
              <w:t xml:space="preserve">, «Гром» и </w:t>
            </w:r>
            <w:proofErr w:type="spellStart"/>
            <w:r w:rsidR="003F7F93" w:rsidRPr="003F7F93">
              <w:rPr>
                <w:rFonts w:ascii="Times New Roman" w:eastAsiaTheme="minorHAnsi" w:hAnsi="Times New Roman" w:cstheme="minorBidi"/>
                <w:sz w:val="20"/>
                <w:szCs w:val="20"/>
              </w:rPr>
              <w:t>т.д</w:t>
            </w:r>
            <w:proofErr w:type="spellEnd"/>
            <w:r w:rsidR="003F7F93" w:rsidRPr="003F7F93">
              <w:rPr>
                <w:rFonts w:ascii="Times New Roman" w:eastAsiaTheme="minorHAnsi" w:hAnsi="Times New Roman" w:cstheme="minorBidi"/>
                <w:sz w:val="20"/>
                <w:szCs w:val="20"/>
              </w:rPr>
              <w:t xml:space="preserve">) лишатся объектов охраны, в отношении которых они осуществляют свою работу, что повлечет сокращение рабочих в этих организациях. Организации, осуществляющие изготовление и поставку продукции собственного производства (позы, чебуреки, блины и </w:t>
            </w:r>
            <w:proofErr w:type="spellStart"/>
            <w:r w:rsidR="003F7F93" w:rsidRPr="003F7F93">
              <w:rPr>
                <w:rFonts w:ascii="Times New Roman" w:eastAsiaTheme="minorHAnsi" w:hAnsi="Times New Roman" w:cstheme="minorBidi"/>
                <w:sz w:val="20"/>
                <w:szCs w:val="20"/>
              </w:rPr>
              <w:t>т.п</w:t>
            </w:r>
            <w:proofErr w:type="spellEnd"/>
            <w:r w:rsidR="003F7F93" w:rsidRPr="003F7F93">
              <w:rPr>
                <w:rFonts w:ascii="Times New Roman" w:eastAsiaTheme="minorHAnsi" w:hAnsi="Times New Roman" w:cstheme="minorBidi"/>
                <w:sz w:val="20"/>
                <w:szCs w:val="20"/>
              </w:rPr>
              <w:t xml:space="preserve">) и организации, осуществляющие поставку алкогольной продукции в объекты общественного питания, лишатся рынка сбыта, что повлечет сокращение рабочих </w:t>
            </w:r>
            <w:r w:rsidR="003F7F93">
              <w:rPr>
                <w:rFonts w:ascii="Times New Roman" w:eastAsiaTheme="minorHAnsi" w:hAnsi="Times New Roman" w:cstheme="minorBidi"/>
                <w:sz w:val="20"/>
                <w:szCs w:val="20"/>
              </w:rPr>
              <w:t xml:space="preserve">в этих организациях. </w:t>
            </w:r>
            <w:r w:rsidR="003F7F93" w:rsidRPr="003F7F93">
              <w:rPr>
                <w:rFonts w:ascii="Times New Roman" w:eastAsiaTheme="minorHAnsi" w:hAnsi="Times New Roman" w:cstheme="minorBidi"/>
                <w:sz w:val="20"/>
                <w:szCs w:val="20"/>
              </w:rPr>
              <w:t xml:space="preserve">Факт </w:t>
            </w:r>
            <w:r w:rsidR="003F7F93" w:rsidRPr="000E5885">
              <w:rPr>
                <w:rFonts w:ascii="Times New Roman" w:eastAsiaTheme="minorHAnsi" w:hAnsi="Times New Roman" w:cstheme="minorBidi"/>
                <w:b/>
                <w:sz w:val="20"/>
                <w:szCs w:val="20"/>
              </w:rPr>
              <w:t>сокращения рабочих в этих организациях моментально и негативно скажется на экономическом положении</w:t>
            </w:r>
            <w:r w:rsidR="003F7F93" w:rsidRPr="003F7F93">
              <w:rPr>
                <w:rFonts w:ascii="Times New Roman" w:eastAsiaTheme="minorHAnsi" w:hAnsi="Times New Roman" w:cstheme="minorBidi"/>
                <w:sz w:val="20"/>
                <w:szCs w:val="20"/>
              </w:rPr>
              <w:t xml:space="preserve"> таких уволенных работник</w:t>
            </w:r>
            <w:r w:rsidR="003F7F93">
              <w:rPr>
                <w:rFonts w:ascii="Times New Roman" w:eastAsiaTheme="minorHAnsi" w:hAnsi="Times New Roman" w:cstheme="minorBidi"/>
                <w:sz w:val="20"/>
                <w:szCs w:val="20"/>
              </w:rPr>
              <w:t>ов.</w:t>
            </w:r>
          </w:p>
          <w:p w:rsidR="00B748AE" w:rsidRPr="0023149A" w:rsidRDefault="00B748AE" w:rsidP="00CB49B6">
            <w:pPr>
              <w:widowControl w:val="0"/>
              <w:suppressAutoHyphens/>
              <w:autoSpaceDE w:val="0"/>
              <w:autoSpaceDN w:val="0"/>
              <w:adjustRightInd w:val="0"/>
              <w:spacing w:line="240" w:lineRule="auto"/>
              <w:jc w:val="both"/>
              <w:rPr>
                <w:rFonts w:ascii="Times New Roman" w:eastAsiaTheme="minorHAnsi" w:hAnsi="Times New Roman" w:cstheme="minorBidi"/>
                <w:sz w:val="20"/>
                <w:szCs w:val="20"/>
              </w:rPr>
            </w:pPr>
            <w:r w:rsidRPr="00B748AE">
              <w:rPr>
                <w:rFonts w:ascii="Times New Roman" w:eastAsiaTheme="minorHAnsi" w:hAnsi="Times New Roman" w:cstheme="minorBidi"/>
                <w:sz w:val="20"/>
                <w:szCs w:val="20"/>
              </w:rPr>
              <w:t>Общий вывод – заявител</w:t>
            </w:r>
            <w:r>
              <w:rPr>
                <w:rFonts w:ascii="Times New Roman" w:eastAsiaTheme="minorHAnsi" w:hAnsi="Times New Roman" w:cstheme="minorBidi"/>
                <w:sz w:val="20"/>
                <w:szCs w:val="20"/>
              </w:rPr>
              <w:t xml:space="preserve">и </w:t>
            </w:r>
            <w:r w:rsidRPr="00B748AE">
              <w:rPr>
                <w:rFonts w:ascii="Times New Roman" w:eastAsiaTheme="minorHAnsi" w:hAnsi="Times New Roman" w:cstheme="minorBidi"/>
                <w:sz w:val="20"/>
                <w:szCs w:val="20"/>
              </w:rPr>
              <w:t>настоящих возражений, выступа</w:t>
            </w:r>
            <w:r>
              <w:rPr>
                <w:rFonts w:ascii="Times New Roman" w:eastAsiaTheme="minorHAnsi" w:hAnsi="Times New Roman" w:cstheme="minorBidi"/>
                <w:sz w:val="20"/>
                <w:szCs w:val="20"/>
              </w:rPr>
              <w:t>ю</w:t>
            </w:r>
            <w:r w:rsidRPr="00B748AE">
              <w:rPr>
                <w:rFonts w:ascii="Times New Roman" w:eastAsiaTheme="minorHAnsi" w:hAnsi="Times New Roman" w:cstheme="minorBidi"/>
                <w:sz w:val="20"/>
                <w:szCs w:val="20"/>
              </w:rPr>
              <w:t xml:space="preserve">т против принятия Закона Забайкальского края </w:t>
            </w:r>
            <w:proofErr w:type="gramStart"/>
            <w:r w:rsidRPr="00B748AE">
              <w:rPr>
                <w:rFonts w:ascii="Times New Roman" w:eastAsiaTheme="minorHAnsi" w:hAnsi="Times New Roman" w:cstheme="minorBidi"/>
                <w:sz w:val="20"/>
                <w:szCs w:val="20"/>
              </w:rPr>
              <w:t>О</w:t>
            </w:r>
            <w:proofErr w:type="gramEnd"/>
            <w:r w:rsidRPr="00B748AE">
              <w:rPr>
                <w:rFonts w:ascii="Times New Roman" w:eastAsiaTheme="minorHAnsi" w:hAnsi="Times New Roman" w:cstheme="minorBidi"/>
                <w:sz w:val="20"/>
                <w:szCs w:val="20"/>
              </w:rPr>
              <w:t xml:space="preserve"> внесении изменения в статью 3 Закона Забайкальского края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F7F93">
              <w:rPr>
                <w:rFonts w:ascii="Times New Roman" w:eastAsiaTheme="minorHAnsi" w:hAnsi="Times New Roman" w:cstheme="minorBid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F20262" w:rsidRDefault="00F20262"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021D18" w:rsidRDefault="00021D18" w:rsidP="00D14F4C">
            <w:pPr>
              <w:suppressAutoHyphens/>
              <w:autoSpaceDE w:val="0"/>
              <w:autoSpaceDN w:val="0"/>
              <w:adjustRightInd w:val="0"/>
              <w:spacing w:after="0" w:line="240" w:lineRule="auto"/>
              <w:rPr>
                <w:rFonts w:ascii="Times New Roman" w:eastAsiaTheme="minorHAnsi" w:hAnsi="Times New Roman" w:cstheme="minorBidi"/>
                <w:sz w:val="18"/>
                <w:szCs w:val="18"/>
              </w:rPr>
            </w:pPr>
          </w:p>
          <w:p w:rsidR="00D6483B" w:rsidRPr="00D14F4C" w:rsidRDefault="00D14F4C" w:rsidP="00D14F4C">
            <w:pPr>
              <w:suppressAutoHyphens/>
              <w:autoSpaceDE w:val="0"/>
              <w:autoSpaceDN w:val="0"/>
              <w:adjustRightInd w:val="0"/>
              <w:spacing w:after="0" w:line="240" w:lineRule="auto"/>
              <w:rPr>
                <w:rFonts w:ascii="Times New Roman" w:eastAsiaTheme="minorHAnsi" w:hAnsi="Times New Roman" w:cstheme="minorBidi"/>
                <w:sz w:val="18"/>
                <w:szCs w:val="18"/>
              </w:rPr>
            </w:pPr>
            <w:r w:rsidRPr="00D14F4C">
              <w:rPr>
                <w:rFonts w:ascii="Times New Roman" w:eastAsiaTheme="minorHAnsi" w:hAnsi="Times New Roman" w:cstheme="minorBidi"/>
                <w:sz w:val="18"/>
                <w:szCs w:val="18"/>
              </w:rPr>
              <w:t xml:space="preserve">К п.5: </w:t>
            </w:r>
            <w:r w:rsidR="008D4C80" w:rsidRPr="00D14F4C">
              <w:rPr>
                <w:rFonts w:ascii="Times New Roman" w:eastAsiaTheme="minorHAnsi" w:hAnsi="Times New Roman" w:cstheme="minorBidi"/>
                <w:sz w:val="18"/>
                <w:szCs w:val="18"/>
              </w:rPr>
              <w:t xml:space="preserve">Спорное замечание, т.к. в </w:t>
            </w:r>
            <w:proofErr w:type="spellStart"/>
            <w:r w:rsidR="008D4C80" w:rsidRPr="00D14F4C">
              <w:rPr>
                <w:rFonts w:ascii="Times New Roman" w:eastAsiaTheme="minorHAnsi" w:hAnsi="Times New Roman" w:cstheme="minorBidi"/>
                <w:sz w:val="18"/>
                <w:szCs w:val="18"/>
              </w:rPr>
              <w:t>п.п</w:t>
            </w:r>
            <w:proofErr w:type="spellEnd"/>
            <w:r w:rsidR="008D4C80" w:rsidRPr="00D14F4C">
              <w:rPr>
                <w:rFonts w:ascii="Times New Roman" w:eastAsiaTheme="minorHAnsi" w:hAnsi="Times New Roman" w:cstheme="minorBidi"/>
                <w:sz w:val="18"/>
                <w:szCs w:val="18"/>
              </w:rPr>
              <w:t xml:space="preserve">. 10 п.2 ст.16 ФЗ №171 установлены </w:t>
            </w:r>
            <w:proofErr w:type="spellStart"/>
            <w:r w:rsidR="008D4C80" w:rsidRPr="00D14F4C">
              <w:rPr>
                <w:rFonts w:ascii="Times New Roman" w:eastAsiaTheme="minorHAnsi" w:hAnsi="Times New Roman" w:cstheme="minorBidi"/>
                <w:sz w:val="18"/>
                <w:szCs w:val="18"/>
              </w:rPr>
              <w:t>опред</w:t>
            </w:r>
            <w:proofErr w:type="spellEnd"/>
            <w:r w:rsidR="0058265F" w:rsidRPr="00D14F4C">
              <w:rPr>
                <w:rFonts w:ascii="Times New Roman" w:eastAsiaTheme="minorHAnsi" w:hAnsi="Times New Roman" w:cstheme="minorBidi"/>
                <w:sz w:val="18"/>
                <w:szCs w:val="18"/>
              </w:rPr>
              <w:t>.</w:t>
            </w:r>
            <w:r w:rsidR="008D4C80" w:rsidRPr="00D14F4C">
              <w:rPr>
                <w:rFonts w:ascii="Times New Roman" w:eastAsiaTheme="minorHAnsi" w:hAnsi="Times New Roman" w:cstheme="minorBidi"/>
                <w:sz w:val="18"/>
                <w:szCs w:val="18"/>
              </w:rPr>
              <w:t xml:space="preserve"> </w:t>
            </w:r>
            <w:r w:rsidR="00CB49B6" w:rsidRPr="00D14F4C">
              <w:rPr>
                <w:rFonts w:ascii="Times New Roman" w:eastAsiaTheme="minorHAnsi" w:hAnsi="Times New Roman" w:cstheme="minorBidi"/>
                <w:sz w:val="18"/>
                <w:szCs w:val="18"/>
              </w:rPr>
              <w:t>О</w:t>
            </w:r>
            <w:r w:rsidR="008D4C80" w:rsidRPr="00D14F4C">
              <w:rPr>
                <w:rFonts w:ascii="Times New Roman" w:eastAsiaTheme="minorHAnsi" w:hAnsi="Times New Roman" w:cstheme="minorBidi"/>
                <w:sz w:val="18"/>
                <w:szCs w:val="18"/>
              </w:rPr>
              <w:t>бъект</w:t>
            </w:r>
            <w:r w:rsidR="00CB49B6">
              <w:rPr>
                <w:rFonts w:ascii="Times New Roman" w:eastAsiaTheme="minorHAnsi" w:hAnsi="Times New Roman" w:cstheme="minorBidi"/>
                <w:sz w:val="18"/>
                <w:szCs w:val="18"/>
              </w:rPr>
              <w:t xml:space="preserve">ы </w:t>
            </w:r>
            <w:r w:rsidR="0058265F" w:rsidRPr="00D14F4C">
              <w:rPr>
                <w:rFonts w:ascii="Times New Roman" w:eastAsiaTheme="minorHAnsi" w:hAnsi="Times New Roman" w:cstheme="minorBidi"/>
                <w:sz w:val="18"/>
                <w:szCs w:val="18"/>
              </w:rPr>
              <w:t>и сфер</w:t>
            </w:r>
            <w:r w:rsidR="00CB49B6">
              <w:rPr>
                <w:rFonts w:ascii="Times New Roman" w:eastAsiaTheme="minorHAnsi" w:hAnsi="Times New Roman" w:cstheme="minorBidi"/>
                <w:sz w:val="18"/>
                <w:szCs w:val="18"/>
              </w:rPr>
              <w:t>ы</w:t>
            </w:r>
            <w:r w:rsidR="0058265F" w:rsidRPr="00D14F4C">
              <w:rPr>
                <w:rFonts w:ascii="Times New Roman" w:eastAsiaTheme="minorHAnsi" w:hAnsi="Times New Roman" w:cstheme="minorBidi"/>
                <w:sz w:val="18"/>
                <w:szCs w:val="18"/>
              </w:rPr>
              <w:t xml:space="preserve">: образование, спорт, </w:t>
            </w:r>
            <w:r w:rsidR="00D766FA" w:rsidRPr="00D14F4C">
              <w:rPr>
                <w:rFonts w:ascii="Times New Roman" w:eastAsiaTheme="minorHAnsi" w:hAnsi="Times New Roman" w:cstheme="minorBidi"/>
                <w:sz w:val="18"/>
                <w:szCs w:val="18"/>
              </w:rPr>
              <w:t>медицина,</w:t>
            </w:r>
            <w:r w:rsidR="0058265F" w:rsidRPr="00D14F4C">
              <w:rPr>
                <w:rFonts w:ascii="Times New Roman" w:eastAsiaTheme="minorHAnsi" w:hAnsi="Times New Roman" w:cstheme="minorBidi"/>
                <w:sz w:val="18"/>
                <w:szCs w:val="18"/>
              </w:rPr>
              <w:t xml:space="preserve"> культур</w:t>
            </w:r>
            <w:r w:rsidR="00D766FA" w:rsidRPr="00D14F4C">
              <w:rPr>
                <w:rFonts w:ascii="Times New Roman" w:eastAsiaTheme="minorHAnsi" w:hAnsi="Times New Roman" w:cstheme="minorBidi"/>
                <w:sz w:val="18"/>
                <w:szCs w:val="18"/>
              </w:rPr>
              <w:t xml:space="preserve">а </w:t>
            </w:r>
          </w:p>
          <w:p w:rsidR="00D14F4C" w:rsidRDefault="00021D18" w:rsidP="00385F0F">
            <w:pPr>
              <w:widowControl w:val="0"/>
              <w:suppressAutoHyphens/>
              <w:autoSpaceDE w:val="0"/>
              <w:autoSpaceDN w:val="0"/>
              <w:adjustRightInd w:val="0"/>
              <w:spacing w:after="0" w:line="240" w:lineRule="auto"/>
              <w:jc w:val="both"/>
              <w:rPr>
                <w:rFonts w:ascii="Times New Roman" w:eastAsiaTheme="minorHAnsi" w:hAnsi="Times New Roman" w:cstheme="minorBidi"/>
                <w:sz w:val="18"/>
                <w:szCs w:val="18"/>
              </w:rPr>
            </w:pPr>
            <w:r>
              <w:rPr>
                <w:rFonts w:ascii="Times New Roman" w:eastAsiaTheme="minorHAnsi" w:hAnsi="Times New Roman" w:cstheme="minorBidi"/>
                <w:sz w:val="18"/>
                <w:szCs w:val="18"/>
              </w:rPr>
              <w:t>к</w:t>
            </w:r>
            <w:r w:rsidR="00D14F4C">
              <w:rPr>
                <w:rFonts w:ascii="Times New Roman" w:eastAsiaTheme="minorHAnsi" w:hAnsi="Times New Roman" w:cstheme="minorBidi"/>
                <w:sz w:val="18"/>
                <w:szCs w:val="18"/>
              </w:rPr>
              <w:t xml:space="preserve"> п.6:</w:t>
            </w:r>
          </w:p>
          <w:p w:rsidR="00FC7979" w:rsidRPr="00FC7979" w:rsidRDefault="00166338" w:rsidP="00385F0F">
            <w:pPr>
              <w:widowControl w:val="0"/>
              <w:suppressAutoHyphens/>
              <w:autoSpaceDE w:val="0"/>
              <w:autoSpaceDN w:val="0"/>
              <w:adjustRightInd w:val="0"/>
              <w:spacing w:line="240" w:lineRule="auto"/>
              <w:jc w:val="both"/>
              <w:rPr>
                <w:rFonts w:ascii="Times New Roman" w:eastAsiaTheme="minorHAnsi" w:hAnsi="Times New Roman" w:cstheme="minorBidi"/>
                <w:sz w:val="18"/>
                <w:szCs w:val="18"/>
              </w:rPr>
            </w:pPr>
            <w:r>
              <w:rPr>
                <w:rFonts w:ascii="Times New Roman" w:eastAsiaTheme="minorHAnsi" w:hAnsi="Times New Roman" w:cstheme="minorBidi"/>
                <w:sz w:val="18"/>
                <w:szCs w:val="18"/>
              </w:rPr>
              <w:t>*</w:t>
            </w:r>
            <w:r w:rsidR="00FC7979" w:rsidRPr="00FC7979">
              <w:rPr>
                <w:rFonts w:ascii="Times New Roman" w:eastAsiaTheme="minorHAnsi" w:hAnsi="Times New Roman" w:cstheme="minorBidi"/>
                <w:sz w:val="18"/>
                <w:szCs w:val="18"/>
              </w:rPr>
              <w:t>Приложения замечаниям прилагаются к отчету</w:t>
            </w:r>
            <w:r w:rsidR="00F16A0C">
              <w:rPr>
                <w:rStyle w:val="ae"/>
                <w:rFonts w:ascii="Times New Roman" w:eastAsiaTheme="minorHAnsi" w:hAnsi="Times New Roman" w:cstheme="minorBidi"/>
                <w:sz w:val="18"/>
                <w:szCs w:val="18"/>
              </w:rPr>
              <w:footnoteReference w:id="2"/>
            </w:r>
            <w:r w:rsidR="00FC7979" w:rsidRPr="00FC7979">
              <w:rPr>
                <w:rFonts w:ascii="Times New Roman" w:eastAsiaTheme="minorHAnsi" w:hAnsi="Times New Roman" w:cstheme="minorBidi"/>
                <w:sz w:val="18"/>
                <w:szCs w:val="18"/>
              </w:rPr>
              <w:t>.</w:t>
            </w:r>
          </w:p>
          <w:p w:rsidR="00D6483B" w:rsidRDefault="00D6483B" w:rsidP="00AB033B">
            <w:pPr>
              <w:suppressAutoHyphens/>
              <w:autoSpaceDE w:val="0"/>
              <w:autoSpaceDN w:val="0"/>
              <w:adjustRightInd w:val="0"/>
              <w:spacing w:after="0"/>
              <w:rPr>
                <w:rFonts w:ascii="Times New Roman" w:eastAsia="Times New Roman" w:hAnsi="Times New Roman"/>
                <w:lang w:eastAsia="ru-RU"/>
              </w:rPr>
            </w:pPr>
          </w:p>
          <w:p w:rsidR="00514F91" w:rsidRDefault="00514F91" w:rsidP="00AB033B">
            <w:pPr>
              <w:suppressAutoHyphens/>
              <w:autoSpaceDE w:val="0"/>
              <w:autoSpaceDN w:val="0"/>
              <w:adjustRightInd w:val="0"/>
              <w:spacing w:after="0"/>
              <w:rPr>
                <w:rFonts w:ascii="Times New Roman" w:eastAsia="Times New Roman" w:hAnsi="Times New Roman"/>
                <w:lang w:eastAsia="ru-RU"/>
              </w:rPr>
            </w:pPr>
          </w:p>
          <w:p w:rsidR="00514F91" w:rsidRDefault="00514F91" w:rsidP="00AB033B">
            <w:pPr>
              <w:suppressAutoHyphens/>
              <w:autoSpaceDE w:val="0"/>
              <w:autoSpaceDN w:val="0"/>
              <w:adjustRightInd w:val="0"/>
              <w:spacing w:after="0"/>
              <w:rPr>
                <w:rFonts w:ascii="Times New Roman" w:eastAsia="Times New Roman" w:hAnsi="Times New Roman"/>
                <w:lang w:eastAsia="ru-RU"/>
              </w:rPr>
            </w:pPr>
          </w:p>
          <w:p w:rsidR="00514F91" w:rsidRPr="00514F91" w:rsidRDefault="00514F91" w:rsidP="00AB033B">
            <w:pPr>
              <w:suppressAutoHyphens/>
              <w:autoSpaceDE w:val="0"/>
              <w:autoSpaceDN w:val="0"/>
              <w:adjustRightInd w:val="0"/>
              <w:spacing w:after="0"/>
              <w:rPr>
                <w:rFonts w:ascii="Times New Roman" w:eastAsiaTheme="minorHAnsi" w:hAnsi="Times New Roman" w:cstheme="minorBidi"/>
                <w:sz w:val="18"/>
                <w:szCs w:val="18"/>
              </w:rPr>
            </w:pPr>
          </w:p>
          <w:p w:rsidR="00514F91" w:rsidRPr="00514F91" w:rsidRDefault="00514F91" w:rsidP="00AB033B">
            <w:pPr>
              <w:suppressAutoHyphens/>
              <w:autoSpaceDE w:val="0"/>
              <w:autoSpaceDN w:val="0"/>
              <w:adjustRightInd w:val="0"/>
              <w:spacing w:after="0"/>
              <w:rPr>
                <w:rFonts w:ascii="Times New Roman" w:eastAsiaTheme="minorHAnsi" w:hAnsi="Times New Roman" w:cstheme="minorBidi"/>
                <w:sz w:val="18"/>
                <w:szCs w:val="18"/>
              </w:rPr>
            </w:pPr>
          </w:p>
          <w:p w:rsidR="00166338" w:rsidRDefault="00166338" w:rsidP="00AB033B">
            <w:pPr>
              <w:suppressAutoHyphens/>
              <w:autoSpaceDE w:val="0"/>
              <w:autoSpaceDN w:val="0"/>
              <w:adjustRightInd w:val="0"/>
              <w:spacing w:after="0"/>
              <w:rPr>
                <w:rFonts w:ascii="Times New Roman" w:eastAsiaTheme="minorHAnsi" w:hAnsi="Times New Roman" w:cstheme="minorBidi"/>
                <w:sz w:val="18"/>
                <w:szCs w:val="18"/>
              </w:rPr>
            </w:pPr>
          </w:p>
          <w:p w:rsidR="00166338" w:rsidRDefault="00166338" w:rsidP="00AB033B">
            <w:pPr>
              <w:suppressAutoHyphens/>
              <w:autoSpaceDE w:val="0"/>
              <w:autoSpaceDN w:val="0"/>
              <w:adjustRightInd w:val="0"/>
              <w:spacing w:after="0"/>
              <w:rPr>
                <w:rFonts w:ascii="Times New Roman" w:eastAsiaTheme="minorHAnsi" w:hAnsi="Times New Roman" w:cstheme="minorBidi"/>
                <w:sz w:val="18"/>
                <w:szCs w:val="18"/>
              </w:rPr>
            </w:pPr>
          </w:p>
          <w:p w:rsidR="00166338" w:rsidRDefault="00166338" w:rsidP="00AB033B">
            <w:pPr>
              <w:suppressAutoHyphens/>
              <w:autoSpaceDE w:val="0"/>
              <w:autoSpaceDN w:val="0"/>
              <w:adjustRightInd w:val="0"/>
              <w:spacing w:after="0"/>
              <w:rPr>
                <w:rFonts w:ascii="Times New Roman" w:eastAsiaTheme="minorHAnsi" w:hAnsi="Times New Roman" w:cstheme="minorBidi"/>
                <w:sz w:val="18"/>
                <w:szCs w:val="18"/>
              </w:rPr>
            </w:pPr>
          </w:p>
          <w:p w:rsidR="00514F91" w:rsidRDefault="00385F0F" w:rsidP="00385F0F">
            <w:pPr>
              <w:suppressAutoHyphens/>
              <w:autoSpaceDE w:val="0"/>
              <w:autoSpaceDN w:val="0"/>
              <w:adjustRightInd w:val="0"/>
              <w:spacing w:after="0" w:line="240" w:lineRule="auto"/>
              <w:rPr>
                <w:rFonts w:ascii="Times New Roman" w:eastAsiaTheme="minorHAnsi" w:hAnsi="Times New Roman" w:cstheme="minorBidi"/>
                <w:sz w:val="18"/>
                <w:szCs w:val="18"/>
              </w:rPr>
            </w:pPr>
            <w:r>
              <w:rPr>
                <w:rFonts w:ascii="Times New Roman" w:eastAsiaTheme="minorHAnsi" w:hAnsi="Times New Roman" w:cstheme="minorBidi"/>
                <w:sz w:val="18"/>
                <w:szCs w:val="18"/>
              </w:rPr>
              <w:t xml:space="preserve">К п.8: </w:t>
            </w:r>
            <w:r w:rsidR="00514F91" w:rsidRPr="00514F91">
              <w:rPr>
                <w:rFonts w:ascii="Times New Roman" w:eastAsiaTheme="minorHAnsi" w:hAnsi="Times New Roman" w:cstheme="minorBidi"/>
                <w:sz w:val="18"/>
                <w:szCs w:val="18"/>
              </w:rPr>
              <w:t xml:space="preserve">На </w:t>
            </w:r>
            <w:proofErr w:type="spellStart"/>
            <w:r w:rsidR="00514F91" w:rsidRPr="00514F91">
              <w:rPr>
                <w:rFonts w:ascii="Times New Roman" w:eastAsiaTheme="minorHAnsi" w:hAnsi="Times New Roman" w:cstheme="minorBidi"/>
                <w:sz w:val="18"/>
                <w:szCs w:val="18"/>
              </w:rPr>
              <w:t>оф.сайтах</w:t>
            </w:r>
            <w:proofErr w:type="spellEnd"/>
            <w:r w:rsidR="00514F91" w:rsidRPr="00514F91">
              <w:rPr>
                <w:rFonts w:ascii="Times New Roman" w:eastAsiaTheme="minorHAnsi" w:hAnsi="Times New Roman" w:cstheme="minorBidi"/>
                <w:sz w:val="18"/>
                <w:szCs w:val="18"/>
              </w:rPr>
              <w:t xml:space="preserve"> указанных компаний не найдена информация о доп. точках продаж в привязке к </w:t>
            </w:r>
            <w:r w:rsidR="00514F91" w:rsidRPr="00514F91">
              <w:rPr>
                <w:rFonts w:ascii="Times New Roman" w:eastAsiaTheme="minorHAnsi" w:hAnsi="Times New Roman" w:cstheme="minorBidi"/>
                <w:sz w:val="18"/>
                <w:szCs w:val="18"/>
              </w:rPr>
              <w:lastRenderedPageBreak/>
              <w:t>данному периоду</w:t>
            </w:r>
            <w:r w:rsidR="00514F91">
              <w:rPr>
                <w:rFonts w:ascii="Times New Roman" w:eastAsiaTheme="minorHAnsi" w:hAnsi="Times New Roman" w:cstheme="minorBidi"/>
                <w:sz w:val="18"/>
                <w:szCs w:val="18"/>
              </w:rPr>
              <w:t>.</w:t>
            </w:r>
            <w:r w:rsidR="0002357C">
              <w:rPr>
                <w:rStyle w:val="ae"/>
                <w:rFonts w:ascii="Times New Roman" w:eastAsiaTheme="minorHAnsi" w:hAnsi="Times New Roman" w:cstheme="minorBidi"/>
                <w:sz w:val="18"/>
                <w:szCs w:val="18"/>
              </w:rPr>
              <w:footnoteReference w:id="3"/>
            </w:r>
          </w:p>
          <w:p w:rsidR="00514F91" w:rsidRDefault="00514F91" w:rsidP="00AB033B">
            <w:pPr>
              <w:suppressAutoHyphens/>
              <w:autoSpaceDE w:val="0"/>
              <w:autoSpaceDN w:val="0"/>
              <w:adjustRightInd w:val="0"/>
              <w:spacing w:after="0"/>
              <w:rPr>
                <w:rFonts w:ascii="Times New Roman" w:eastAsia="Times New Roman" w:hAnsi="Times New Roman"/>
                <w:lang w:eastAsia="ru-RU"/>
              </w:rPr>
            </w:pPr>
          </w:p>
          <w:p w:rsidR="0002357C" w:rsidRDefault="00385F0F" w:rsidP="00AB033B">
            <w:pPr>
              <w:suppressAutoHyphens/>
              <w:autoSpaceDE w:val="0"/>
              <w:autoSpaceDN w:val="0"/>
              <w:adjustRightInd w:val="0"/>
              <w:spacing w:after="0"/>
              <w:rPr>
                <w:rFonts w:ascii="Times New Roman" w:eastAsiaTheme="minorHAnsi" w:hAnsi="Times New Roman" w:cstheme="minorBidi"/>
                <w:sz w:val="18"/>
                <w:szCs w:val="18"/>
              </w:rPr>
            </w:pPr>
            <w:r>
              <w:rPr>
                <w:rFonts w:ascii="Times New Roman" w:eastAsiaTheme="minorHAnsi" w:hAnsi="Times New Roman" w:cstheme="minorBidi"/>
                <w:sz w:val="18"/>
                <w:szCs w:val="18"/>
              </w:rPr>
              <w:t>К п.9:</w:t>
            </w:r>
          </w:p>
          <w:p w:rsidR="0002357C" w:rsidRPr="0002357C" w:rsidRDefault="0002357C" w:rsidP="00385F0F">
            <w:pPr>
              <w:suppressAutoHyphens/>
              <w:autoSpaceDE w:val="0"/>
              <w:autoSpaceDN w:val="0"/>
              <w:adjustRightInd w:val="0"/>
              <w:spacing w:after="0" w:line="240" w:lineRule="auto"/>
              <w:rPr>
                <w:rFonts w:ascii="Times New Roman" w:eastAsiaTheme="minorHAnsi" w:hAnsi="Times New Roman" w:cstheme="minorBidi"/>
                <w:sz w:val="18"/>
                <w:szCs w:val="18"/>
              </w:rPr>
            </w:pPr>
            <w:r w:rsidRPr="0002357C">
              <w:rPr>
                <w:rFonts w:ascii="Times New Roman" w:eastAsiaTheme="minorHAnsi" w:hAnsi="Times New Roman" w:cstheme="minorBidi"/>
                <w:sz w:val="18"/>
                <w:szCs w:val="18"/>
              </w:rPr>
              <w:t>Проект закона не вводит полный запрет,</w:t>
            </w:r>
            <w:r w:rsidR="003B282E">
              <w:rPr>
                <w:rFonts w:ascii="Times New Roman" w:eastAsiaTheme="minorHAnsi" w:hAnsi="Times New Roman" w:cstheme="minorBidi"/>
                <w:sz w:val="18"/>
                <w:szCs w:val="18"/>
              </w:rPr>
              <w:t xml:space="preserve"> и требование увеличить площадь, </w:t>
            </w:r>
            <w:r w:rsidRPr="0002357C">
              <w:rPr>
                <w:rFonts w:ascii="Times New Roman" w:eastAsiaTheme="minorHAnsi" w:hAnsi="Times New Roman" w:cstheme="minorBidi"/>
                <w:sz w:val="18"/>
                <w:szCs w:val="18"/>
              </w:rPr>
              <w:t>но вводит ограничение по времени продажи</w:t>
            </w:r>
            <w:r w:rsidR="00B748AE">
              <w:rPr>
                <w:rFonts w:ascii="Times New Roman" w:eastAsiaTheme="minorHAnsi" w:hAnsi="Times New Roman" w:cstheme="minorBidi"/>
                <w:sz w:val="18"/>
                <w:szCs w:val="18"/>
              </w:rPr>
              <w:t xml:space="preserve"> алкоголя</w:t>
            </w:r>
            <w:r w:rsidR="003B282E">
              <w:rPr>
                <w:rFonts w:ascii="Times New Roman" w:eastAsiaTheme="minorHAnsi" w:hAnsi="Times New Roman" w:cstheme="minorBidi"/>
                <w:sz w:val="18"/>
                <w:szCs w:val="18"/>
              </w:rPr>
              <w:t xml:space="preserve"> для</w:t>
            </w:r>
            <w:r w:rsidR="00C20CC9">
              <w:rPr>
                <w:rFonts w:ascii="Times New Roman" w:eastAsiaTheme="minorHAnsi" w:hAnsi="Times New Roman" w:cstheme="minorBidi"/>
                <w:sz w:val="18"/>
                <w:szCs w:val="18"/>
              </w:rPr>
              <w:t xml:space="preserve"> объектов </w:t>
            </w:r>
            <w:proofErr w:type="spellStart"/>
            <w:proofErr w:type="gramStart"/>
            <w:r w:rsidR="00C20CC9">
              <w:rPr>
                <w:rFonts w:ascii="Times New Roman" w:eastAsiaTheme="minorHAnsi" w:hAnsi="Times New Roman" w:cstheme="minorBidi"/>
                <w:sz w:val="18"/>
                <w:szCs w:val="18"/>
              </w:rPr>
              <w:t>общ.питани</w:t>
            </w:r>
            <w:r w:rsidR="003B282E">
              <w:rPr>
                <w:rFonts w:ascii="Times New Roman" w:eastAsiaTheme="minorHAnsi" w:hAnsi="Times New Roman" w:cstheme="minorBidi"/>
                <w:sz w:val="18"/>
                <w:szCs w:val="18"/>
              </w:rPr>
              <w:t>я</w:t>
            </w:r>
            <w:proofErr w:type="spellEnd"/>
            <w:proofErr w:type="gramEnd"/>
            <w:r w:rsidR="003B282E">
              <w:rPr>
                <w:rFonts w:ascii="Times New Roman" w:eastAsiaTheme="minorHAnsi" w:hAnsi="Times New Roman" w:cstheme="minorBidi"/>
                <w:sz w:val="18"/>
                <w:szCs w:val="18"/>
              </w:rPr>
              <w:t xml:space="preserve"> площадью менее 500 </w:t>
            </w:r>
            <w:proofErr w:type="spellStart"/>
            <w:r w:rsidR="003B282E">
              <w:rPr>
                <w:rFonts w:ascii="Times New Roman" w:eastAsiaTheme="minorHAnsi" w:hAnsi="Times New Roman" w:cstheme="minorBidi"/>
                <w:sz w:val="18"/>
                <w:szCs w:val="18"/>
              </w:rPr>
              <w:t>кв.м</w:t>
            </w:r>
            <w:proofErr w:type="spellEnd"/>
            <w:r w:rsidR="00B748AE">
              <w:rPr>
                <w:rFonts w:ascii="Times New Roman" w:eastAsiaTheme="minorHAnsi" w:hAnsi="Times New Roman" w:cstheme="minorBidi"/>
                <w:sz w:val="18"/>
                <w:szCs w:val="18"/>
              </w:rPr>
              <w:t xml:space="preserve">, </w:t>
            </w:r>
            <w:proofErr w:type="spellStart"/>
            <w:r w:rsidR="00B748AE">
              <w:rPr>
                <w:rFonts w:ascii="Times New Roman" w:eastAsiaTheme="minorHAnsi" w:hAnsi="Times New Roman" w:cstheme="minorBidi"/>
                <w:sz w:val="18"/>
                <w:szCs w:val="18"/>
              </w:rPr>
              <w:t>располож</w:t>
            </w:r>
            <w:proofErr w:type="spellEnd"/>
            <w:r w:rsidR="00166338">
              <w:rPr>
                <w:rFonts w:ascii="Times New Roman" w:eastAsiaTheme="minorHAnsi" w:hAnsi="Times New Roman" w:cstheme="minorBidi"/>
                <w:sz w:val="18"/>
                <w:szCs w:val="18"/>
              </w:rPr>
              <w:t>.</w:t>
            </w:r>
            <w:r w:rsidR="00B748AE">
              <w:rPr>
                <w:rFonts w:ascii="Times New Roman" w:eastAsiaTheme="minorHAnsi" w:hAnsi="Times New Roman" w:cstheme="minorBidi"/>
                <w:sz w:val="18"/>
                <w:szCs w:val="18"/>
              </w:rPr>
              <w:t xml:space="preserve"> в МКД</w:t>
            </w:r>
          </w:p>
          <w:p w:rsidR="0002357C" w:rsidRPr="00B834CE" w:rsidRDefault="0002357C" w:rsidP="00AB033B">
            <w:pPr>
              <w:suppressAutoHyphens/>
              <w:autoSpaceDE w:val="0"/>
              <w:autoSpaceDN w:val="0"/>
              <w:adjustRightInd w:val="0"/>
              <w:spacing w:after="0"/>
              <w:rPr>
                <w:rFonts w:ascii="Times New Roman" w:eastAsia="Times New Roman" w:hAnsi="Times New Roman"/>
                <w:lang w:eastAsia="ru-RU"/>
              </w:rPr>
            </w:pPr>
          </w:p>
        </w:tc>
      </w:tr>
      <w:tr w:rsidR="00FC7979" w:rsidRPr="00350538" w:rsidTr="000E7490">
        <w:trPr>
          <w:trHeight w:val="2915"/>
        </w:trPr>
        <w:tc>
          <w:tcPr>
            <w:tcW w:w="840" w:type="dxa"/>
            <w:tcBorders>
              <w:top w:val="single" w:sz="4" w:space="0" w:color="auto"/>
              <w:left w:val="single" w:sz="4" w:space="0" w:color="auto"/>
              <w:bottom w:val="single" w:sz="4" w:space="0" w:color="auto"/>
              <w:right w:val="single" w:sz="4" w:space="0" w:color="auto"/>
            </w:tcBorders>
          </w:tcPr>
          <w:p w:rsidR="00FC7979" w:rsidRPr="00B834CE" w:rsidRDefault="005C0671" w:rsidP="005C0671">
            <w:pPr>
              <w:pStyle w:val="ConsPlusNormal"/>
              <w:suppressAutoHyphens/>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20</w:t>
            </w:r>
          </w:p>
        </w:tc>
        <w:tc>
          <w:tcPr>
            <w:tcW w:w="2354" w:type="dxa"/>
            <w:tcBorders>
              <w:top w:val="single" w:sz="4" w:space="0" w:color="auto"/>
              <w:left w:val="single" w:sz="4" w:space="0" w:color="auto"/>
              <w:bottom w:val="single" w:sz="4" w:space="0" w:color="auto"/>
              <w:right w:val="single" w:sz="4" w:space="0" w:color="auto"/>
            </w:tcBorders>
          </w:tcPr>
          <w:p w:rsidR="00AB44C5" w:rsidRPr="00385F0F" w:rsidRDefault="00AB44C5" w:rsidP="00166338">
            <w:pPr>
              <w:suppressAutoHyphens/>
              <w:spacing w:after="0" w:line="240" w:lineRule="auto"/>
              <w:jc w:val="center"/>
              <w:rPr>
                <w:rFonts w:ascii="Times New Roman" w:hAnsi="Times New Roman"/>
                <w:b/>
                <w:bCs/>
                <w:color w:val="000000"/>
              </w:rPr>
            </w:pPr>
            <w:r w:rsidRPr="00385F0F">
              <w:rPr>
                <w:rFonts w:ascii="Times New Roman" w:hAnsi="Times New Roman"/>
                <w:b/>
                <w:bCs/>
                <w:color w:val="000000"/>
              </w:rPr>
              <w:t>Новосибирская областная общественная организация производителей и продавцов пива и алкогольной продукции</w:t>
            </w:r>
            <w:r w:rsidR="00166338" w:rsidRPr="00385F0F">
              <w:rPr>
                <w:rFonts w:ascii="Times New Roman" w:hAnsi="Times New Roman"/>
                <w:b/>
                <w:bCs/>
                <w:color w:val="000000"/>
              </w:rPr>
              <w:t xml:space="preserve"> «ПИАП»</w:t>
            </w:r>
            <w:r w:rsidRPr="00385F0F">
              <w:rPr>
                <w:rFonts w:ascii="Times New Roman" w:hAnsi="Times New Roman"/>
                <w:b/>
                <w:bCs/>
                <w:color w:val="000000"/>
              </w:rPr>
              <w:t>,</w:t>
            </w:r>
          </w:p>
          <w:p w:rsidR="00166338" w:rsidRPr="00166338" w:rsidRDefault="00AB44C5" w:rsidP="00166338">
            <w:pPr>
              <w:suppressAutoHyphens/>
              <w:spacing w:after="0" w:line="240" w:lineRule="auto"/>
              <w:jc w:val="center"/>
              <w:rPr>
                <w:rFonts w:ascii="Times New Roman" w:hAnsi="Times New Roman"/>
                <w:bCs/>
                <w:color w:val="000000"/>
              </w:rPr>
            </w:pPr>
            <w:r w:rsidRPr="00AB44C5">
              <w:rPr>
                <w:rFonts w:ascii="Times New Roman" w:hAnsi="Times New Roman"/>
                <w:bCs/>
                <w:color w:val="000000"/>
              </w:rPr>
              <w:t>piapnsk@gmail.com</w:t>
            </w:r>
            <w:r w:rsidR="00166338" w:rsidRPr="00166338">
              <w:rPr>
                <w:rFonts w:ascii="Times New Roman" w:hAnsi="Times New Roman"/>
                <w:bCs/>
                <w:color w:val="000000"/>
              </w:rPr>
              <w:t xml:space="preserve">  </w:t>
            </w:r>
          </w:p>
          <w:p w:rsidR="00166338" w:rsidRDefault="00166338" w:rsidP="00166338">
            <w:pPr>
              <w:suppressAutoHyphens/>
              <w:spacing w:after="0" w:line="240" w:lineRule="auto"/>
              <w:jc w:val="center"/>
              <w:rPr>
                <w:rFonts w:ascii="Times New Roman" w:hAnsi="Times New Roman"/>
                <w:bCs/>
                <w:color w:val="000000"/>
              </w:rPr>
            </w:pPr>
            <w:r w:rsidRPr="00166338">
              <w:rPr>
                <w:rFonts w:ascii="Times New Roman" w:hAnsi="Times New Roman"/>
                <w:bCs/>
                <w:color w:val="000000"/>
              </w:rPr>
              <w:t xml:space="preserve">Председатель </w:t>
            </w:r>
          </w:p>
          <w:p w:rsidR="00FC7979" w:rsidRDefault="00166338" w:rsidP="00166338">
            <w:pPr>
              <w:suppressAutoHyphens/>
              <w:spacing w:after="0" w:line="240" w:lineRule="auto"/>
              <w:jc w:val="center"/>
              <w:rPr>
                <w:rFonts w:ascii="Times New Roman" w:hAnsi="Times New Roman"/>
                <w:bCs/>
                <w:color w:val="000000"/>
              </w:rPr>
            </w:pPr>
            <w:r w:rsidRPr="00166338">
              <w:rPr>
                <w:rFonts w:ascii="Times New Roman" w:hAnsi="Times New Roman"/>
                <w:bCs/>
                <w:color w:val="000000"/>
              </w:rPr>
              <w:t xml:space="preserve">Соловьев </w:t>
            </w:r>
            <w:r>
              <w:rPr>
                <w:rFonts w:ascii="Times New Roman" w:hAnsi="Times New Roman"/>
                <w:bCs/>
                <w:color w:val="000000"/>
              </w:rPr>
              <w:t>А.И.</w:t>
            </w:r>
          </w:p>
          <w:p w:rsidR="00582C65" w:rsidRDefault="00582C65" w:rsidP="00166338">
            <w:pPr>
              <w:suppressAutoHyphens/>
              <w:spacing w:after="0" w:line="240" w:lineRule="auto"/>
              <w:jc w:val="center"/>
              <w:rPr>
                <w:rFonts w:ascii="Times New Roman" w:hAnsi="Times New Roman"/>
                <w:bCs/>
                <w:color w:val="000000"/>
              </w:rPr>
            </w:pPr>
          </w:p>
          <w:p w:rsidR="00582C65" w:rsidRPr="00B834CE" w:rsidRDefault="00582C65" w:rsidP="00166338">
            <w:pPr>
              <w:suppressAutoHyphens/>
              <w:spacing w:after="0" w:line="240" w:lineRule="auto"/>
              <w:jc w:val="center"/>
              <w:rPr>
                <w:rFonts w:ascii="Times New Roman" w:hAnsi="Times New Roman"/>
                <w:bCs/>
                <w:color w:val="000000"/>
              </w:rPr>
            </w:pPr>
            <w:r>
              <w:rPr>
                <w:rFonts w:ascii="Times New Roman" w:hAnsi="Times New Roman"/>
                <w:bCs/>
                <w:color w:val="000000"/>
              </w:rPr>
              <w:t xml:space="preserve">3 </w:t>
            </w:r>
            <w:proofErr w:type="spellStart"/>
            <w:r>
              <w:rPr>
                <w:rFonts w:ascii="Times New Roman" w:hAnsi="Times New Roman"/>
                <w:bCs/>
                <w:color w:val="000000"/>
              </w:rPr>
              <w:t>осн.замечания</w:t>
            </w:r>
            <w:proofErr w:type="spellEnd"/>
          </w:p>
        </w:tc>
        <w:tc>
          <w:tcPr>
            <w:tcW w:w="5953" w:type="dxa"/>
            <w:tcBorders>
              <w:top w:val="single" w:sz="4" w:space="0" w:color="auto"/>
              <w:left w:val="single" w:sz="4" w:space="0" w:color="auto"/>
              <w:bottom w:val="single" w:sz="4" w:space="0" w:color="auto"/>
              <w:right w:val="single" w:sz="4" w:space="0" w:color="auto"/>
            </w:tcBorders>
          </w:tcPr>
          <w:p w:rsidR="004B54F3" w:rsidRPr="004B54F3" w:rsidRDefault="004B54F3"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4B54F3">
              <w:rPr>
                <w:rFonts w:ascii="Times New Roman" w:eastAsiaTheme="minorHAnsi" w:hAnsi="Times New Roman" w:cstheme="minorBidi"/>
                <w:sz w:val="20"/>
                <w:szCs w:val="20"/>
              </w:rPr>
              <w:t xml:space="preserve">В целом поддерживаем предлагаемые изменения законодательства Забайкальского края, регулирующего оборот алкогольной продукции на территории края. Считаем, что предлагаемый подход позволит создать баланс между интересами жителей и бизнеса. </w:t>
            </w:r>
          </w:p>
          <w:p w:rsidR="004B54F3" w:rsidRPr="004B54F3" w:rsidRDefault="004B54F3"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4B54F3">
              <w:rPr>
                <w:rFonts w:ascii="Times New Roman" w:eastAsiaTheme="minorHAnsi" w:hAnsi="Times New Roman" w:cstheme="minorBidi"/>
                <w:sz w:val="20"/>
                <w:szCs w:val="20"/>
              </w:rPr>
              <w:t xml:space="preserve">Между тем, </w:t>
            </w:r>
            <w:r w:rsidRPr="00582C65">
              <w:rPr>
                <w:rFonts w:ascii="Times New Roman" w:eastAsiaTheme="minorHAnsi" w:hAnsi="Times New Roman" w:cstheme="minorBidi"/>
                <w:b/>
                <w:sz w:val="20"/>
                <w:szCs w:val="20"/>
              </w:rPr>
              <w:t>считаем избыточным установление площади в 500 кв. м для объектов, указанных в ч. 1(4) и ч. 1(5) статьи 3</w:t>
            </w:r>
            <w:r w:rsidRPr="004B54F3">
              <w:rPr>
                <w:rFonts w:ascii="Times New Roman" w:eastAsiaTheme="minorHAnsi" w:hAnsi="Times New Roman" w:cstheme="minorBidi"/>
                <w:sz w:val="20"/>
                <w:szCs w:val="20"/>
              </w:rPr>
              <w:t>. Данная норма не позволит продолжить деятельность небольшим по площади, но добросовестным предприятиям общественного питания, которые не доставляют никаких неудобств жителям. Также стоит учитывать, что чем больше площадь предприятия общественного питания, тем потенциально больше беспокойства оно может доставлять жителям (больше посетителей, больше машин паркуется около дома, проводятся дискотеки и массовые мероприятия, громкая музыка и т.д.). Кроме того, открытым остается вопрос, кто начнет деятельность на освободившихся коммерческих площадях, не придут ли на место цивилизованного общепита, более «беспокойные» соседи.</w:t>
            </w:r>
          </w:p>
          <w:p w:rsidR="004B54F3" w:rsidRPr="004B54F3" w:rsidRDefault="004B54F3"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4B54F3">
              <w:rPr>
                <w:rFonts w:ascii="Times New Roman" w:eastAsiaTheme="minorHAnsi" w:hAnsi="Times New Roman" w:cstheme="minorBidi"/>
                <w:sz w:val="20"/>
                <w:szCs w:val="20"/>
              </w:rPr>
              <w:t xml:space="preserve">Предлагаем </w:t>
            </w:r>
            <w:r w:rsidRPr="00582C65">
              <w:rPr>
                <w:rFonts w:ascii="Times New Roman" w:eastAsiaTheme="minorHAnsi" w:hAnsi="Times New Roman" w:cstheme="minorBidi"/>
                <w:b/>
                <w:sz w:val="20"/>
                <w:szCs w:val="20"/>
              </w:rPr>
              <w:t xml:space="preserve">рассмотреть вопрос снижения требований к площади объектов, указанных в ч. 1(4) и ч. 1(5) статьи 3, до 50 </w:t>
            </w:r>
            <w:proofErr w:type="spellStart"/>
            <w:r w:rsidRPr="00582C65">
              <w:rPr>
                <w:rFonts w:ascii="Times New Roman" w:eastAsiaTheme="minorHAnsi" w:hAnsi="Times New Roman" w:cstheme="minorBidi"/>
                <w:b/>
                <w:sz w:val="20"/>
                <w:szCs w:val="20"/>
              </w:rPr>
              <w:t>кв</w:t>
            </w:r>
            <w:proofErr w:type="spellEnd"/>
            <w:r w:rsidRPr="00582C65">
              <w:rPr>
                <w:rFonts w:ascii="Times New Roman" w:eastAsiaTheme="minorHAnsi" w:hAnsi="Times New Roman" w:cstheme="minorBidi"/>
                <w:b/>
                <w:sz w:val="20"/>
                <w:szCs w:val="20"/>
              </w:rPr>
              <w:t xml:space="preserve"> метров.</w:t>
            </w:r>
            <w:r w:rsidRPr="004B54F3">
              <w:rPr>
                <w:rFonts w:ascii="Times New Roman" w:eastAsiaTheme="minorHAnsi" w:hAnsi="Times New Roman" w:cstheme="minorBidi"/>
                <w:sz w:val="20"/>
                <w:szCs w:val="20"/>
              </w:rPr>
              <w:t xml:space="preserve"> </w:t>
            </w:r>
          </w:p>
          <w:p w:rsidR="008A62AE" w:rsidRDefault="004B54F3"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4B54F3">
              <w:rPr>
                <w:rFonts w:ascii="Times New Roman" w:eastAsiaTheme="minorHAnsi" w:hAnsi="Times New Roman" w:cstheme="minorBidi"/>
                <w:sz w:val="20"/>
                <w:szCs w:val="20"/>
              </w:rPr>
              <w:t xml:space="preserve">Также предлагаем </w:t>
            </w:r>
            <w:r w:rsidRPr="00582C65">
              <w:rPr>
                <w:rFonts w:ascii="Times New Roman" w:eastAsiaTheme="minorHAnsi" w:hAnsi="Times New Roman" w:cstheme="minorBidi"/>
                <w:b/>
                <w:sz w:val="20"/>
                <w:szCs w:val="20"/>
              </w:rPr>
              <w:t>не устанавливать отдельных ограничений времени продажи алкогольной продукции в дни, установленные пунктом 2 части 1 статьи 3 Закона. Указанные дни не имеют традиций массового гуляния, полагаем достаточными для указанных дней ограничения, устанавливаемые пунктами 1 и 2 части 1 статьи 3. В связи с этим предлагаем п. 4 ч. 1(5) статьи 3 из проекта закона исключить.</w:t>
            </w:r>
            <w:r w:rsidRPr="004B54F3">
              <w:rPr>
                <w:rFonts w:ascii="Times New Roman" w:eastAsiaTheme="minorHAnsi" w:hAnsi="Times New Roman" w:cstheme="minorBid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FC7979" w:rsidRDefault="00FC7979" w:rsidP="00AB033B">
            <w:pPr>
              <w:suppressAutoHyphens/>
              <w:autoSpaceDE w:val="0"/>
              <w:autoSpaceDN w:val="0"/>
              <w:adjustRightInd w:val="0"/>
              <w:spacing w:after="0"/>
              <w:rPr>
                <w:rFonts w:ascii="Times New Roman" w:eastAsia="Times New Roman" w:hAnsi="Times New Roman"/>
                <w:lang w:eastAsia="ru-RU"/>
              </w:rPr>
            </w:pPr>
          </w:p>
        </w:tc>
      </w:tr>
      <w:tr w:rsidR="00EC509A" w:rsidRPr="00350538" w:rsidTr="000E7490">
        <w:trPr>
          <w:trHeight w:val="2915"/>
        </w:trPr>
        <w:tc>
          <w:tcPr>
            <w:tcW w:w="840" w:type="dxa"/>
            <w:tcBorders>
              <w:top w:val="single" w:sz="4" w:space="0" w:color="auto"/>
              <w:left w:val="single" w:sz="4" w:space="0" w:color="auto"/>
              <w:bottom w:val="single" w:sz="4" w:space="0" w:color="auto"/>
              <w:right w:val="single" w:sz="4" w:space="0" w:color="auto"/>
            </w:tcBorders>
          </w:tcPr>
          <w:p w:rsidR="00EC509A" w:rsidRDefault="005C0671" w:rsidP="005C0671">
            <w:pPr>
              <w:pStyle w:val="ConsPlusNormal"/>
              <w:suppressAutoHyphens/>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21</w:t>
            </w:r>
          </w:p>
        </w:tc>
        <w:tc>
          <w:tcPr>
            <w:tcW w:w="2354" w:type="dxa"/>
            <w:tcBorders>
              <w:top w:val="single" w:sz="4" w:space="0" w:color="auto"/>
              <w:left w:val="single" w:sz="4" w:space="0" w:color="auto"/>
              <w:bottom w:val="single" w:sz="4" w:space="0" w:color="auto"/>
              <w:right w:val="single" w:sz="4" w:space="0" w:color="auto"/>
            </w:tcBorders>
          </w:tcPr>
          <w:p w:rsidR="00EC509A" w:rsidRPr="005C0671" w:rsidRDefault="00483223" w:rsidP="00166338">
            <w:pPr>
              <w:suppressAutoHyphens/>
              <w:spacing w:after="0" w:line="240" w:lineRule="auto"/>
              <w:jc w:val="center"/>
              <w:rPr>
                <w:rFonts w:ascii="Times New Roman" w:hAnsi="Times New Roman"/>
                <w:b/>
                <w:bCs/>
                <w:color w:val="000000"/>
              </w:rPr>
            </w:pPr>
            <w:r w:rsidRPr="005C0671">
              <w:rPr>
                <w:rFonts w:ascii="Times New Roman" w:hAnsi="Times New Roman"/>
                <w:b/>
                <w:bCs/>
                <w:color w:val="000000"/>
              </w:rPr>
              <w:t>ООО «Пивоваренная компания «Балтика»</w:t>
            </w:r>
          </w:p>
          <w:p w:rsidR="00497AA0" w:rsidRDefault="00497AA0" w:rsidP="00166338">
            <w:pPr>
              <w:suppressAutoHyphens/>
              <w:spacing w:after="0" w:line="240" w:lineRule="auto"/>
              <w:jc w:val="center"/>
              <w:rPr>
                <w:rFonts w:ascii="Times New Roman" w:hAnsi="Times New Roman"/>
                <w:bCs/>
                <w:color w:val="000000"/>
              </w:rPr>
            </w:pPr>
          </w:p>
          <w:p w:rsidR="008150CB" w:rsidRDefault="00DA43DA" w:rsidP="00166338">
            <w:pPr>
              <w:suppressAutoHyphens/>
              <w:spacing w:after="0" w:line="240" w:lineRule="auto"/>
              <w:jc w:val="center"/>
              <w:rPr>
                <w:rFonts w:ascii="Times New Roman" w:hAnsi="Times New Roman"/>
                <w:bCs/>
                <w:color w:val="000000"/>
              </w:rPr>
            </w:pPr>
            <w:hyperlink r:id="rId9" w:history="1">
              <w:r w:rsidR="008150CB" w:rsidRPr="00ED2099">
                <w:rPr>
                  <w:rStyle w:val="a7"/>
                  <w:rFonts w:ascii="Times New Roman" w:hAnsi="Times New Roman"/>
                  <w:bCs/>
                </w:rPr>
                <w:t>egorova_oa@baltika.ru</w:t>
              </w:r>
            </w:hyperlink>
          </w:p>
          <w:p w:rsidR="008150CB" w:rsidRDefault="008150CB" w:rsidP="00166338">
            <w:pPr>
              <w:suppressAutoHyphens/>
              <w:spacing w:after="0" w:line="240" w:lineRule="auto"/>
              <w:jc w:val="center"/>
              <w:rPr>
                <w:rFonts w:ascii="Times New Roman" w:hAnsi="Times New Roman"/>
                <w:bCs/>
                <w:color w:val="000000"/>
              </w:rPr>
            </w:pPr>
          </w:p>
          <w:p w:rsidR="008150CB" w:rsidRDefault="008150CB" w:rsidP="00166338">
            <w:pPr>
              <w:suppressAutoHyphens/>
              <w:spacing w:after="0" w:line="240" w:lineRule="auto"/>
              <w:jc w:val="center"/>
              <w:rPr>
                <w:rFonts w:ascii="Times New Roman" w:hAnsi="Times New Roman"/>
                <w:bCs/>
                <w:color w:val="000000"/>
              </w:rPr>
            </w:pPr>
          </w:p>
          <w:p w:rsidR="00483223" w:rsidRPr="00AB44C5" w:rsidRDefault="008150CB" w:rsidP="008150CB">
            <w:pPr>
              <w:suppressAutoHyphens/>
              <w:spacing w:after="0" w:line="240" w:lineRule="auto"/>
              <w:jc w:val="center"/>
              <w:rPr>
                <w:rFonts w:ascii="Times New Roman" w:hAnsi="Times New Roman"/>
                <w:bCs/>
                <w:color w:val="000000"/>
              </w:rPr>
            </w:pPr>
            <w:r>
              <w:rPr>
                <w:rFonts w:ascii="Times New Roman" w:hAnsi="Times New Roman"/>
                <w:bCs/>
                <w:color w:val="000000"/>
              </w:rPr>
              <w:t>4 основных замечания</w:t>
            </w:r>
            <w:r w:rsidR="00483223" w:rsidRPr="00483223">
              <w:rPr>
                <w:rFonts w:ascii="Times New Roman" w:hAnsi="Times New Roman"/>
                <w:bCs/>
                <w:color w:val="000000"/>
              </w:rPr>
              <w:t xml:space="preserve">    </w:t>
            </w:r>
          </w:p>
        </w:tc>
        <w:tc>
          <w:tcPr>
            <w:tcW w:w="5953" w:type="dxa"/>
            <w:tcBorders>
              <w:top w:val="single" w:sz="4" w:space="0" w:color="auto"/>
              <w:left w:val="single" w:sz="4" w:space="0" w:color="auto"/>
              <w:bottom w:val="single" w:sz="4" w:space="0" w:color="auto"/>
              <w:right w:val="single" w:sz="4" w:space="0" w:color="auto"/>
            </w:tcBorders>
          </w:tcPr>
          <w:p w:rsidR="00EC509A" w:rsidRDefault="00F0235B"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F0235B">
              <w:rPr>
                <w:rFonts w:ascii="Times New Roman" w:eastAsiaTheme="minorHAnsi" w:hAnsi="Times New Roman" w:cstheme="minorBidi"/>
                <w:sz w:val="20"/>
                <w:szCs w:val="20"/>
              </w:rPr>
              <w:t>В целом поддерживаем усилия власти, направленные на снижение злоупотребления алкогольной продукции, обеспечение условий комфортного проживания жителей многоквартирных домов</w:t>
            </w:r>
            <w:r>
              <w:rPr>
                <w:rFonts w:ascii="Times New Roman" w:eastAsiaTheme="minorHAnsi" w:hAnsi="Times New Roman" w:cstheme="minorBidi"/>
                <w:sz w:val="20"/>
                <w:szCs w:val="20"/>
              </w:rPr>
              <w:t>.</w:t>
            </w:r>
          </w:p>
          <w:p w:rsidR="00F0235B" w:rsidRPr="00F0235B" w:rsidRDefault="00F0235B"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F0235B">
              <w:rPr>
                <w:rFonts w:ascii="Times New Roman" w:eastAsiaTheme="minorHAnsi" w:hAnsi="Times New Roman" w:cstheme="minorBidi"/>
                <w:sz w:val="20"/>
                <w:szCs w:val="20"/>
              </w:rPr>
              <w:t>Требования к предприятиям (объектам) общественного питания различных типов установлены «ГОСТ 30389-2013. Межгосударственный стандарт. Услуги общественного питания. Предприятия общественного питания. Классификация и общие требования».</w:t>
            </w:r>
          </w:p>
          <w:p w:rsidR="00F0235B" w:rsidRDefault="00F0235B" w:rsidP="00AB033B">
            <w:pPr>
              <w:widowControl w:val="0"/>
              <w:suppressAutoHyphens/>
              <w:autoSpaceDE w:val="0"/>
              <w:autoSpaceDN w:val="0"/>
              <w:adjustRightInd w:val="0"/>
              <w:jc w:val="both"/>
              <w:rPr>
                <w:rFonts w:ascii="Times New Roman" w:eastAsiaTheme="minorHAnsi" w:hAnsi="Times New Roman" w:cstheme="minorBidi"/>
                <w:b/>
                <w:sz w:val="20"/>
                <w:szCs w:val="20"/>
              </w:rPr>
            </w:pPr>
            <w:r w:rsidRPr="00F0235B">
              <w:rPr>
                <w:rFonts w:ascii="Times New Roman" w:eastAsiaTheme="minorHAnsi" w:hAnsi="Times New Roman" w:cstheme="minorBidi"/>
                <w:b/>
                <w:sz w:val="20"/>
                <w:szCs w:val="20"/>
              </w:rPr>
              <w:t>Требования к кафе, барам, буфетам, установленные проектируемой частью 1(4) статьи 3 Закона № 616-ЗЗК, противоречат ГОСТ 30389-2013.</w:t>
            </w:r>
            <w:r w:rsidRPr="00F0235B">
              <w:rPr>
                <w:rFonts w:ascii="Times New Roman" w:eastAsiaTheme="minorHAnsi" w:hAnsi="Times New Roman" w:cstheme="minorBidi"/>
                <w:sz w:val="20"/>
                <w:szCs w:val="20"/>
              </w:rPr>
              <w:t xml:space="preserve"> </w:t>
            </w:r>
            <w:r w:rsidRPr="00F0235B">
              <w:rPr>
                <w:rFonts w:ascii="Times New Roman" w:eastAsiaTheme="minorHAnsi" w:hAnsi="Times New Roman" w:cstheme="minorBidi"/>
                <w:b/>
                <w:sz w:val="20"/>
                <w:szCs w:val="20"/>
              </w:rPr>
              <w:t>Предлагаем установить для типов предприятий общественного питания требования, аналогичные требованиям в ГОСТ 303892013.</w:t>
            </w:r>
          </w:p>
          <w:p w:rsidR="00F0235B" w:rsidRPr="00F0235B" w:rsidRDefault="00F0235B"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F0235B">
              <w:rPr>
                <w:rFonts w:ascii="Times New Roman" w:eastAsiaTheme="minorHAnsi" w:hAnsi="Times New Roman" w:cstheme="minorBidi"/>
                <w:sz w:val="20"/>
                <w:szCs w:val="20"/>
              </w:rPr>
              <w:t>Поддерживаем предложенное разработчиком регулирование в части разрешения осуществлять розничную продажу алкогольной продукции при оказании услуг общественного питания объектам, расположенным в многоквартирных домах, и отвечающим установленным требованиям. Это свидетельствует о последовательном стратегическом подходе к развитию туристической отрасли на территории Забайкальского края, которое невозможно без сферы услуг и такой ее важной составляющей как общественное питание (</w:t>
            </w:r>
            <w:proofErr w:type="spellStart"/>
            <w:r w:rsidRPr="00F0235B">
              <w:rPr>
                <w:rFonts w:ascii="Times New Roman" w:eastAsiaTheme="minorHAnsi" w:hAnsi="Times New Roman" w:cstheme="minorBidi"/>
                <w:sz w:val="20"/>
                <w:szCs w:val="20"/>
              </w:rPr>
              <w:t>HoReCa</w:t>
            </w:r>
            <w:proofErr w:type="spellEnd"/>
            <w:r w:rsidRPr="00F0235B">
              <w:rPr>
                <w:rFonts w:ascii="Times New Roman" w:eastAsiaTheme="minorHAnsi" w:hAnsi="Times New Roman" w:cstheme="minorBidi"/>
                <w:sz w:val="20"/>
                <w:szCs w:val="20"/>
              </w:rPr>
              <w:t>).</w:t>
            </w:r>
          </w:p>
          <w:p w:rsidR="00F0235B" w:rsidRDefault="00F0235B"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475FC5">
              <w:rPr>
                <w:rFonts w:ascii="Times New Roman" w:eastAsiaTheme="minorHAnsi" w:hAnsi="Times New Roman" w:cstheme="minorBidi"/>
                <w:b/>
                <w:sz w:val="20"/>
                <w:szCs w:val="20"/>
              </w:rPr>
              <w:t>Полагаем избыточными установленные требования к площади объектов общественного питания, установленные проектируемыми частями 1(4) и 1(5) статьи 3 Закона № 616-ЗЗК. Предлагаем снизить требования к площади указанных объектов общественного питания</w:t>
            </w:r>
            <w:r w:rsidRPr="00F0235B">
              <w:rPr>
                <w:rFonts w:ascii="Times New Roman" w:eastAsiaTheme="minorHAnsi" w:hAnsi="Times New Roman" w:cstheme="minorBidi"/>
                <w:sz w:val="20"/>
                <w:szCs w:val="20"/>
              </w:rPr>
              <w:t>. В проекте предлагается запретить розничную продажу алкогольной продукции в объектах общественного питания общей площадью зала обслуживания посетител</w:t>
            </w:r>
            <w:r w:rsidR="00475FC5">
              <w:rPr>
                <w:rFonts w:ascii="Times New Roman" w:eastAsiaTheme="minorHAnsi" w:hAnsi="Times New Roman" w:cstheme="minorBidi"/>
                <w:sz w:val="20"/>
                <w:szCs w:val="20"/>
              </w:rPr>
              <w:t xml:space="preserve">ей менее 500 квадратных метров. </w:t>
            </w:r>
            <w:r w:rsidRPr="00F0235B">
              <w:rPr>
                <w:rFonts w:ascii="Times New Roman" w:eastAsiaTheme="minorHAnsi" w:hAnsi="Times New Roman" w:cstheme="minorBidi"/>
                <w:sz w:val="20"/>
                <w:szCs w:val="20"/>
              </w:rPr>
              <w:t xml:space="preserve">Считаем, </w:t>
            </w:r>
            <w:r w:rsidRPr="008150CB">
              <w:rPr>
                <w:rFonts w:ascii="Times New Roman" w:eastAsiaTheme="minorHAnsi" w:hAnsi="Times New Roman" w:cstheme="minorBidi"/>
                <w:b/>
                <w:sz w:val="20"/>
                <w:szCs w:val="20"/>
              </w:rPr>
              <w:t>что это избыточная мера, которая может</w:t>
            </w:r>
            <w:r w:rsidR="00475FC5" w:rsidRPr="008150CB">
              <w:rPr>
                <w:rFonts w:ascii="Times New Roman" w:eastAsiaTheme="minorHAnsi" w:hAnsi="Times New Roman" w:cstheme="minorBidi"/>
                <w:b/>
                <w:sz w:val="20"/>
                <w:szCs w:val="20"/>
              </w:rPr>
              <w:t xml:space="preserve"> привести к ущемлению интересов </w:t>
            </w:r>
            <w:r w:rsidRPr="008150CB">
              <w:rPr>
                <w:rFonts w:ascii="Times New Roman" w:eastAsiaTheme="minorHAnsi" w:hAnsi="Times New Roman" w:cstheme="minorBidi"/>
                <w:b/>
                <w:sz w:val="20"/>
                <w:szCs w:val="20"/>
              </w:rPr>
              <w:t>ответственного бизнеса и предлагаем оставить действующие ограничения в отношении данных объектов</w:t>
            </w:r>
            <w:r w:rsidRPr="00F0235B">
              <w:rPr>
                <w:rFonts w:ascii="Times New Roman" w:eastAsiaTheme="minorHAnsi" w:hAnsi="Times New Roman" w:cstheme="minorBidi"/>
                <w:sz w:val="20"/>
                <w:szCs w:val="20"/>
              </w:rPr>
              <w:t xml:space="preserve"> (в действующей редакции Закона ограничения касаются только объектов общественного питания, расположенных в многоквартирных жилых домах).</w:t>
            </w:r>
          </w:p>
          <w:p w:rsidR="00475FC5" w:rsidRPr="00475FC5" w:rsidRDefault="00475FC5" w:rsidP="00AB033B">
            <w:pPr>
              <w:widowControl w:val="0"/>
              <w:suppressAutoHyphens/>
              <w:autoSpaceDE w:val="0"/>
              <w:autoSpaceDN w:val="0"/>
              <w:adjustRightInd w:val="0"/>
              <w:jc w:val="both"/>
              <w:rPr>
                <w:rFonts w:ascii="Times New Roman" w:eastAsiaTheme="minorHAnsi" w:hAnsi="Times New Roman" w:cstheme="minorBidi"/>
                <w:b/>
                <w:sz w:val="20"/>
                <w:szCs w:val="20"/>
              </w:rPr>
            </w:pPr>
            <w:r w:rsidRPr="00497AA0">
              <w:rPr>
                <w:rFonts w:ascii="Times New Roman" w:eastAsiaTheme="minorHAnsi" w:hAnsi="Times New Roman" w:cstheme="minorBidi"/>
                <w:b/>
                <w:sz w:val="20"/>
                <w:szCs w:val="20"/>
              </w:rPr>
              <w:t>Важным условием, без которого не удастся решить проблему, поставленную разработчиком, является</w:t>
            </w:r>
            <w:r w:rsidRPr="00475FC5">
              <w:rPr>
                <w:rFonts w:ascii="Times New Roman" w:eastAsiaTheme="minorHAnsi" w:hAnsi="Times New Roman" w:cstheme="minorBidi"/>
                <w:sz w:val="20"/>
                <w:szCs w:val="20"/>
              </w:rPr>
              <w:t xml:space="preserve"> </w:t>
            </w:r>
            <w:r w:rsidRPr="00475FC5">
              <w:rPr>
                <w:rFonts w:ascii="Times New Roman" w:eastAsiaTheme="minorHAnsi" w:hAnsi="Times New Roman" w:cstheme="minorBidi"/>
                <w:b/>
                <w:sz w:val="20"/>
                <w:szCs w:val="20"/>
              </w:rPr>
              <w:t>реализация системы контрольных (надзорных) мероприятий и обеспечение неукоснительного соблюдения действующего и проектируемого регулирования всеми участниками рынка. В противном случае нарушители продолжат работу вне правового поля.</w:t>
            </w:r>
          </w:p>
          <w:p w:rsidR="00475FC5" w:rsidRPr="00475FC5" w:rsidRDefault="00475FC5"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475FC5">
              <w:rPr>
                <w:rFonts w:ascii="Times New Roman" w:eastAsiaTheme="minorHAnsi" w:hAnsi="Times New Roman" w:cstheme="minorBidi"/>
                <w:sz w:val="20"/>
                <w:szCs w:val="20"/>
              </w:rPr>
              <w:t xml:space="preserve">Федеральное законодательство содержит ряд норм, регулирующих оборот алкоголя (санитарно-эпидемиологические требования, запрет на продажу алкоголя в ночное время, запрет продажи алкоголя на вынос предприятиями общественного питания, а также лицам, не достигшим 18-летнего возраста, соблюдение режима тишины и пр.) и большой объем инструментов по профилактике нарушений правил торговли и общественного порядка (аннулирование лицензии, расторжение договоров аренды, административная ответственность и пр.). </w:t>
            </w:r>
            <w:r w:rsidRPr="00D43492">
              <w:rPr>
                <w:rFonts w:ascii="Times New Roman" w:eastAsiaTheme="minorHAnsi" w:hAnsi="Times New Roman" w:cstheme="minorBidi"/>
                <w:b/>
                <w:sz w:val="20"/>
                <w:szCs w:val="20"/>
              </w:rPr>
              <w:t xml:space="preserve">Обеспечение неукоснительного соблюдения федерального законодательства позволит в значительной степени решить поставленные разработчиком вопросы </w:t>
            </w:r>
            <w:r w:rsidRPr="00475FC5">
              <w:rPr>
                <w:rFonts w:ascii="Times New Roman" w:eastAsiaTheme="minorHAnsi" w:hAnsi="Times New Roman" w:cstheme="minorBidi"/>
                <w:sz w:val="20"/>
                <w:szCs w:val="20"/>
              </w:rPr>
              <w:t xml:space="preserve">и будет стимулировать развитие </w:t>
            </w:r>
            <w:r w:rsidRPr="00475FC5">
              <w:rPr>
                <w:rFonts w:ascii="Times New Roman" w:eastAsiaTheme="minorHAnsi" w:hAnsi="Times New Roman" w:cstheme="minorBidi"/>
                <w:sz w:val="20"/>
                <w:szCs w:val="20"/>
              </w:rPr>
              <w:lastRenderedPageBreak/>
              <w:t>легальной предпринимательской деятельности на рынке алкогольной продукции.</w:t>
            </w:r>
          </w:p>
          <w:p w:rsidR="00475FC5" w:rsidRPr="004B54F3" w:rsidRDefault="00475FC5"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475FC5">
              <w:rPr>
                <w:rFonts w:ascii="Times New Roman" w:eastAsiaTheme="minorHAnsi" w:hAnsi="Times New Roman" w:cstheme="minorBidi"/>
                <w:sz w:val="20"/>
                <w:szCs w:val="20"/>
              </w:rPr>
              <w:t>Также эффективной мерой является деятельность органов власти по повышению общей культуры населения, пропаганде здорового образа жизни, профилактике чрезмерного потребления алкоголя, организации досуга взрослых и молодежи, что приводит к повышению общей культуры и культуры употребления алкогольных напитков.</w:t>
            </w:r>
          </w:p>
        </w:tc>
        <w:tc>
          <w:tcPr>
            <w:tcW w:w="1418" w:type="dxa"/>
            <w:tcBorders>
              <w:top w:val="single" w:sz="4" w:space="0" w:color="auto"/>
              <w:left w:val="single" w:sz="4" w:space="0" w:color="auto"/>
              <w:bottom w:val="single" w:sz="4" w:space="0" w:color="auto"/>
              <w:right w:val="single" w:sz="4" w:space="0" w:color="auto"/>
            </w:tcBorders>
          </w:tcPr>
          <w:p w:rsidR="00EC509A" w:rsidRDefault="00EC509A" w:rsidP="00AB033B">
            <w:pPr>
              <w:suppressAutoHyphens/>
              <w:autoSpaceDE w:val="0"/>
              <w:autoSpaceDN w:val="0"/>
              <w:adjustRightInd w:val="0"/>
              <w:spacing w:after="0"/>
              <w:rPr>
                <w:rFonts w:ascii="Times New Roman" w:eastAsia="Times New Roman" w:hAnsi="Times New Roman"/>
                <w:lang w:eastAsia="ru-RU"/>
              </w:rPr>
            </w:pPr>
          </w:p>
        </w:tc>
      </w:tr>
      <w:tr w:rsidR="00497AA0" w:rsidRPr="00350538" w:rsidTr="00D43492">
        <w:trPr>
          <w:trHeight w:val="597"/>
        </w:trPr>
        <w:tc>
          <w:tcPr>
            <w:tcW w:w="840" w:type="dxa"/>
            <w:tcBorders>
              <w:top w:val="single" w:sz="4" w:space="0" w:color="auto"/>
              <w:left w:val="single" w:sz="4" w:space="0" w:color="auto"/>
              <w:bottom w:val="single" w:sz="4" w:space="0" w:color="auto"/>
              <w:right w:val="single" w:sz="4" w:space="0" w:color="auto"/>
            </w:tcBorders>
          </w:tcPr>
          <w:p w:rsidR="00497AA0" w:rsidRDefault="00D43492" w:rsidP="00D43492">
            <w:pPr>
              <w:pStyle w:val="ConsPlusNormal"/>
              <w:suppressAutoHyphens/>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22</w:t>
            </w:r>
          </w:p>
        </w:tc>
        <w:tc>
          <w:tcPr>
            <w:tcW w:w="2354" w:type="dxa"/>
            <w:tcBorders>
              <w:top w:val="single" w:sz="4" w:space="0" w:color="auto"/>
              <w:left w:val="single" w:sz="4" w:space="0" w:color="auto"/>
              <w:bottom w:val="single" w:sz="4" w:space="0" w:color="auto"/>
              <w:right w:val="single" w:sz="4" w:space="0" w:color="auto"/>
            </w:tcBorders>
          </w:tcPr>
          <w:p w:rsidR="003F7F93" w:rsidRPr="005C0671" w:rsidRDefault="003F7F93" w:rsidP="003F7F93">
            <w:pPr>
              <w:suppressAutoHyphens/>
              <w:spacing w:after="0" w:line="240" w:lineRule="auto"/>
              <w:jc w:val="center"/>
              <w:rPr>
                <w:rFonts w:ascii="Times New Roman" w:hAnsi="Times New Roman"/>
                <w:b/>
                <w:bCs/>
                <w:color w:val="000000"/>
              </w:rPr>
            </w:pPr>
            <w:r w:rsidRPr="005C0671">
              <w:rPr>
                <w:rFonts w:ascii="Times New Roman" w:hAnsi="Times New Roman"/>
                <w:b/>
                <w:bCs/>
                <w:color w:val="000000"/>
              </w:rPr>
              <w:t>Межрегиональная общественная организация</w:t>
            </w:r>
          </w:p>
          <w:p w:rsidR="00497AA0" w:rsidRPr="005C0671" w:rsidRDefault="003F7F93" w:rsidP="003F7F93">
            <w:pPr>
              <w:suppressAutoHyphens/>
              <w:spacing w:after="0" w:line="240" w:lineRule="auto"/>
              <w:jc w:val="center"/>
              <w:rPr>
                <w:rFonts w:ascii="Times New Roman" w:hAnsi="Times New Roman"/>
                <w:b/>
                <w:bCs/>
                <w:color w:val="000000"/>
              </w:rPr>
            </w:pPr>
            <w:r w:rsidRPr="005C0671">
              <w:rPr>
                <w:rFonts w:ascii="Times New Roman" w:hAnsi="Times New Roman"/>
                <w:b/>
                <w:bCs/>
                <w:color w:val="000000"/>
              </w:rPr>
              <w:t>«Эксперты за цивилизованный рынок»</w:t>
            </w:r>
          </w:p>
          <w:p w:rsidR="003F7F93" w:rsidRDefault="003F7F93" w:rsidP="003F7F93">
            <w:pPr>
              <w:suppressAutoHyphens/>
              <w:spacing w:after="0" w:line="240" w:lineRule="auto"/>
              <w:jc w:val="center"/>
              <w:rPr>
                <w:rFonts w:ascii="Times New Roman" w:hAnsi="Times New Roman"/>
                <w:bCs/>
                <w:color w:val="000000"/>
              </w:rPr>
            </w:pPr>
          </w:p>
          <w:p w:rsidR="00582C65" w:rsidRPr="00483223" w:rsidRDefault="00582C65" w:rsidP="00582C65">
            <w:pPr>
              <w:suppressAutoHyphens/>
              <w:spacing w:after="0" w:line="240" w:lineRule="auto"/>
              <w:jc w:val="center"/>
              <w:rPr>
                <w:rFonts w:ascii="Times New Roman" w:hAnsi="Times New Roman"/>
                <w:bCs/>
                <w:color w:val="000000"/>
              </w:rPr>
            </w:pPr>
            <w:r>
              <w:rPr>
                <w:rFonts w:ascii="Times New Roman" w:hAnsi="Times New Roman"/>
                <w:bCs/>
                <w:color w:val="000000"/>
              </w:rPr>
              <w:t xml:space="preserve">5 замечаний </w:t>
            </w:r>
          </w:p>
        </w:tc>
        <w:tc>
          <w:tcPr>
            <w:tcW w:w="5953" w:type="dxa"/>
            <w:tcBorders>
              <w:top w:val="single" w:sz="4" w:space="0" w:color="auto"/>
              <w:left w:val="single" w:sz="4" w:space="0" w:color="auto"/>
              <w:bottom w:val="single" w:sz="4" w:space="0" w:color="auto"/>
              <w:right w:val="single" w:sz="4" w:space="0" w:color="auto"/>
            </w:tcBorders>
          </w:tcPr>
          <w:p w:rsidR="00497AA0" w:rsidRDefault="003F7F93"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3F7F93">
              <w:rPr>
                <w:rFonts w:ascii="Times New Roman" w:eastAsiaTheme="minorHAnsi" w:hAnsi="Times New Roman" w:cstheme="minorBidi"/>
                <w:sz w:val="20"/>
                <w:szCs w:val="20"/>
              </w:rPr>
              <w:t>Полагаем, что при реализации новых полномо</w:t>
            </w:r>
            <w:r>
              <w:rPr>
                <w:rFonts w:ascii="Times New Roman" w:eastAsiaTheme="minorHAnsi" w:hAnsi="Times New Roman" w:cstheme="minorBidi"/>
                <w:sz w:val="20"/>
                <w:szCs w:val="20"/>
              </w:rPr>
              <w:t xml:space="preserve">чий субъекта РФ по установлению </w:t>
            </w:r>
            <w:r w:rsidRPr="003F7F93">
              <w:rPr>
                <w:rFonts w:ascii="Times New Roman" w:eastAsiaTheme="minorHAnsi" w:hAnsi="Times New Roman" w:cstheme="minorBidi"/>
                <w:sz w:val="20"/>
                <w:szCs w:val="20"/>
              </w:rPr>
              <w:t>ограничений времени продажи алкоголя при оказании услуг об</w:t>
            </w:r>
            <w:r>
              <w:rPr>
                <w:rFonts w:ascii="Times New Roman" w:eastAsiaTheme="minorHAnsi" w:hAnsi="Times New Roman" w:cstheme="minorBidi"/>
                <w:sz w:val="20"/>
                <w:szCs w:val="20"/>
              </w:rPr>
              <w:t xml:space="preserve">щественного питания в объектах, </w:t>
            </w:r>
            <w:r w:rsidRPr="003F7F93">
              <w:rPr>
                <w:rFonts w:ascii="Times New Roman" w:eastAsiaTheme="minorHAnsi" w:hAnsi="Times New Roman" w:cstheme="minorBidi"/>
                <w:sz w:val="20"/>
                <w:szCs w:val="20"/>
              </w:rPr>
              <w:t>расположенных в многоквартирных домах, необходим взвешенный подход.</w:t>
            </w:r>
          </w:p>
          <w:p w:rsidR="003F7F93" w:rsidRPr="000364F2" w:rsidRDefault="003F7F93" w:rsidP="00AB033B">
            <w:pPr>
              <w:widowControl w:val="0"/>
              <w:suppressAutoHyphens/>
              <w:autoSpaceDE w:val="0"/>
              <w:autoSpaceDN w:val="0"/>
              <w:adjustRightInd w:val="0"/>
              <w:jc w:val="both"/>
              <w:rPr>
                <w:rFonts w:ascii="Times New Roman" w:eastAsiaTheme="minorHAnsi" w:hAnsi="Times New Roman" w:cstheme="minorBidi"/>
                <w:b/>
                <w:sz w:val="20"/>
                <w:szCs w:val="20"/>
              </w:rPr>
            </w:pPr>
            <w:r>
              <w:rPr>
                <w:rFonts w:ascii="Times New Roman" w:eastAsiaTheme="minorHAnsi" w:hAnsi="Times New Roman" w:cstheme="minorBidi"/>
                <w:sz w:val="20"/>
                <w:szCs w:val="20"/>
              </w:rPr>
              <w:t>П</w:t>
            </w:r>
            <w:r w:rsidRPr="003F7F93">
              <w:rPr>
                <w:rFonts w:ascii="Times New Roman" w:eastAsiaTheme="minorHAnsi" w:hAnsi="Times New Roman" w:cstheme="minorBidi"/>
                <w:sz w:val="20"/>
                <w:szCs w:val="20"/>
              </w:rPr>
              <w:t>редлагаемое разработчиком регулирование в целом</w:t>
            </w:r>
            <w:r>
              <w:rPr>
                <w:rFonts w:ascii="Times New Roman" w:eastAsiaTheme="minorHAnsi" w:hAnsi="Times New Roman" w:cstheme="minorBidi"/>
                <w:sz w:val="20"/>
                <w:szCs w:val="20"/>
              </w:rPr>
              <w:t xml:space="preserve"> </w:t>
            </w:r>
            <w:r w:rsidRPr="003F7F93">
              <w:rPr>
                <w:rFonts w:ascii="Times New Roman" w:eastAsiaTheme="minorHAnsi" w:hAnsi="Times New Roman" w:cstheme="minorBidi"/>
                <w:sz w:val="20"/>
                <w:szCs w:val="20"/>
              </w:rPr>
              <w:t>демонстрирует взвешенный и сбалансированный подход.</w:t>
            </w:r>
            <w:r w:rsidR="00854714">
              <w:rPr>
                <w:rFonts w:ascii="Times New Roman" w:eastAsiaTheme="minorHAnsi" w:hAnsi="Times New Roman" w:cstheme="minorBidi"/>
                <w:sz w:val="20"/>
                <w:szCs w:val="20"/>
              </w:rPr>
              <w:t>, однако с</w:t>
            </w:r>
            <w:r w:rsidRPr="003F7F93">
              <w:rPr>
                <w:rFonts w:ascii="Times New Roman" w:eastAsiaTheme="minorHAnsi" w:hAnsi="Times New Roman" w:cstheme="minorBidi"/>
                <w:sz w:val="20"/>
                <w:szCs w:val="20"/>
              </w:rPr>
              <w:t>читаем чрезмерным предлагаемое</w:t>
            </w:r>
            <w:r>
              <w:rPr>
                <w:rFonts w:ascii="Times New Roman" w:eastAsiaTheme="minorHAnsi" w:hAnsi="Times New Roman" w:cstheme="minorBidi"/>
                <w:sz w:val="20"/>
                <w:szCs w:val="20"/>
              </w:rPr>
              <w:t xml:space="preserve"> </w:t>
            </w:r>
            <w:r w:rsidRPr="003F7F93">
              <w:rPr>
                <w:rFonts w:ascii="Times New Roman" w:eastAsiaTheme="minorHAnsi" w:hAnsi="Times New Roman" w:cstheme="minorBidi"/>
                <w:sz w:val="20"/>
                <w:szCs w:val="20"/>
              </w:rPr>
              <w:t xml:space="preserve">проектом закона ограничение площади объектов общественного питания в 500 </w:t>
            </w:r>
            <w:proofErr w:type="spellStart"/>
            <w:r w:rsidRPr="003F7F93">
              <w:rPr>
                <w:rFonts w:ascii="Times New Roman" w:eastAsiaTheme="minorHAnsi" w:hAnsi="Times New Roman" w:cstheme="minorBidi"/>
                <w:sz w:val="20"/>
                <w:szCs w:val="20"/>
              </w:rPr>
              <w:t>кв</w:t>
            </w:r>
            <w:proofErr w:type="spellEnd"/>
            <w:r w:rsidRPr="003F7F93">
              <w:rPr>
                <w:rFonts w:ascii="Times New Roman" w:eastAsiaTheme="minorHAnsi" w:hAnsi="Times New Roman" w:cstheme="minorBidi"/>
                <w:sz w:val="20"/>
                <w:szCs w:val="20"/>
              </w:rPr>
              <w:t xml:space="preserve"> метров. </w:t>
            </w:r>
            <w:r w:rsidRPr="000364F2">
              <w:rPr>
                <w:rFonts w:ascii="Times New Roman" w:eastAsiaTheme="minorHAnsi" w:hAnsi="Times New Roman" w:cstheme="minorBidi"/>
                <w:b/>
                <w:sz w:val="20"/>
                <w:szCs w:val="20"/>
              </w:rPr>
              <w:t xml:space="preserve">Просим рассмотреть вопрос уменьшения площади указанных объектов общественного питания, расположенных в многоквартирных домах, до 50 </w:t>
            </w:r>
            <w:proofErr w:type="spellStart"/>
            <w:r w:rsidRPr="000364F2">
              <w:rPr>
                <w:rFonts w:ascii="Times New Roman" w:eastAsiaTheme="minorHAnsi" w:hAnsi="Times New Roman" w:cstheme="minorBidi"/>
                <w:b/>
                <w:sz w:val="20"/>
                <w:szCs w:val="20"/>
              </w:rPr>
              <w:t>кв</w:t>
            </w:r>
            <w:proofErr w:type="spellEnd"/>
            <w:r w:rsidRPr="000364F2">
              <w:rPr>
                <w:rFonts w:ascii="Times New Roman" w:eastAsiaTheme="minorHAnsi" w:hAnsi="Times New Roman" w:cstheme="minorBidi"/>
                <w:b/>
                <w:sz w:val="20"/>
                <w:szCs w:val="20"/>
              </w:rPr>
              <w:t xml:space="preserve"> метров. Такие требования к площади объекта</w:t>
            </w:r>
            <w:r w:rsidR="00854714" w:rsidRPr="000364F2">
              <w:rPr>
                <w:rFonts w:ascii="Times New Roman" w:eastAsiaTheme="minorHAnsi" w:hAnsi="Times New Roman" w:cstheme="minorBidi"/>
                <w:b/>
                <w:sz w:val="20"/>
                <w:szCs w:val="20"/>
              </w:rPr>
              <w:t xml:space="preserve"> </w:t>
            </w:r>
            <w:r w:rsidRPr="000364F2">
              <w:rPr>
                <w:rFonts w:ascii="Times New Roman" w:eastAsiaTheme="minorHAnsi" w:hAnsi="Times New Roman" w:cstheme="minorBidi"/>
                <w:b/>
                <w:sz w:val="20"/>
                <w:szCs w:val="20"/>
              </w:rPr>
              <w:t>вместе с иными установленными требованиями к предприятиям общественного питания, позволят</w:t>
            </w:r>
            <w:r w:rsidR="00854714" w:rsidRPr="000364F2">
              <w:rPr>
                <w:rFonts w:ascii="Times New Roman" w:eastAsiaTheme="minorHAnsi" w:hAnsi="Times New Roman" w:cstheme="minorBidi"/>
                <w:b/>
                <w:sz w:val="20"/>
                <w:szCs w:val="20"/>
              </w:rPr>
              <w:t xml:space="preserve"> </w:t>
            </w:r>
            <w:r w:rsidRPr="000364F2">
              <w:rPr>
                <w:rFonts w:ascii="Times New Roman" w:eastAsiaTheme="minorHAnsi" w:hAnsi="Times New Roman" w:cstheme="minorBidi"/>
                <w:b/>
                <w:sz w:val="20"/>
                <w:szCs w:val="20"/>
              </w:rPr>
              <w:t>осуществлять деятельность только цивилизованным объектам общепита.</w:t>
            </w:r>
          </w:p>
          <w:p w:rsidR="00854714" w:rsidRDefault="00854714"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854714">
              <w:rPr>
                <w:rFonts w:ascii="Times New Roman" w:eastAsiaTheme="minorHAnsi" w:hAnsi="Times New Roman" w:cstheme="minorBidi"/>
                <w:sz w:val="20"/>
                <w:szCs w:val="20"/>
              </w:rPr>
              <w:t xml:space="preserve">Обращаем внимание, что </w:t>
            </w:r>
            <w:r w:rsidRPr="008150CB">
              <w:rPr>
                <w:rFonts w:ascii="Times New Roman" w:eastAsiaTheme="minorHAnsi" w:hAnsi="Times New Roman" w:cstheme="minorBidi"/>
                <w:b/>
                <w:sz w:val="20"/>
                <w:szCs w:val="20"/>
              </w:rPr>
              <w:t>нарушения, допускаемые предпринимателями при розничной продаже алкогольной продукции, касаются не только обеспечения общественного порядка, но и качества алкогольной продукции, и полноты уплаты акцизов и иных налогов в бюджетную систему</w:t>
            </w:r>
            <w:r w:rsidRPr="00854714">
              <w:rPr>
                <w:rFonts w:ascii="Times New Roman" w:eastAsiaTheme="minorHAnsi" w:hAnsi="Times New Roman" w:cstheme="minorBidi"/>
                <w:sz w:val="20"/>
                <w:szCs w:val="20"/>
              </w:rPr>
              <w:t>. Особенно данные проблемы характерны для канала</w:t>
            </w:r>
            <w:r>
              <w:rPr>
                <w:rFonts w:ascii="Times New Roman" w:eastAsiaTheme="minorHAnsi" w:hAnsi="Times New Roman" w:cstheme="minorBidi"/>
                <w:sz w:val="20"/>
                <w:szCs w:val="20"/>
              </w:rPr>
              <w:t xml:space="preserve"> продажи пива в розлив навынос. </w:t>
            </w:r>
            <w:r w:rsidRPr="00854714">
              <w:rPr>
                <w:rFonts w:ascii="Times New Roman" w:eastAsiaTheme="minorHAnsi" w:hAnsi="Times New Roman" w:cstheme="minorBidi"/>
                <w:sz w:val="20"/>
                <w:szCs w:val="20"/>
              </w:rPr>
              <w:t>Существенная масса представителей данного вида деятельности не только нарушает</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законодательство Российской Федерации в части продажи алкоголя в ночное время под видом</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оказан</w:t>
            </w:r>
            <w:r w:rsidR="008150CB">
              <w:rPr>
                <w:rFonts w:ascii="Times New Roman" w:eastAsiaTheme="minorHAnsi" w:hAnsi="Times New Roman" w:cstheme="minorBidi"/>
                <w:sz w:val="20"/>
                <w:szCs w:val="20"/>
              </w:rPr>
              <w:t xml:space="preserve">ия услуг общественного питания. </w:t>
            </w:r>
            <w:r w:rsidRPr="00854714">
              <w:rPr>
                <w:rFonts w:ascii="Times New Roman" w:eastAsiaTheme="minorHAnsi" w:hAnsi="Times New Roman" w:cstheme="minorBidi"/>
                <w:sz w:val="20"/>
                <w:szCs w:val="20"/>
              </w:rPr>
              <w:t>По данным депутата Государственной Думы РФ Д.Г.</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Гусева, более 80% неучтенной пивной продукции реализуется именно таким образом. Потери</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бюджетной системы вследствие неучтенной продажи пива и пивных напитков в розлив навынос в</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2021 году составили только по акцизам 28,6 млрд руб. За три квартала 2022 года – 16 млрд руб. В</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феврале 2024 года ФНС сообщила, что в результате совместных с ФСБ действий были вскрыты</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две схемы ухода от уплаты налогов на рынке пива, сумма неуплаченных акцизов и НДС составляет</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десятки миллиардов рублей, а объем неучтенной продукции оценили приблизительно в 2,3 млрд</w:t>
            </w:r>
            <w:r>
              <w:rPr>
                <w:rFonts w:ascii="Times New Roman" w:eastAsiaTheme="minorHAnsi" w:hAnsi="Times New Roman" w:cstheme="minorBidi"/>
                <w:sz w:val="20"/>
                <w:szCs w:val="20"/>
              </w:rPr>
              <w:t xml:space="preserve"> </w:t>
            </w:r>
            <w:r w:rsidRPr="00854714">
              <w:rPr>
                <w:rFonts w:ascii="Times New Roman" w:eastAsiaTheme="minorHAnsi" w:hAnsi="Times New Roman" w:cstheme="minorBidi"/>
                <w:sz w:val="20"/>
                <w:szCs w:val="20"/>
              </w:rPr>
              <w:t>литров.</w:t>
            </w:r>
          </w:p>
          <w:p w:rsidR="000364F2" w:rsidRDefault="000364F2"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0364F2">
              <w:rPr>
                <w:rFonts w:ascii="Times New Roman" w:eastAsiaTheme="minorHAnsi" w:hAnsi="Times New Roman" w:cstheme="minorBidi"/>
                <w:sz w:val="20"/>
                <w:szCs w:val="20"/>
              </w:rPr>
              <w:t xml:space="preserve">Такая ситуация связана с тем, что </w:t>
            </w:r>
            <w:r w:rsidRPr="008150CB">
              <w:rPr>
                <w:rFonts w:ascii="Times New Roman" w:eastAsiaTheme="minorHAnsi" w:hAnsi="Times New Roman" w:cstheme="minorBidi"/>
                <w:b/>
                <w:sz w:val="20"/>
                <w:szCs w:val="20"/>
              </w:rPr>
              <w:t>канал продажи пива в розлив сейчас наименее всего контролируется государством</w:t>
            </w:r>
            <w:r w:rsidRPr="000364F2">
              <w:rPr>
                <w:rFonts w:ascii="Times New Roman" w:eastAsiaTheme="minorHAnsi" w:hAnsi="Times New Roman" w:cstheme="minorBidi"/>
                <w:sz w:val="20"/>
                <w:szCs w:val="20"/>
              </w:rPr>
              <w:t>, именно поэтому там сосредоточено больше, чем в других каналах,</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серых игроков, которые уходят от уплаты акцизов, используя различные незаконные схемы, в том</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числе реализуют продукцию вне системы ЕГАИС. При розничной продаже пива путем розлива</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навынос у недобросовестного продавца присутствует возможность продавать дешевую</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 xml:space="preserve">продукцию по более высокой стоимости, не соблюдать сроки годности после вскрытия </w:t>
            </w:r>
            <w:proofErr w:type="spellStart"/>
            <w:r w:rsidRPr="000364F2">
              <w:rPr>
                <w:rFonts w:ascii="Times New Roman" w:eastAsiaTheme="minorHAnsi" w:hAnsi="Times New Roman" w:cstheme="minorBidi"/>
                <w:sz w:val="20"/>
                <w:szCs w:val="20"/>
              </w:rPr>
              <w:t>кеги</w:t>
            </w:r>
            <w:proofErr w:type="spellEnd"/>
            <w:r w:rsidRPr="000364F2">
              <w:rPr>
                <w:rFonts w:ascii="Times New Roman" w:eastAsiaTheme="minorHAnsi" w:hAnsi="Times New Roman" w:cstheme="minorBidi"/>
                <w:sz w:val="20"/>
                <w:szCs w:val="20"/>
              </w:rPr>
              <w:t>,</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 xml:space="preserve">продавать неучтенное пиво несколько раз по одним и тем же документам и т.д., а </w:t>
            </w:r>
            <w:r w:rsidRPr="000364F2">
              <w:rPr>
                <w:rFonts w:ascii="Times New Roman" w:eastAsiaTheme="minorHAnsi" w:hAnsi="Times New Roman" w:cstheme="minorBidi"/>
                <w:sz w:val="20"/>
                <w:szCs w:val="20"/>
              </w:rPr>
              <w:lastRenderedPageBreak/>
              <w:t>производителям</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такого пива оставаться вне поля зрения контрольно-надзорных органов и уходить от уплаты</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акцизов</w:t>
            </w:r>
            <w:r>
              <w:rPr>
                <w:rFonts w:ascii="Times New Roman" w:eastAsiaTheme="minorHAnsi" w:hAnsi="Times New Roman" w:cstheme="minorBidi"/>
                <w:sz w:val="20"/>
                <w:szCs w:val="20"/>
              </w:rPr>
              <w:t>.</w:t>
            </w:r>
          </w:p>
          <w:p w:rsidR="000364F2" w:rsidRPr="000364F2" w:rsidRDefault="000364F2"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0364F2">
              <w:rPr>
                <w:rFonts w:ascii="Times New Roman" w:eastAsiaTheme="minorHAnsi" w:hAnsi="Times New Roman" w:cstheme="minorBidi"/>
                <w:sz w:val="20"/>
                <w:szCs w:val="20"/>
              </w:rPr>
              <w:t>В целях создания правовой основы правового регулирования оборота пива и пивных</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 xml:space="preserve">напитков, сидра, </w:t>
            </w:r>
            <w:proofErr w:type="spellStart"/>
            <w:r w:rsidRPr="000364F2">
              <w:rPr>
                <w:rFonts w:ascii="Times New Roman" w:eastAsiaTheme="minorHAnsi" w:hAnsi="Times New Roman" w:cstheme="minorBidi"/>
                <w:sz w:val="20"/>
                <w:szCs w:val="20"/>
              </w:rPr>
              <w:t>пуаре</w:t>
            </w:r>
            <w:proofErr w:type="spellEnd"/>
            <w:r w:rsidRPr="000364F2">
              <w:rPr>
                <w:rFonts w:ascii="Times New Roman" w:eastAsiaTheme="minorHAnsi" w:hAnsi="Times New Roman" w:cstheme="minorBidi"/>
                <w:sz w:val="20"/>
                <w:szCs w:val="20"/>
              </w:rPr>
              <w:t>, медовухи, продаваемых в розлив навынос в стационарных торговых</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объектах необходимо внесение соответствующих изменений в федеральное законодательство.</w:t>
            </w:r>
            <w:r>
              <w:rPr>
                <w:rFonts w:ascii="Times New Roman" w:eastAsiaTheme="minorHAnsi" w:hAnsi="Times New Roman" w:cstheme="minorBidi"/>
                <w:sz w:val="20"/>
                <w:szCs w:val="20"/>
              </w:rPr>
              <w:t xml:space="preserve"> </w:t>
            </w:r>
            <w:r w:rsidRPr="00EA46D9">
              <w:rPr>
                <w:rFonts w:ascii="Times New Roman" w:eastAsiaTheme="minorHAnsi" w:hAnsi="Times New Roman" w:cstheme="minorBidi"/>
                <w:b/>
                <w:sz w:val="20"/>
                <w:szCs w:val="20"/>
              </w:rPr>
              <w:t>Предлагаем рассмотреть возможность внесения в Государственную Думу РФ законодательной инициативы по установлению Федеральным законом от 22.11.1995 № 171-ФЗ</w:t>
            </w:r>
            <w:r w:rsidRPr="000364F2">
              <w:rPr>
                <w:rFonts w:ascii="Times New Roman" w:eastAsiaTheme="minorHAnsi" w:hAnsi="Times New Roman" w:cstheme="minorBidi"/>
                <w:sz w:val="20"/>
                <w:szCs w:val="20"/>
              </w:rPr>
              <w:t xml:space="preserve"> «О государственном</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регулировании производства и оборота этилового спирта, алкогольной и спиртосодержащей</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продукции и об ограничении потребления (распития) алкогольной продукции» понятия</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 xml:space="preserve">«розничная продажа в розлив навынос пива и пивных напитков, сидра, </w:t>
            </w:r>
            <w:proofErr w:type="spellStart"/>
            <w:r w:rsidRPr="000364F2">
              <w:rPr>
                <w:rFonts w:ascii="Times New Roman" w:eastAsiaTheme="minorHAnsi" w:hAnsi="Times New Roman" w:cstheme="minorBidi"/>
                <w:sz w:val="20"/>
                <w:szCs w:val="20"/>
              </w:rPr>
              <w:t>пуаре</w:t>
            </w:r>
            <w:proofErr w:type="spellEnd"/>
            <w:r w:rsidRPr="000364F2">
              <w:rPr>
                <w:rFonts w:ascii="Times New Roman" w:eastAsiaTheme="minorHAnsi" w:hAnsi="Times New Roman" w:cstheme="minorBidi"/>
                <w:sz w:val="20"/>
                <w:szCs w:val="20"/>
              </w:rPr>
              <w:t>, медовухи».</w:t>
            </w:r>
          </w:p>
          <w:p w:rsidR="00EA46D9" w:rsidRDefault="000364F2"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0364F2">
              <w:rPr>
                <w:rFonts w:ascii="Times New Roman" w:eastAsiaTheme="minorHAnsi" w:hAnsi="Times New Roman" w:cstheme="minorBidi"/>
                <w:sz w:val="20"/>
                <w:szCs w:val="20"/>
              </w:rPr>
              <w:t>Реализацией пива в розлив занимаются в основном индивидуальные предприниматели,</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штрафы, для которых несоизмеримы с выгодой, которую они получают на «сером» пиве</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(среднестатистическая маржа точки на «сером» пиве в два раза больше (&gt; 200%), чем на «белом»</w:t>
            </w:r>
            <w:r>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 xml:space="preserve">(100%). </w:t>
            </w:r>
            <w:r w:rsidRPr="00EA46D9">
              <w:rPr>
                <w:rFonts w:ascii="Times New Roman" w:eastAsiaTheme="minorHAnsi" w:hAnsi="Times New Roman" w:cstheme="minorBidi"/>
                <w:b/>
                <w:sz w:val="20"/>
                <w:szCs w:val="20"/>
              </w:rPr>
              <w:t>Необходимо усиление административной ответственности для ИП за нарушения при</w:t>
            </w:r>
            <w:r w:rsidR="00EA46D9" w:rsidRPr="00EA46D9">
              <w:rPr>
                <w:rFonts w:ascii="Times New Roman" w:eastAsiaTheme="minorHAnsi" w:hAnsi="Times New Roman" w:cstheme="minorBidi"/>
                <w:b/>
                <w:sz w:val="20"/>
                <w:szCs w:val="20"/>
              </w:rPr>
              <w:t xml:space="preserve"> </w:t>
            </w:r>
            <w:r w:rsidRPr="00EA46D9">
              <w:rPr>
                <w:rFonts w:ascii="Times New Roman" w:eastAsiaTheme="minorHAnsi" w:hAnsi="Times New Roman" w:cstheme="minorBidi"/>
                <w:b/>
                <w:sz w:val="20"/>
                <w:szCs w:val="20"/>
              </w:rPr>
              <w:t>розничной торговле пивоваренной продукцией (до уровня юридических лиц).</w:t>
            </w:r>
            <w:r w:rsidR="00EA46D9">
              <w:rPr>
                <w:rFonts w:ascii="Times New Roman" w:eastAsiaTheme="minorHAnsi" w:hAnsi="Times New Roman" w:cstheme="minorBidi"/>
                <w:sz w:val="20"/>
                <w:szCs w:val="20"/>
              </w:rPr>
              <w:t xml:space="preserve"> </w:t>
            </w:r>
          </w:p>
          <w:p w:rsidR="00854714" w:rsidRPr="00F0235B" w:rsidRDefault="000364F2" w:rsidP="00AB033B">
            <w:pPr>
              <w:widowControl w:val="0"/>
              <w:suppressAutoHyphens/>
              <w:autoSpaceDE w:val="0"/>
              <w:autoSpaceDN w:val="0"/>
              <w:adjustRightInd w:val="0"/>
              <w:jc w:val="both"/>
              <w:rPr>
                <w:rFonts w:ascii="Times New Roman" w:eastAsiaTheme="minorHAnsi" w:hAnsi="Times New Roman" w:cstheme="minorBidi"/>
                <w:sz w:val="20"/>
                <w:szCs w:val="20"/>
              </w:rPr>
            </w:pPr>
            <w:r w:rsidRPr="000364F2">
              <w:rPr>
                <w:rFonts w:ascii="Times New Roman" w:eastAsiaTheme="minorHAnsi" w:hAnsi="Times New Roman" w:cstheme="minorBidi"/>
                <w:sz w:val="20"/>
                <w:szCs w:val="20"/>
              </w:rPr>
              <w:t>Анализ статистики по судебным делам показал, что именно индивидуальными</w:t>
            </w:r>
            <w:r w:rsidR="00EA46D9">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предпринимателями допускается основная часть нарушений правил продажи алкогольной</w:t>
            </w:r>
            <w:r w:rsidR="00EA46D9">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продукции, связанных с оборотом алкоголя без сопроводительных документов, удостоверяющих</w:t>
            </w:r>
            <w:r w:rsidR="00EA46D9">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ее легальность (ч. 2 ст. 14.16 КоАП РФ). За аналогичные нарушения размер штрафа для</w:t>
            </w:r>
            <w:r w:rsidR="00EA46D9">
              <w:rPr>
                <w:rFonts w:ascii="Times New Roman" w:eastAsiaTheme="minorHAnsi" w:hAnsi="Times New Roman" w:cstheme="minorBidi"/>
                <w:sz w:val="20"/>
                <w:szCs w:val="20"/>
              </w:rPr>
              <w:t xml:space="preserve"> </w:t>
            </w:r>
            <w:r w:rsidRPr="000364F2">
              <w:rPr>
                <w:rFonts w:ascii="Times New Roman" w:eastAsiaTheme="minorHAnsi" w:hAnsi="Times New Roman" w:cstheme="minorBidi"/>
                <w:sz w:val="20"/>
                <w:szCs w:val="20"/>
              </w:rPr>
              <w:t>предпринимателей более чем в 10 раз меньше штрафа для юридических лиц</w:t>
            </w:r>
            <w:r w:rsidR="00EA46D9">
              <w:rPr>
                <w:rFonts w:ascii="Times New Roman" w:eastAsiaTheme="minorHAnsi" w:hAnsi="Times New Roman" w:cstheme="minorBidi"/>
                <w:sz w:val="20"/>
                <w:szCs w:val="20"/>
              </w:rPr>
              <w:t>.</w:t>
            </w:r>
            <w:r w:rsidR="00D43492">
              <w:rPr>
                <w:rFonts w:ascii="Times New Roman" w:eastAsiaTheme="minorHAnsi" w:hAnsi="Times New Roman" w:cstheme="minorBid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497AA0" w:rsidRDefault="00497AA0" w:rsidP="00AB033B">
            <w:pPr>
              <w:suppressAutoHyphens/>
              <w:autoSpaceDE w:val="0"/>
              <w:autoSpaceDN w:val="0"/>
              <w:adjustRightInd w:val="0"/>
              <w:spacing w:after="0"/>
              <w:rPr>
                <w:rFonts w:ascii="Times New Roman" w:eastAsia="Times New Roman" w:hAnsi="Times New Roman"/>
                <w:lang w:eastAsia="ru-RU"/>
              </w:rPr>
            </w:pPr>
          </w:p>
        </w:tc>
      </w:tr>
      <w:tr w:rsidR="00AF1097" w:rsidRPr="00350538" w:rsidTr="000E7490">
        <w:trPr>
          <w:trHeight w:val="268"/>
        </w:trPr>
        <w:tc>
          <w:tcPr>
            <w:tcW w:w="9147" w:type="dxa"/>
            <w:gridSpan w:val="3"/>
            <w:tcBorders>
              <w:top w:val="single" w:sz="4" w:space="0" w:color="auto"/>
              <w:left w:val="single" w:sz="4" w:space="0" w:color="auto"/>
              <w:bottom w:val="single" w:sz="4" w:space="0" w:color="auto"/>
              <w:right w:val="single" w:sz="4" w:space="0" w:color="auto"/>
            </w:tcBorders>
          </w:tcPr>
          <w:p w:rsidR="00743A05" w:rsidRPr="00AF1097" w:rsidRDefault="00AF1097" w:rsidP="002B06A0">
            <w:pPr>
              <w:rPr>
                <w:rFonts w:ascii="Times New Roman" w:hAnsi="Times New Roman"/>
              </w:rPr>
            </w:pPr>
            <w:r w:rsidRPr="00AF1097">
              <w:rPr>
                <w:rFonts w:ascii="Times New Roman" w:hAnsi="Times New Roman"/>
              </w:rPr>
              <w:lastRenderedPageBreak/>
              <w:t>Общее количество поступивших предложений, замечаний</w:t>
            </w:r>
            <w:r w:rsidR="00743A05">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743A05" w:rsidRPr="00AF1097" w:rsidRDefault="002B06A0" w:rsidP="00565358">
            <w:pPr>
              <w:rPr>
                <w:rFonts w:ascii="Times New Roman" w:hAnsi="Times New Roman"/>
              </w:rPr>
            </w:pPr>
            <w:r>
              <w:rPr>
                <w:rFonts w:ascii="Times New Roman" w:hAnsi="Times New Roman"/>
              </w:rPr>
              <w:t>27</w:t>
            </w:r>
          </w:p>
        </w:tc>
      </w:tr>
    </w:tbl>
    <w:p w:rsidR="002D3C2E" w:rsidRDefault="002D3C2E" w:rsidP="005C539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2D3C2E" w:rsidRDefault="002D3C2E" w:rsidP="005C539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Pr="002D3C2E">
        <w:rPr>
          <w:rFonts w:ascii="Times New Roman" w:eastAsia="Times New Roman" w:hAnsi="Times New Roman"/>
          <w:sz w:val="24"/>
          <w:szCs w:val="24"/>
          <w:lang w:eastAsia="ru-RU"/>
        </w:rPr>
        <w:t xml:space="preserve">Приложение к возражениям </w:t>
      </w:r>
      <w:r>
        <w:rPr>
          <w:rFonts w:ascii="Times New Roman" w:eastAsia="Times New Roman" w:hAnsi="Times New Roman"/>
          <w:sz w:val="24"/>
          <w:szCs w:val="24"/>
          <w:lang w:eastAsia="ru-RU"/>
        </w:rPr>
        <w:t xml:space="preserve">субъектов </w:t>
      </w:r>
      <w:r w:rsidRPr="002D3C2E">
        <w:rPr>
          <w:rFonts w:ascii="Times New Roman" w:eastAsia="Times New Roman" w:hAnsi="Times New Roman"/>
          <w:sz w:val="24"/>
          <w:szCs w:val="24"/>
          <w:lang w:eastAsia="ru-RU"/>
        </w:rPr>
        <w:t>предпринимател</w:t>
      </w:r>
      <w:r>
        <w:rPr>
          <w:rFonts w:ascii="Times New Roman" w:eastAsia="Times New Roman" w:hAnsi="Times New Roman"/>
          <w:sz w:val="24"/>
          <w:szCs w:val="24"/>
          <w:lang w:eastAsia="ru-RU"/>
        </w:rPr>
        <w:t>ьской деятельности, указанных в п. 2-19 отчета</w:t>
      </w:r>
      <w:r w:rsidRPr="002D3C2E">
        <w:rPr>
          <w:rFonts w:ascii="Times New Roman" w:eastAsia="Times New Roman" w:hAnsi="Times New Roman"/>
          <w:sz w:val="24"/>
          <w:szCs w:val="24"/>
          <w:lang w:eastAsia="ru-RU"/>
        </w:rPr>
        <w:t>.pdf</w:t>
      </w:r>
      <w:r>
        <w:rPr>
          <w:rFonts w:ascii="Times New Roman" w:eastAsia="Times New Roman" w:hAnsi="Times New Roman"/>
          <w:sz w:val="24"/>
          <w:szCs w:val="24"/>
          <w:lang w:eastAsia="ru-RU"/>
        </w:rPr>
        <w:t xml:space="preserve"> на 28 л. в </w:t>
      </w:r>
      <w:proofErr w:type="spellStart"/>
      <w:proofErr w:type="gramStart"/>
      <w:r>
        <w:rPr>
          <w:rFonts w:ascii="Times New Roman" w:eastAsia="Times New Roman" w:hAnsi="Times New Roman"/>
          <w:sz w:val="24"/>
          <w:szCs w:val="24"/>
          <w:lang w:eastAsia="ru-RU"/>
        </w:rPr>
        <w:t>эл.виде</w:t>
      </w:r>
      <w:proofErr w:type="spellEnd"/>
      <w:proofErr w:type="gramEnd"/>
      <w:r>
        <w:rPr>
          <w:rFonts w:ascii="Times New Roman" w:eastAsia="Times New Roman" w:hAnsi="Times New Roman"/>
          <w:sz w:val="24"/>
          <w:szCs w:val="24"/>
          <w:lang w:eastAsia="ru-RU"/>
        </w:rPr>
        <w:t>.</w:t>
      </w:r>
    </w:p>
    <w:p w:rsidR="002D3C2E" w:rsidRDefault="002D3C2E" w:rsidP="005C539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5C5392" w:rsidRDefault="00C83521" w:rsidP="005C539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Ф.И.О. исполнителя отчета:</w:t>
      </w:r>
      <w:r w:rsidR="00820D87">
        <w:rPr>
          <w:rFonts w:ascii="Times New Roman" w:eastAsia="Times New Roman" w:hAnsi="Times New Roman"/>
          <w:sz w:val="24"/>
          <w:szCs w:val="24"/>
          <w:lang w:eastAsia="ru-RU"/>
        </w:rPr>
        <w:t xml:space="preserve"> </w:t>
      </w:r>
      <w:r w:rsidR="004219C1">
        <w:rPr>
          <w:rFonts w:ascii="Times New Roman" w:eastAsia="Times New Roman" w:hAnsi="Times New Roman"/>
          <w:b/>
          <w:sz w:val="24"/>
          <w:szCs w:val="24"/>
          <w:lang w:eastAsia="ru-RU"/>
        </w:rPr>
        <w:t>Игнатьева О.В.</w:t>
      </w:r>
      <w:r w:rsidR="00743C31">
        <w:rPr>
          <w:rFonts w:ascii="Times New Roman" w:eastAsia="Times New Roman" w:hAnsi="Times New Roman"/>
          <w:b/>
          <w:sz w:val="24"/>
          <w:szCs w:val="24"/>
          <w:lang w:eastAsia="ru-RU"/>
        </w:rPr>
        <w:t>, тел. (83022) 40 17 61</w:t>
      </w:r>
      <w:bookmarkStart w:id="0" w:name="_GoBack"/>
      <w:bookmarkEnd w:id="0"/>
    </w:p>
    <w:p w:rsidR="005C5392" w:rsidRDefault="005C5392" w:rsidP="005C539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5C5392" w:rsidRPr="005C5392" w:rsidRDefault="005C5392" w:rsidP="005C539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C5392">
        <w:rPr>
          <w:rFonts w:ascii="Times New Roman" w:eastAsia="Times New Roman" w:hAnsi="Times New Roman"/>
          <w:sz w:val="24"/>
          <w:szCs w:val="24"/>
          <w:lang w:eastAsia="ru-RU"/>
        </w:rPr>
        <w:t xml:space="preserve"> </w:t>
      </w:r>
    </w:p>
    <w:sectPr w:rsidR="005C5392" w:rsidRPr="005C5392" w:rsidSect="00CB71DE">
      <w:pgSz w:w="11906" w:h="16838"/>
      <w:pgMar w:top="567" w:right="567"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58" w:rsidRDefault="007F7E58" w:rsidP="00A65223">
      <w:pPr>
        <w:spacing w:after="0" w:line="240" w:lineRule="auto"/>
      </w:pPr>
      <w:r>
        <w:separator/>
      </w:r>
    </w:p>
  </w:endnote>
  <w:endnote w:type="continuationSeparator" w:id="0">
    <w:p w:rsidR="007F7E58" w:rsidRDefault="007F7E58"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58" w:rsidRDefault="007F7E58" w:rsidP="00A65223">
      <w:pPr>
        <w:spacing w:after="0" w:line="240" w:lineRule="auto"/>
      </w:pPr>
      <w:r>
        <w:separator/>
      </w:r>
    </w:p>
  </w:footnote>
  <w:footnote w:type="continuationSeparator" w:id="0">
    <w:p w:rsidR="007F7E58" w:rsidRDefault="007F7E58" w:rsidP="00A65223">
      <w:pPr>
        <w:spacing w:after="0" w:line="240" w:lineRule="auto"/>
      </w:pPr>
      <w:r>
        <w:continuationSeparator/>
      </w:r>
    </w:p>
  </w:footnote>
  <w:footnote w:id="1">
    <w:p w:rsidR="00B748AE" w:rsidRDefault="00B748AE" w:rsidP="00341DCF">
      <w:pPr>
        <w:pStyle w:val="ac"/>
        <w:widowControl w:val="0"/>
        <w:suppressAutoHyphens/>
      </w:pPr>
      <w:r>
        <w:rPr>
          <w:rStyle w:val="ae"/>
        </w:rPr>
        <w:footnoteRef/>
      </w:r>
      <w:r>
        <w:t xml:space="preserve"> </w:t>
      </w:r>
      <w:r w:rsidRPr="00B748AE">
        <w:t>Здесь и далее по тексту замечани</w:t>
      </w:r>
      <w:r w:rsidR="00341DCF">
        <w:t>я</w:t>
      </w:r>
      <w:r w:rsidRPr="00B748AE">
        <w:t xml:space="preserve"> участников публичных консультаций приводятся в отредактированном уполномоченным органом формате с сохранением </w:t>
      </w:r>
      <w:proofErr w:type="spellStart"/>
      <w:r w:rsidRPr="00B748AE">
        <w:t>сутевой</w:t>
      </w:r>
      <w:proofErr w:type="spellEnd"/>
      <w:r w:rsidRPr="00B748AE">
        <w:t xml:space="preserve"> части замечаний, поскольку в первоисточнике допущены не корректные формулировки, повторения  </w:t>
      </w:r>
    </w:p>
  </w:footnote>
  <w:footnote w:id="2">
    <w:p w:rsidR="00F16A0C" w:rsidRDefault="00F16A0C" w:rsidP="00F16A0C">
      <w:pPr>
        <w:pStyle w:val="ac"/>
      </w:pPr>
      <w:r>
        <w:rPr>
          <w:rStyle w:val="ae"/>
        </w:rPr>
        <w:footnoteRef/>
      </w:r>
      <w:r>
        <w:t xml:space="preserve"> </w:t>
      </w:r>
      <w:r w:rsidRPr="004857EF">
        <w:rPr>
          <w:rFonts w:ascii="Times New Roman" w:eastAsiaTheme="minorHAnsi" w:hAnsi="Times New Roman" w:cstheme="minorBidi"/>
          <w:sz w:val="18"/>
          <w:szCs w:val="18"/>
        </w:rPr>
        <w:t>Приложения: Пояснительная записка к законопроекту N 483486-8 (ФЗ N 6) на 3 листе в 1 экз.; Скриншот с сайта Госдумы о прохождении закона N 483486-8 (ФЗ N 6) на 7 листе в 1 экз.; Решени</w:t>
      </w:r>
      <w:r w:rsidR="004857EF" w:rsidRPr="004857EF">
        <w:rPr>
          <w:rFonts w:ascii="Times New Roman" w:eastAsiaTheme="minorHAnsi" w:hAnsi="Times New Roman" w:cstheme="minorBidi"/>
          <w:sz w:val="18"/>
          <w:szCs w:val="18"/>
        </w:rPr>
        <w:t>е</w:t>
      </w:r>
      <w:r w:rsidRPr="004857EF">
        <w:rPr>
          <w:rFonts w:ascii="Times New Roman" w:eastAsiaTheme="minorHAnsi" w:hAnsi="Times New Roman" w:cstheme="minorBidi"/>
          <w:sz w:val="18"/>
          <w:szCs w:val="18"/>
        </w:rPr>
        <w:t xml:space="preserve"> Арбитражного суда Забайкальского края от 19 декабря 2023 года по делу N А78-9802/2023 на 14 листе в 1 экз.</w:t>
      </w:r>
      <w:r w:rsidR="004857EF" w:rsidRPr="004857EF">
        <w:rPr>
          <w:rFonts w:ascii="Times New Roman" w:eastAsiaTheme="minorHAnsi" w:hAnsi="Times New Roman" w:cstheme="minorBidi"/>
          <w:sz w:val="18"/>
          <w:szCs w:val="18"/>
        </w:rPr>
        <w:t xml:space="preserve">; </w:t>
      </w:r>
      <w:r w:rsidRPr="004857EF">
        <w:rPr>
          <w:rFonts w:ascii="Times New Roman" w:eastAsiaTheme="minorHAnsi" w:hAnsi="Times New Roman" w:cstheme="minorBidi"/>
          <w:sz w:val="18"/>
          <w:szCs w:val="18"/>
        </w:rPr>
        <w:t>Новости сайта Арбитражного суда Забайкальского от 04 мая 2023 года на 2 листе в 1 экз.</w:t>
      </w:r>
      <w:r w:rsidR="004857EF" w:rsidRPr="004857EF">
        <w:rPr>
          <w:rFonts w:ascii="Times New Roman" w:eastAsiaTheme="minorHAnsi" w:hAnsi="Times New Roman" w:cstheme="minorBidi"/>
          <w:sz w:val="18"/>
          <w:szCs w:val="18"/>
        </w:rPr>
        <w:t xml:space="preserve">; </w:t>
      </w:r>
      <w:r w:rsidRPr="004857EF">
        <w:rPr>
          <w:rFonts w:ascii="Times New Roman" w:eastAsiaTheme="minorHAnsi" w:hAnsi="Times New Roman" w:cstheme="minorBidi"/>
          <w:sz w:val="18"/>
          <w:szCs w:val="18"/>
        </w:rPr>
        <w:t>Новости сайта Арбитражного суда Забайкальского от 13 июля 2023 года на 2 листе в 1 экз.</w:t>
      </w:r>
    </w:p>
  </w:footnote>
  <w:footnote w:id="3">
    <w:p w:rsidR="0002357C" w:rsidRDefault="0002357C">
      <w:pPr>
        <w:pStyle w:val="ac"/>
      </w:pPr>
      <w:r>
        <w:rPr>
          <w:rStyle w:val="ae"/>
        </w:rPr>
        <w:footnoteRef/>
      </w:r>
      <w:r>
        <w:t xml:space="preserve"> </w:t>
      </w:r>
      <w:r>
        <w:rPr>
          <w:rFonts w:ascii="Times New Roman" w:eastAsiaTheme="minorHAnsi" w:hAnsi="Times New Roman" w:cstheme="minorBidi"/>
          <w:sz w:val="18"/>
          <w:szCs w:val="18"/>
        </w:rPr>
        <w:t>Всего по данным сайта ТС Красное Белое» в крае 80 магазинов: 65 в Чите, 15 в районах края, (прим. исполнителя отчета).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44D"/>
    <w:multiLevelType w:val="hybridMultilevel"/>
    <w:tmpl w:val="031A66B8"/>
    <w:lvl w:ilvl="0" w:tplc="CB7A98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0FE41DE"/>
    <w:multiLevelType w:val="hybridMultilevel"/>
    <w:tmpl w:val="F6CEF188"/>
    <w:lvl w:ilvl="0" w:tplc="101A265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032E190A"/>
    <w:multiLevelType w:val="hybridMultilevel"/>
    <w:tmpl w:val="75781B0E"/>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3BD05FA"/>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4EE4FD6"/>
    <w:multiLevelType w:val="hybridMultilevel"/>
    <w:tmpl w:val="F6CEF188"/>
    <w:lvl w:ilvl="0" w:tplc="101A2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D623E5"/>
    <w:multiLevelType w:val="hybridMultilevel"/>
    <w:tmpl w:val="11AE9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2420F"/>
    <w:multiLevelType w:val="hybridMultilevel"/>
    <w:tmpl w:val="08A4D6A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5E0F41"/>
    <w:multiLevelType w:val="hybridMultilevel"/>
    <w:tmpl w:val="C2140512"/>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E3783"/>
    <w:multiLevelType w:val="hybridMultilevel"/>
    <w:tmpl w:val="1A06D6C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FB65E58"/>
    <w:multiLevelType w:val="hybridMultilevel"/>
    <w:tmpl w:val="D01A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B3105"/>
    <w:multiLevelType w:val="hybridMultilevel"/>
    <w:tmpl w:val="7F02EDDC"/>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B43DF5"/>
    <w:multiLevelType w:val="hybridMultilevel"/>
    <w:tmpl w:val="53009464"/>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6639BF"/>
    <w:multiLevelType w:val="hybridMultilevel"/>
    <w:tmpl w:val="75DCF50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A11CC"/>
    <w:multiLevelType w:val="hybridMultilevel"/>
    <w:tmpl w:val="9718053C"/>
    <w:lvl w:ilvl="0" w:tplc="2AFA45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EB0FDA"/>
    <w:multiLevelType w:val="hybridMultilevel"/>
    <w:tmpl w:val="C0CA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C7626E"/>
    <w:multiLevelType w:val="hybridMultilevel"/>
    <w:tmpl w:val="DCE4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8B25D3"/>
    <w:multiLevelType w:val="hybridMultilevel"/>
    <w:tmpl w:val="10CCB48A"/>
    <w:lvl w:ilvl="0" w:tplc="B83425D6">
      <w:start w:val="4"/>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08409B"/>
    <w:multiLevelType w:val="hybridMultilevel"/>
    <w:tmpl w:val="3DEE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2A2240"/>
    <w:multiLevelType w:val="hybridMultilevel"/>
    <w:tmpl w:val="3A9614FC"/>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15:restartNumberingAfterBreak="0">
    <w:nsid w:val="325B0CD5"/>
    <w:multiLevelType w:val="hybridMultilevel"/>
    <w:tmpl w:val="DE501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B23552"/>
    <w:multiLevelType w:val="hybridMultilevel"/>
    <w:tmpl w:val="A1E6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F94F7F"/>
    <w:multiLevelType w:val="hybridMultilevel"/>
    <w:tmpl w:val="B178EED2"/>
    <w:lvl w:ilvl="0" w:tplc="B56474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D081E23"/>
    <w:multiLevelType w:val="hybridMultilevel"/>
    <w:tmpl w:val="C38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E005826"/>
    <w:multiLevelType w:val="hybridMultilevel"/>
    <w:tmpl w:val="FE50F20C"/>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14F2752"/>
    <w:multiLevelType w:val="hybridMultilevel"/>
    <w:tmpl w:val="635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4E5CC5"/>
    <w:multiLevelType w:val="hybridMultilevel"/>
    <w:tmpl w:val="807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43558"/>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B9B4B9F"/>
    <w:multiLevelType w:val="hybridMultilevel"/>
    <w:tmpl w:val="A352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EC5198"/>
    <w:multiLevelType w:val="hybridMultilevel"/>
    <w:tmpl w:val="03A40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802E9"/>
    <w:multiLevelType w:val="hybridMultilevel"/>
    <w:tmpl w:val="B9A69912"/>
    <w:lvl w:ilvl="0" w:tplc="0419000F">
      <w:start w:val="1"/>
      <w:numFmt w:val="decimal"/>
      <w:lvlText w:val="%1."/>
      <w:lvlJc w:val="left"/>
      <w:pPr>
        <w:ind w:left="1919" w:hanging="360"/>
      </w:pPr>
      <w:rPr>
        <w:rFonts w:hint="default"/>
        <w:color w:val="auto"/>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1" w15:restartNumberingAfterBreak="0">
    <w:nsid w:val="5A1050C6"/>
    <w:multiLevelType w:val="hybridMultilevel"/>
    <w:tmpl w:val="7CFC51A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A93CDE"/>
    <w:multiLevelType w:val="hybridMultilevel"/>
    <w:tmpl w:val="95A0C0B0"/>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15:restartNumberingAfterBreak="0">
    <w:nsid w:val="5D461CB9"/>
    <w:multiLevelType w:val="hybridMultilevel"/>
    <w:tmpl w:val="15D4E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0CA7329"/>
    <w:multiLevelType w:val="hybridMultilevel"/>
    <w:tmpl w:val="5E0A1356"/>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4F13717"/>
    <w:multiLevelType w:val="hybridMultilevel"/>
    <w:tmpl w:val="204E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CD4449"/>
    <w:multiLevelType w:val="hybridMultilevel"/>
    <w:tmpl w:val="823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F81955"/>
    <w:multiLevelType w:val="hybridMultilevel"/>
    <w:tmpl w:val="7812AD32"/>
    <w:lvl w:ilvl="0" w:tplc="F84C0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6190B51"/>
    <w:multiLevelType w:val="hybridMultilevel"/>
    <w:tmpl w:val="5970BADC"/>
    <w:lvl w:ilvl="0" w:tplc="98E40B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15:restartNumberingAfterBreak="0">
    <w:nsid w:val="68EF5591"/>
    <w:multiLevelType w:val="hybridMultilevel"/>
    <w:tmpl w:val="95EABD60"/>
    <w:lvl w:ilvl="0" w:tplc="E616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7A4160"/>
    <w:multiLevelType w:val="hybridMultilevel"/>
    <w:tmpl w:val="92509030"/>
    <w:lvl w:ilvl="0" w:tplc="EC8ECA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4D6CB1"/>
    <w:multiLevelType w:val="multilevel"/>
    <w:tmpl w:val="13D0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C73A96"/>
    <w:multiLevelType w:val="hybridMultilevel"/>
    <w:tmpl w:val="119AA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42874A1"/>
    <w:multiLevelType w:val="hybridMultilevel"/>
    <w:tmpl w:val="DB1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4B4C2E"/>
    <w:multiLevelType w:val="hybridMultilevel"/>
    <w:tmpl w:val="F2124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F626AF"/>
    <w:multiLevelType w:val="hybridMultilevel"/>
    <w:tmpl w:val="57E0A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A67F0F"/>
    <w:multiLevelType w:val="hybridMultilevel"/>
    <w:tmpl w:val="A58C99D4"/>
    <w:lvl w:ilvl="0" w:tplc="FB184E42">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5"/>
  </w:num>
  <w:num w:numId="7">
    <w:abstractNumId w:val="8"/>
  </w:num>
  <w:num w:numId="8">
    <w:abstractNumId w:val="33"/>
  </w:num>
  <w:num w:numId="9">
    <w:abstractNumId w:val="40"/>
  </w:num>
  <w:num w:numId="10">
    <w:abstractNumId w:val="19"/>
  </w:num>
  <w:num w:numId="11">
    <w:abstractNumId w:val="32"/>
  </w:num>
  <w:num w:numId="12">
    <w:abstractNumId w:val="46"/>
  </w:num>
  <w:num w:numId="13">
    <w:abstractNumId w:val="34"/>
  </w:num>
  <w:num w:numId="14">
    <w:abstractNumId w:val="27"/>
  </w:num>
  <w:num w:numId="15">
    <w:abstractNumId w:val="11"/>
  </w:num>
  <w:num w:numId="16">
    <w:abstractNumId w:val="3"/>
  </w:num>
  <w:num w:numId="17">
    <w:abstractNumId w:val="6"/>
  </w:num>
  <w:num w:numId="18">
    <w:abstractNumId w:val="1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4"/>
  </w:num>
  <w:num w:numId="22">
    <w:abstractNumId w:val="7"/>
  </w:num>
  <w:num w:numId="23">
    <w:abstractNumId w:val="2"/>
  </w:num>
  <w:num w:numId="24">
    <w:abstractNumId w:val="18"/>
  </w:num>
  <w:num w:numId="25">
    <w:abstractNumId w:val="41"/>
  </w:num>
  <w:num w:numId="26">
    <w:abstractNumId w:val="39"/>
  </w:num>
  <w:num w:numId="27">
    <w:abstractNumId w:val="4"/>
  </w:num>
  <w:num w:numId="28">
    <w:abstractNumId w:val="1"/>
  </w:num>
  <w:num w:numId="29">
    <w:abstractNumId w:val="36"/>
  </w:num>
  <w:num w:numId="30">
    <w:abstractNumId w:val="2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3"/>
  </w:num>
  <w:num w:numId="34">
    <w:abstractNumId w:val="26"/>
  </w:num>
  <w:num w:numId="35">
    <w:abstractNumId w:val="25"/>
  </w:num>
  <w:num w:numId="36">
    <w:abstractNumId w:val="5"/>
  </w:num>
  <w:num w:numId="37">
    <w:abstractNumId w:val="0"/>
  </w:num>
  <w:num w:numId="38">
    <w:abstractNumId w:val="9"/>
  </w:num>
  <w:num w:numId="39">
    <w:abstractNumId w:val="21"/>
  </w:num>
  <w:num w:numId="40">
    <w:abstractNumId w:val="22"/>
  </w:num>
  <w:num w:numId="41">
    <w:abstractNumId w:val="30"/>
  </w:num>
  <w:num w:numId="42">
    <w:abstractNumId w:val="29"/>
  </w:num>
  <w:num w:numId="43">
    <w:abstractNumId w:val="45"/>
  </w:num>
  <w:num w:numId="44">
    <w:abstractNumId w:val="44"/>
  </w:num>
  <w:num w:numId="45">
    <w:abstractNumId w:val="37"/>
  </w:num>
  <w:num w:numId="46">
    <w:abstractNumId w:val="16"/>
  </w:num>
  <w:num w:numId="47">
    <w:abstractNumId w:val="20"/>
  </w:num>
  <w:num w:numId="48">
    <w:abstractNumId w:val="1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A"/>
    <w:rsid w:val="000018CD"/>
    <w:rsid w:val="000024A0"/>
    <w:rsid w:val="00003930"/>
    <w:rsid w:val="00004788"/>
    <w:rsid w:val="00012DE5"/>
    <w:rsid w:val="00015F77"/>
    <w:rsid w:val="0002041B"/>
    <w:rsid w:val="00021D18"/>
    <w:rsid w:val="0002357C"/>
    <w:rsid w:val="00024E47"/>
    <w:rsid w:val="00025AFE"/>
    <w:rsid w:val="00032481"/>
    <w:rsid w:val="00034595"/>
    <w:rsid w:val="00034B87"/>
    <w:rsid w:val="00034D97"/>
    <w:rsid w:val="000364F2"/>
    <w:rsid w:val="00041ED5"/>
    <w:rsid w:val="000465C9"/>
    <w:rsid w:val="00051431"/>
    <w:rsid w:val="0006107B"/>
    <w:rsid w:val="000634F9"/>
    <w:rsid w:val="000660E6"/>
    <w:rsid w:val="00071F16"/>
    <w:rsid w:val="00080FFF"/>
    <w:rsid w:val="00095D12"/>
    <w:rsid w:val="000C2172"/>
    <w:rsid w:val="000C5CF8"/>
    <w:rsid w:val="000D12C0"/>
    <w:rsid w:val="000D221A"/>
    <w:rsid w:val="000D45F4"/>
    <w:rsid w:val="000D65E4"/>
    <w:rsid w:val="000D717B"/>
    <w:rsid w:val="000E3FA7"/>
    <w:rsid w:val="000E5885"/>
    <w:rsid w:val="000E7490"/>
    <w:rsid w:val="000F35B2"/>
    <w:rsid w:val="000F3FF3"/>
    <w:rsid w:val="000F4545"/>
    <w:rsid w:val="0010175C"/>
    <w:rsid w:val="00103551"/>
    <w:rsid w:val="00105D4F"/>
    <w:rsid w:val="001066E2"/>
    <w:rsid w:val="001111AA"/>
    <w:rsid w:val="00112AC1"/>
    <w:rsid w:val="0011454B"/>
    <w:rsid w:val="00121105"/>
    <w:rsid w:val="00121571"/>
    <w:rsid w:val="001247C4"/>
    <w:rsid w:val="00126E15"/>
    <w:rsid w:val="001406D2"/>
    <w:rsid w:val="00140EA3"/>
    <w:rsid w:val="0015279E"/>
    <w:rsid w:val="00155AF4"/>
    <w:rsid w:val="00156C93"/>
    <w:rsid w:val="00161340"/>
    <w:rsid w:val="00161571"/>
    <w:rsid w:val="00163688"/>
    <w:rsid w:val="00166338"/>
    <w:rsid w:val="00170782"/>
    <w:rsid w:val="001721EB"/>
    <w:rsid w:val="0018303F"/>
    <w:rsid w:val="00194AD1"/>
    <w:rsid w:val="00194B0E"/>
    <w:rsid w:val="00197DB3"/>
    <w:rsid w:val="001A189B"/>
    <w:rsid w:val="001A527F"/>
    <w:rsid w:val="001A545E"/>
    <w:rsid w:val="001A5F98"/>
    <w:rsid w:val="001A785F"/>
    <w:rsid w:val="001B11BD"/>
    <w:rsid w:val="001B5E83"/>
    <w:rsid w:val="001B6DD0"/>
    <w:rsid w:val="001B79BF"/>
    <w:rsid w:val="001C04F4"/>
    <w:rsid w:val="001D1827"/>
    <w:rsid w:val="001E41B1"/>
    <w:rsid w:val="001F2315"/>
    <w:rsid w:val="001F50DE"/>
    <w:rsid w:val="00200393"/>
    <w:rsid w:val="00203012"/>
    <w:rsid w:val="00205DBA"/>
    <w:rsid w:val="00207678"/>
    <w:rsid w:val="00211A23"/>
    <w:rsid w:val="0021230D"/>
    <w:rsid w:val="00213289"/>
    <w:rsid w:val="002201AF"/>
    <w:rsid w:val="0022225D"/>
    <w:rsid w:val="0023149A"/>
    <w:rsid w:val="002335ED"/>
    <w:rsid w:val="00237168"/>
    <w:rsid w:val="0024352C"/>
    <w:rsid w:val="0024427E"/>
    <w:rsid w:val="00252E37"/>
    <w:rsid w:val="00260BD2"/>
    <w:rsid w:val="002640E8"/>
    <w:rsid w:val="00266431"/>
    <w:rsid w:val="00270841"/>
    <w:rsid w:val="00277FCC"/>
    <w:rsid w:val="00280A1D"/>
    <w:rsid w:val="00281ACB"/>
    <w:rsid w:val="00282619"/>
    <w:rsid w:val="00282892"/>
    <w:rsid w:val="00287D76"/>
    <w:rsid w:val="002A5BAE"/>
    <w:rsid w:val="002A5F41"/>
    <w:rsid w:val="002B06A0"/>
    <w:rsid w:val="002B2A5A"/>
    <w:rsid w:val="002C04A4"/>
    <w:rsid w:val="002D3C2E"/>
    <w:rsid w:val="002D65F7"/>
    <w:rsid w:val="002D7F54"/>
    <w:rsid w:val="002E7420"/>
    <w:rsid w:val="002F2122"/>
    <w:rsid w:val="002F4D1F"/>
    <w:rsid w:val="00310EE3"/>
    <w:rsid w:val="00312B1C"/>
    <w:rsid w:val="00320C80"/>
    <w:rsid w:val="003213D2"/>
    <w:rsid w:val="0032413C"/>
    <w:rsid w:val="0032696B"/>
    <w:rsid w:val="00332D4F"/>
    <w:rsid w:val="003354D1"/>
    <w:rsid w:val="003362F6"/>
    <w:rsid w:val="00341DCF"/>
    <w:rsid w:val="00342AE8"/>
    <w:rsid w:val="00345A2D"/>
    <w:rsid w:val="00350538"/>
    <w:rsid w:val="0035196C"/>
    <w:rsid w:val="00363E4C"/>
    <w:rsid w:val="003646BB"/>
    <w:rsid w:val="00365EA7"/>
    <w:rsid w:val="00366F2C"/>
    <w:rsid w:val="00367A74"/>
    <w:rsid w:val="00372E48"/>
    <w:rsid w:val="00374BB4"/>
    <w:rsid w:val="0038503A"/>
    <w:rsid w:val="00385F0F"/>
    <w:rsid w:val="003901BC"/>
    <w:rsid w:val="003A1BB3"/>
    <w:rsid w:val="003A1E22"/>
    <w:rsid w:val="003A2094"/>
    <w:rsid w:val="003A22D9"/>
    <w:rsid w:val="003A3F09"/>
    <w:rsid w:val="003A4B7A"/>
    <w:rsid w:val="003B1154"/>
    <w:rsid w:val="003B2665"/>
    <w:rsid w:val="003B282E"/>
    <w:rsid w:val="003C1FD4"/>
    <w:rsid w:val="003D7B0F"/>
    <w:rsid w:val="003E257B"/>
    <w:rsid w:val="003E3FF1"/>
    <w:rsid w:val="003E6CA2"/>
    <w:rsid w:val="003F2E66"/>
    <w:rsid w:val="003F3CF0"/>
    <w:rsid w:val="003F44B9"/>
    <w:rsid w:val="003F7F93"/>
    <w:rsid w:val="004024FD"/>
    <w:rsid w:val="00403003"/>
    <w:rsid w:val="00404B7C"/>
    <w:rsid w:val="004137BD"/>
    <w:rsid w:val="004219C1"/>
    <w:rsid w:val="00422293"/>
    <w:rsid w:val="00432A76"/>
    <w:rsid w:val="00443315"/>
    <w:rsid w:val="00454AEF"/>
    <w:rsid w:val="00463D8B"/>
    <w:rsid w:val="00467AE4"/>
    <w:rsid w:val="004711E3"/>
    <w:rsid w:val="00475FC5"/>
    <w:rsid w:val="0048214A"/>
    <w:rsid w:val="00483223"/>
    <w:rsid w:val="00483D4C"/>
    <w:rsid w:val="004857EF"/>
    <w:rsid w:val="00497AA0"/>
    <w:rsid w:val="004A5462"/>
    <w:rsid w:val="004B347A"/>
    <w:rsid w:val="004B54F3"/>
    <w:rsid w:val="004B6732"/>
    <w:rsid w:val="004B7E72"/>
    <w:rsid w:val="004C488A"/>
    <w:rsid w:val="004C670B"/>
    <w:rsid w:val="004D76A7"/>
    <w:rsid w:val="004D76CE"/>
    <w:rsid w:val="004E418B"/>
    <w:rsid w:val="004F320D"/>
    <w:rsid w:val="004F738A"/>
    <w:rsid w:val="00507EA9"/>
    <w:rsid w:val="00511163"/>
    <w:rsid w:val="00514F91"/>
    <w:rsid w:val="00523553"/>
    <w:rsid w:val="005247FC"/>
    <w:rsid w:val="005275CD"/>
    <w:rsid w:val="005275FF"/>
    <w:rsid w:val="00535461"/>
    <w:rsid w:val="00535D93"/>
    <w:rsid w:val="005426D3"/>
    <w:rsid w:val="00546646"/>
    <w:rsid w:val="00551E92"/>
    <w:rsid w:val="00562D55"/>
    <w:rsid w:val="00563A13"/>
    <w:rsid w:val="005651E0"/>
    <w:rsid w:val="00565358"/>
    <w:rsid w:val="00565EC0"/>
    <w:rsid w:val="00574458"/>
    <w:rsid w:val="00580AC9"/>
    <w:rsid w:val="0058265F"/>
    <w:rsid w:val="00582B63"/>
    <w:rsid w:val="00582C65"/>
    <w:rsid w:val="00583FB1"/>
    <w:rsid w:val="0059280B"/>
    <w:rsid w:val="00595CC2"/>
    <w:rsid w:val="00595F11"/>
    <w:rsid w:val="005A5C51"/>
    <w:rsid w:val="005A783D"/>
    <w:rsid w:val="005A7876"/>
    <w:rsid w:val="005C0671"/>
    <w:rsid w:val="005C1690"/>
    <w:rsid w:val="005C31B7"/>
    <w:rsid w:val="005C3B45"/>
    <w:rsid w:val="005C48F3"/>
    <w:rsid w:val="005C5392"/>
    <w:rsid w:val="005C6D33"/>
    <w:rsid w:val="005D1D26"/>
    <w:rsid w:val="005D7730"/>
    <w:rsid w:val="005D78F2"/>
    <w:rsid w:val="005D7C8A"/>
    <w:rsid w:val="005E25C9"/>
    <w:rsid w:val="005E4D6B"/>
    <w:rsid w:val="005E6C2B"/>
    <w:rsid w:val="00602EF1"/>
    <w:rsid w:val="006061BA"/>
    <w:rsid w:val="006111D4"/>
    <w:rsid w:val="00613E26"/>
    <w:rsid w:val="00615FCB"/>
    <w:rsid w:val="0063251A"/>
    <w:rsid w:val="00635E78"/>
    <w:rsid w:val="00636A6B"/>
    <w:rsid w:val="00642D86"/>
    <w:rsid w:val="00667FC7"/>
    <w:rsid w:val="0067456F"/>
    <w:rsid w:val="00676067"/>
    <w:rsid w:val="006832DD"/>
    <w:rsid w:val="00685786"/>
    <w:rsid w:val="00697E5A"/>
    <w:rsid w:val="006A1CE0"/>
    <w:rsid w:val="006A2A0F"/>
    <w:rsid w:val="006A362E"/>
    <w:rsid w:val="006B0510"/>
    <w:rsid w:val="006B05C6"/>
    <w:rsid w:val="006C158C"/>
    <w:rsid w:val="006C2998"/>
    <w:rsid w:val="006D212A"/>
    <w:rsid w:val="006E3E8C"/>
    <w:rsid w:val="006E5FF5"/>
    <w:rsid w:val="006E683E"/>
    <w:rsid w:val="006F2300"/>
    <w:rsid w:val="006F646F"/>
    <w:rsid w:val="007012E9"/>
    <w:rsid w:val="00712272"/>
    <w:rsid w:val="007134EB"/>
    <w:rsid w:val="00714C1C"/>
    <w:rsid w:val="007207DB"/>
    <w:rsid w:val="007261F1"/>
    <w:rsid w:val="0072676F"/>
    <w:rsid w:val="007319D4"/>
    <w:rsid w:val="00732A14"/>
    <w:rsid w:val="007410DD"/>
    <w:rsid w:val="00743A05"/>
    <w:rsid w:val="00743C31"/>
    <w:rsid w:val="0075369C"/>
    <w:rsid w:val="0075668A"/>
    <w:rsid w:val="00761974"/>
    <w:rsid w:val="00765D07"/>
    <w:rsid w:val="007747FC"/>
    <w:rsid w:val="00781384"/>
    <w:rsid w:val="00785C24"/>
    <w:rsid w:val="0079155E"/>
    <w:rsid w:val="00795390"/>
    <w:rsid w:val="00795D90"/>
    <w:rsid w:val="007A7264"/>
    <w:rsid w:val="007B0B19"/>
    <w:rsid w:val="007C3B7E"/>
    <w:rsid w:val="007C403B"/>
    <w:rsid w:val="007D632A"/>
    <w:rsid w:val="007E3CCB"/>
    <w:rsid w:val="007E496B"/>
    <w:rsid w:val="007E60EE"/>
    <w:rsid w:val="007E6E1B"/>
    <w:rsid w:val="007E7DD6"/>
    <w:rsid w:val="007E7EFD"/>
    <w:rsid w:val="007F00CA"/>
    <w:rsid w:val="007F187D"/>
    <w:rsid w:val="007F3C13"/>
    <w:rsid w:val="007F4B90"/>
    <w:rsid w:val="007F4D0A"/>
    <w:rsid w:val="007F6A83"/>
    <w:rsid w:val="007F7E58"/>
    <w:rsid w:val="00800C29"/>
    <w:rsid w:val="00803757"/>
    <w:rsid w:val="0081002D"/>
    <w:rsid w:val="00810CC2"/>
    <w:rsid w:val="008126AE"/>
    <w:rsid w:val="00813ED0"/>
    <w:rsid w:val="008150CB"/>
    <w:rsid w:val="00820D87"/>
    <w:rsid w:val="00827307"/>
    <w:rsid w:val="008276C7"/>
    <w:rsid w:val="00830579"/>
    <w:rsid w:val="00832B95"/>
    <w:rsid w:val="00835221"/>
    <w:rsid w:val="00843605"/>
    <w:rsid w:val="00850C50"/>
    <w:rsid w:val="00854714"/>
    <w:rsid w:val="00857EB4"/>
    <w:rsid w:val="008650ED"/>
    <w:rsid w:val="008658C4"/>
    <w:rsid w:val="00870DF2"/>
    <w:rsid w:val="00875C04"/>
    <w:rsid w:val="0088035D"/>
    <w:rsid w:val="0088138C"/>
    <w:rsid w:val="00883498"/>
    <w:rsid w:val="00884F53"/>
    <w:rsid w:val="00886177"/>
    <w:rsid w:val="00886319"/>
    <w:rsid w:val="00887C92"/>
    <w:rsid w:val="00892514"/>
    <w:rsid w:val="00892942"/>
    <w:rsid w:val="008A1732"/>
    <w:rsid w:val="008A18A0"/>
    <w:rsid w:val="008A25FA"/>
    <w:rsid w:val="008A5972"/>
    <w:rsid w:val="008A62AE"/>
    <w:rsid w:val="008B35EE"/>
    <w:rsid w:val="008B4BF0"/>
    <w:rsid w:val="008B7F8B"/>
    <w:rsid w:val="008C0BE8"/>
    <w:rsid w:val="008C3078"/>
    <w:rsid w:val="008C484A"/>
    <w:rsid w:val="008C6B29"/>
    <w:rsid w:val="008C6CDE"/>
    <w:rsid w:val="008D4C80"/>
    <w:rsid w:val="008D6AFE"/>
    <w:rsid w:val="008E1A52"/>
    <w:rsid w:val="008E2BDE"/>
    <w:rsid w:val="008E5DB0"/>
    <w:rsid w:val="008F01BD"/>
    <w:rsid w:val="008F0F1D"/>
    <w:rsid w:val="008F44B5"/>
    <w:rsid w:val="0090142F"/>
    <w:rsid w:val="00905AE4"/>
    <w:rsid w:val="00911792"/>
    <w:rsid w:val="00915BFD"/>
    <w:rsid w:val="009172BF"/>
    <w:rsid w:val="009204F0"/>
    <w:rsid w:val="00923566"/>
    <w:rsid w:val="00926799"/>
    <w:rsid w:val="009330CB"/>
    <w:rsid w:val="00935FAC"/>
    <w:rsid w:val="0093791D"/>
    <w:rsid w:val="00940573"/>
    <w:rsid w:val="00940989"/>
    <w:rsid w:val="00961E00"/>
    <w:rsid w:val="009716AC"/>
    <w:rsid w:val="00974C70"/>
    <w:rsid w:val="00993CBB"/>
    <w:rsid w:val="0099626D"/>
    <w:rsid w:val="009A5782"/>
    <w:rsid w:val="009B4359"/>
    <w:rsid w:val="009B4665"/>
    <w:rsid w:val="009B586A"/>
    <w:rsid w:val="009C2EF5"/>
    <w:rsid w:val="009D4D94"/>
    <w:rsid w:val="009E16DA"/>
    <w:rsid w:val="009E5B29"/>
    <w:rsid w:val="009E7BB9"/>
    <w:rsid w:val="009F0227"/>
    <w:rsid w:val="009F3B4E"/>
    <w:rsid w:val="009F7DAE"/>
    <w:rsid w:val="00A0606D"/>
    <w:rsid w:val="00A1058E"/>
    <w:rsid w:val="00A124F8"/>
    <w:rsid w:val="00A1370F"/>
    <w:rsid w:val="00A15F40"/>
    <w:rsid w:val="00A23BB5"/>
    <w:rsid w:val="00A36681"/>
    <w:rsid w:val="00A46853"/>
    <w:rsid w:val="00A50670"/>
    <w:rsid w:val="00A51C27"/>
    <w:rsid w:val="00A53003"/>
    <w:rsid w:val="00A54281"/>
    <w:rsid w:val="00A60302"/>
    <w:rsid w:val="00A65223"/>
    <w:rsid w:val="00A6552B"/>
    <w:rsid w:val="00A66252"/>
    <w:rsid w:val="00A7144C"/>
    <w:rsid w:val="00A72241"/>
    <w:rsid w:val="00A844D0"/>
    <w:rsid w:val="00A9117C"/>
    <w:rsid w:val="00A938A8"/>
    <w:rsid w:val="00A96785"/>
    <w:rsid w:val="00AA3E80"/>
    <w:rsid w:val="00AA6982"/>
    <w:rsid w:val="00AA7E30"/>
    <w:rsid w:val="00AB033B"/>
    <w:rsid w:val="00AB109D"/>
    <w:rsid w:val="00AB1740"/>
    <w:rsid w:val="00AB44C5"/>
    <w:rsid w:val="00AB5F91"/>
    <w:rsid w:val="00AB6A89"/>
    <w:rsid w:val="00AC54D2"/>
    <w:rsid w:val="00AE1502"/>
    <w:rsid w:val="00AE22A3"/>
    <w:rsid w:val="00AF1097"/>
    <w:rsid w:val="00AF2ED0"/>
    <w:rsid w:val="00AF31EA"/>
    <w:rsid w:val="00AF7EC6"/>
    <w:rsid w:val="00B02FC2"/>
    <w:rsid w:val="00B142DC"/>
    <w:rsid w:val="00B164E0"/>
    <w:rsid w:val="00B17E96"/>
    <w:rsid w:val="00B21ECF"/>
    <w:rsid w:val="00B23D9E"/>
    <w:rsid w:val="00B27DA4"/>
    <w:rsid w:val="00B31E99"/>
    <w:rsid w:val="00B366BC"/>
    <w:rsid w:val="00B4460B"/>
    <w:rsid w:val="00B4552E"/>
    <w:rsid w:val="00B62A15"/>
    <w:rsid w:val="00B63B9E"/>
    <w:rsid w:val="00B70009"/>
    <w:rsid w:val="00B748AE"/>
    <w:rsid w:val="00B81B68"/>
    <w:rsid w:val="00B834CE"/>
    <w:rsid w:val="00B93126"/>
    <w:rsid w:val="00B95693"/>
    <w:rsid w:val="00B969BE"/>
    <w:rsid w:val="00B9748A"/>
    <w:rsid w:val="00BA65DC"/>
    <w:rsid w:val="00BB0EF0"/>
    <w:rsid w:val="00BB2C90"/>
    <w:rsid w:val="00BC0FE2"/>
    <w:rsid w:val="00BC206E"/>
    <w:rsid w:val="00BC316B"/>
    <w:rsid w:val="00BC33A8"/>
    <w:rsid w:val="00BC39B5"/>
    <w:rsid w:val="00BD2E86"/>
    <w:rsid w:val="00BD4F49"/>
    <w:rsid w:val="00BD5F6A"/>
    <w:rsid w:val="00BD7289"/>
    <w:rsid w:val="00BE03A8"/>
    <w:rsid w:val="00BE1623"/>
    <w:rsid w:val="00BE51D5"/>
    <w:rsid w:val="00BE6968"/>
    <w:rsid w:val="00BF0242"/>
    <w:rsid w:val="00BF2F31"/>
    <w:rsid w:val="00BF3119"/>
    <w:rsid w:val="00BF3DF9"/>
    <w:rsid w:val="00BF51D6"/>
    <w:rsid w:val="00C048C0"/>
    <w:rsid w:val="00C07681"/>
    <w:rsid w:val="00C13DFA"/>
    <w:rsid w:val="00C16C1E"/>
    <w:rsid w:val="00C16C74"/>
    <w:rsid w:val="00C16E58"/>
    <w:rsid w:val="00C20CC9"/>
    <w:rsid w:val="00C30BBB"/>
    <w:rsid w:val="00C31716"/>
    <w:rsid w:val="00C326B6"/>
    <w:rsid w:val="00C34A14"/>
    <w:rsid w:val="00C36E0D"/>
    <w:rsid w:val="00C420A8"/>
    <w:rsid w:val="00C43264"/>
    <w:rsid w:val="00C53967"/>
    <w:rsid w:val="00C546F4"/>
    <w:rsid w:val="00C60364"/>
    <w:rsid w:val="00C62CD5"/>
    <w:rsid w:val="00C83521"/>
    <w:rsid w:val="00C85EF9"/>
    <w:rsid w:val="00C86067"/>
    <w:rsid w:val="00CA2F85"/>
    <w:rsid w:val="00CB49B6"/>
    <w:rsid w:val="00CB6EAF"/>
    <w:rsid w:val="00CB71DE"/>
    <w:rsid w:val="00CC09F1"/>
    <w:rsid w:val="00CC27A9"/>
    <w:rsid w:val="00CC2A0D"/>
    <w:rsid w:val="00CC6618"/>
    <w:rsid w:val="00CD0D8E"/>
    <w:rsid w:val="00CE2254"/>
    <w:rsid w:val="00CE28A2"/>
    <w:rsid w:val="00CE4718"/>
    <w:rsid w:val="00CF26D6"/>
    <w:rsid w:val="00CF5A13"/>
    <w:rsid w:val="00D02354"/>
    <w:rsid w:val="00D11141"/>
    <w:rsid w:val="00D11287"/>
    <w:rsid w:val="00D14F4C"/>
    <w:rsid w:val="00D25F66"/>
    <w:rsid w:val="00D41FDD"/>
    <w:rsid w:val="00D43164"/>
    <w:rsid w:val="00D43492"/>
    <w:rsid w:val="00D438A0"/>
    <w:rsid w:val="00D44765"/>
    <w:rsid w:val="00D454E7"/>
    <w:rsid w:val="00D52CC4"/>
    <w:rsid w:val="00D5780B"/>
    <w:rsid w:val="00D6483B"/>
    <w:rsid w:val="00D6711B"/>
    <w:rsid w:val="00D72470"/>
    <w:rsid w:val="00D766FA"/>
    <w:rsid w:val="00D861EF"/>
    <w:rsid w:val="00D928DF"/>
    <w:rsid w:val="00DA3A90"/>
    <w:rsid w:val="00DB0C5D"/>
    <w:rsid w:val="00DD1926"/>
    <w:rsid w:val="00DD3EFA"/>
    <w:rsid w:val="00DD6E11"/>
    <w:rsid w:val="00DE63EA"/>
    <w:rsid w:val="00DF60C3"/>
    <w:rsid w:val="00DF685D"/>
    <w:rsid w:val="00DF6F16"/>
    <w:rsid w:val="00DF7AD8"/>
    <w:rsid w:val="00E01B59"/>
    <w:rsid w:val="00E1460F"/>
    <w:rsid w:val="00E154BA"/>
    <w:rsid w:val="00E158A5"/>
    <w:rsid w:val="00E20A11"/>
    <w:rsid w:val="00E2219A"/>
    <w:rsid w:val="00E23AB0"/>
    <w:rsid w:val="00E30312"/>
    <w:rsid w:val="00E30ACB"/>
    <w:rsid w:val="00E4222A"/>
    <w:rsid w:val="00E42CB1"/>
    <w:rsid w:val="00E43947"/>
    <w:rsid w:val="00E458A2"/>
    <w:rsid w:val="00E50018"/>
    <w:rsid w:val="00E50D53"/>
    <w:rsid w:val="00E6269C"/>
    <w:rsid w:val="00E757DA"/>
    <w:rsid w:val="00E8474C"/>
    <w:rsid w:val="00E862AE"/>
    <w:rsid w:val="00E9465E"/>
    <w:rsid w:val="00E96E43"/>
    <w:rsid w:val="00EA46D9"/>
    <w:rsid w:val="00EA5BC0"/>
    <w:rsid w:val="00EA7104"/>
    <w:rsid w:val="00EB1D17"/>
    <w:rsid w:val="00EB6106"/>
    <w:rsid w:val="00EB77BF"/>
    <w:rsid w:val="00EC37BA"/>
    <w:rsid w:val="00EC4639"/>
    <w:rsid w:val="00EC509A"/>
    <w:rsid w:val="00ED4C71"/>
    <w:rsid w:val="00ED70A3"/>
    <w:rsid w:val="00ED72AB"/>
    <w:rsid w:val="00EE6F13"/>
    <w:rsid w:val="00EF13BF"/>
    <w:rsid w:val="00EF5D04"/>
    <w:rsid w:val="00EF77A4"/>
    <w:rsid w:val="00F017D2"/>
    <w:rsid w:val="00F0235B"/>
    <w:rsid w:val="00F0280E"/>
    <w:rsid w:val="00F046A5"/>
    <w:rsid w:val="00F04E66"/>
    <w:rsid w:val="00F102AF"/>
    <w:rsid w:val="00F156A9"/>
    <w:rsid w:val="00F16A0C"/>
    <w:rsid w:val="00F17FFD"/>
    <w:rsid w:val="00F20262"/>
    <w:rsid w:val="00F21E3B"/>
    <w:rsid w:val="00F24226"/>
    <w:rsid w:val="00F25A4D"/>
    <w:rsid w:val="00F25DBE"/>
    <w:rsid w:val="00F26E97"/>
    <w:rsid w:val="00F34613"/>
    <w:rsid w:val="00F34A72"/>
    <w:rsid w:val="00F366BB"/>
    <w:rsid w:val="00F4139C"/>
    <w:rsid w:val="00F41444"/>
    <w:rsid w:val="00F50DD4"/>
    <w:rsid w:val="00F63A50"/>
    <w:rsid w:val="00F63F7F"/>
    <w:rsid w:val="00F7428A"/>
    <w:rsid w:val="00F7470D"/>
    <w:rsid w:val="00F76E1B"/>
    <w:rsid w:val="00F80C43"/>
    <w:rsid w:val="00F815EA"/>
    <w:rsid w:val="00F90195"/>
    <w:rsid w:val="00F91C6A"/>
    <w:rsid w:val="00F94340"/>
    <w:rsid w:val="00F9487C"/>
    <w:rsid w:val="00F97CB1"/>
    <w:rsid w:val="00FA6E21"/>
    <w:rsid w:val="00FB0690"/>
    <w:rsid w:val="00FB48B0"/>
    <w:rsid w:val="00FB6614"/>
    <w:rsid w:val="00FC3A38"/>
    <w:rsid w:val="00FC5AC5"/>
    <w:rsid w:val="00FC7979"/>
    <w:rsid w:val="00FD0D68"/>
    <w:rsid w:val="00FD1AC6"/>
    <w:rsid w:val="00FD384F"/>
    <w:rsid w:val="00FE00F0"/>
    <w:rsid w:val="00FE10ED"/>
    <w:rsid w:val="00FE29A5"/>
    <w:rsid w:val="00FE5796"/>
    <w:rsid w:val="00FE5D69"/>
    <w:rsid w:val="00FF0F94"/>
    <w:rsid w:val="00FF1B37"/>
    <w:rsid w:val="00FF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FBCE"/>
  <w15:docId w15:val="{C4264C9B-D451-40D7-9049-1FD6EC57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B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75668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 w:type="character" w:styleId="af1">
    <w:name w:val="FollowedHyperlink"/>
    <w:basedOn w:val="a0"/>
    <w:uiPriority w:val="99"/>
    <w:semiHidden/>
    <w:unhideWhenUsed/>
    <w:rsid w:val="00A0606D"/>
    <w:rPr>
      <w:color w:val="800080" w:themeColor="followedHyperlink"/>
      <w:u w:val="single"/>
    </w:rPr>
  </w:style>
  <w:style w:type="paragraph" w:styleId="af2">
    <w:name w:val="Normal (Web)"/>
    <w:basedOn w:val="a"/>
    <w:uiPriority w:val="99"/>
    <w:unhideWhenUsed/>
    <w:rsid w:val="000D221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6285">
      <w:bodyDiv w:val="1"/>
      <w:marLeft w:val="0"/>
      <w:marRight w:val="0"/>
      <w:marTop w:val="0"/>
      <w:marBottom w:val="0"/>
      <w:divBdr>
        <w:top w:val="none" w:sz="0" w:space="0" w:color="auto"/>
        <w:left w:val="none" w:sz="0" w:space="0" w:color="auto"/>
        <w:bottom w:val="none" w:sz="0" w:space="0" w:color="auto"/>
        <w:right w:val="none" w:sz="0" w:space="0" w:color="auto"/>
      </w:divBdr>
    </w:div>
    <w:div w:id="85393771">
      <w:bodyDiv w:val="1"/>
      <w:marLeft w:val="0"/>
      <w:marRight w:val="0"/>
      <w:marTop w:val="0"/>
      <w:marBottom w:val="0"/>
      <w:divBdr>
        <w:top w:val="none" w:sz="0" w:space="0" w:color="auto"/>
        <w:left w:val="none" w:sz="0" w:space="0" w:color="auto"/>
        <w:bottom w:val="none" w:sz="0" w:space="0" w:color="auto"/>
        <w:right w:val="none" w:sz="0" w:space="0" w:color="auto"/>
      </w:divBdr>
    </w:div>
    <w:div w:id="152064610">
      <w:bodyDiv w:val="1"/>
      <w:marLeft w:val="0"/>
      <w:marRight w:val="0"/>
      <w:marTop w:val="0"/>
      <w:marBottom w:val="0"/>
      <w:divBdr>
        <w:top w:val="none" w:sz="0" w:space="0" w:color="auto"/>
        <w:left w:val="none" w:sz="0" w:space="0" w:color="auto"/>
        <w:bottom w:val="none" w:sz="0" w:space="0" w:color="auto"/>
        <w:right w:val="none" w:sz="0" w:space="0" w:color="auto"/>
      </w:divBdr>
    </w:div>
    <w:div w:id="173611940">
      <w:bodyDiv w:val="1"/>
      <w:marLeft w:val="0"/>
      <w:marRight w:val="0"/>
      <w:marTop w:val="0"/>
      <w:marBottom w:val="0"/>
      <w:divBdr>
        <w:top w:val="none" w:sz="0" w:space="0" w:color="auto"/>
        <w:left w:val="none" w:sz="0" w:space="0" w:color="auto"/>
        <w:bottom w:val="none" w:sz="0" w:space="0" w:color="auto"/>
        <w:right w:val="none" w:sz="0" w:space="0" w:color="auto"/>
      </w:divBdr>
    </w:div>
    <w:div w:id="246885334">
      <w:bodyDiv w:val="1"/>
      <w:marLeft w:val="0"/>
      <w:marRight w:val="0"/>
      <w:marTop w:val="0"/>
      <w:marBottom w:val="0"/>
      <w:divBdr>
        <w:top w:val="none" w:sz="0" w:space="0" w:color="auto"/>
        <w:left w:val="none" w:sz="0" w:space="0" w:color="auto"/>
        <w:bottom w:val="none" w:sz="0" w:space="0" w:color="auto"/>
        <w:right w:val="none" w:sz="0" w:space="0" w:color="auto"/>
      </w:divBdr>
    </w:div>
    <w:div w:id="266667815">
      <w:bodyDiv w:val="1"/>
      <w:marLeft w:val="0"/>
      <w:marRight w:val="0"/>
      <w:marTop w:val="0"/>
      <w:marBottom w:val="0"/>
      <w:divBdr>
        <w:top w:val="none" w:sz="0" w:space="0" w:color="auto"/>
        <w:left w:val="none" w:sz="0" w:space="0" w:color="auto"/>
        <w:bottom w:val="none" w:sz="0" w:space="0" w:color="auto"/>
        <w:right w:val="none" w:sz="0" w:space="0" w:color="auto"/>
      </w:divBdr>
    </w:div>
    <w:div w:id="312292141">
      <w:bodyDiv w:val="1"/>
      <w:marLeft w:val="0"/>
      <w:marRight w:val="0"/>
      <w:marTop w:val="0"/>
      <w:marBottom w:val="0"/>
      <w:divBdr>
        <w:top w:val="none" w:sz="0" w:space="0" w:color="auto"/>
        <w:left w:val="none" w:sz="0" w:space="0" w:color="auto"/>
        <w:bottom w:val="none" w:sz="0" w:space="0" w:color="auto"/>
        <w:right w:val="none" w:sz="0" w:space="0" w:color="auto"/>
      </w:divBdr>
    </w:div>
    <w:div w:id="361169966">
      <w:bodyDiv w:val="1"/>
      <w:marLeft w:val="0"/>
      <w:marRight w:val="0"/>
      <w:marTop w:val="0"/>
      <w:marBottom w:val="0"/>
      <w:divBdr>
        <w:top w:val="none" w:sz="0" w:space="0" w:color="auto"/>
        <w:left w:val="none" w:sz="0" w:space="0" w:color="auto"/>
        <w:bottom w:val="none" w:sz="0" w:space="0" w:color="auto"/>
        <w:right w:val="none" w:sz="0" w:space="0" w:color="auto"/>
      </w:divBdr>
    </w:div>
    <w:div w:id="376929176">
      <w:bodyDiv w:val="1"/>
      <w:marLeft w:val="0"/>
      <w:marRight w:val="0"/>
      <w:marTop w:val="0"/>
      <w:marBottom w:val="0"/>
      <w:divBdr>
        <w:top w:val="none" w:sz="0" w:space="0" w:color="auto"/>
        <w:left w:val="none" w:sz="0" w:space="0" w:color="auto"/>
        <w:bottom w:val="none" w:sz="0" w:space="0" w:color="auto"/>
        <w:right w:val="none" w:sz="0" w:space="0" w:color="auto"/>
      </w:divBdr>
    </w:div>
    <w:div w:id="483551738">
      <w:bodyDiv w:val="1"/>
      <w:marLeft w:val="0"/>
      <w:marRight w:val="0"/>
      <w:marTop w:val="0"/>
      <w:marBottom w:val="0"/>
      <w:divBdr>
        <w:top w:val="none" w:sz="0" w:space="0" w:color="auto"/>
        <w:left w:val="none" w:sz="0" w:space="0" w:color="auto"/>
        <w:bottom w:val="none" w:sz="0" w:space="0" w:color="auto"/>
        <w:right w:val="none" w:sz="0" w:space="0" w:color="auto"/>
      </w:divBdr>
    </w:div>
    <w:div w:id="523523171">
      <w:bodyDiv w:val="1"/>
      <w:marLeft w:val="0"/>
      <w:marRight w:val="0"/>
      <w:marTop w:val="0"/>
      <w:marBottom w:val="0"/>
      <w:divBdr>
        <w:top w:val="none" w:sz="0" w:space="0" w:color="auto"/>
        <w:left w:val="none" w:sz="0" w:space="0" w:color="auto"/>
        <w:bottom w:val="none" w:sz="0" w:space="0" w:color="auto"/>
        <w:right w:val="none" w:sz="0" w:space="0" w:color="auto"/>
      </w:divBdr>
    </w:div>
    <w:div w:id="577906082">
      <w:bodyDiv w:val="1"/>
      <w:marLeft w:val="0"/>
      <w:marRight w:val="0"/>
      <w:marTop w:val="0"/>
      <w:marBottom w:val="0"/>
      <w:divBdr>
        <w:top w:val="none" w:sz="0" w:space="0" w:color="auto"/>
        <w:left w:val="none" w:sz="0" w:space="0" w:color="auto"/>
        <w:bottom w:val="none" w:sz="0" w:space="0" w:color="auto"/>
        <w:right w:val="none" w:sz="0" w:space="0" w:color="auto"/>
      </w:divBdr>
    </w:div>
    <w:div w:id="833839505">
      <w:bodyDiv w:val="1"/>
      <w:marLeft w:val="0"/>
      <w:marRight w:val="0"/>
      <w:marTop w:val="0"/>
      <w:marBottom w:val="0"/>
      <w:divBdr>
        <w:top w:val="none" w:sz="0" w:space="0" w:color="auto"/>
        <w:left w:val="none" w:sz="0" w:space="0" w:color="auto"/>
        <w:bottom w:val="none" w:sz="0" w:space="0" w:color="auto"/>
        <w:right w:val="none" w:sz="0" w:space="0" w:color="auto"/>
      </w:divBdr>
    </w:div>
    <w:div w:id="849369593">
      <w:bodyDiv w:val="1"/>
      <w:marLeft w:val="0"/>
      <w:marRight w:val="0"/>
      <w:marTop w:val="0"/>
      <w:marBottom w:val="0"/>
      <w:divBdr>
        <w:top w:val="none" w:sz="0" w:space="0" w:color="auto"/>
        <w:left w:val="none" w:sz="0" w:space="0" w:color="auto"/>
        <w:bottom w:val="none" w:sz="0" w:space="0" w:color="auto"/>
        <w:right w:val="none" w:sz="0" w:space="0" w:color="auto"/>
      </w:divBdr>
    </w:div>
    <w:div w:id="864369631">
      <w:bodyDiv w:val="1"/>
      <w:marLeft w:val="0"/>
      <w:marRight w:val="0"/>
      <w:marTop w:val="0"/>
      <w:marBottom w:val="0"/>
      <w:divBdr>
        <w:top w:val="none" w:sz="0" w:space="0" w:color="auto"/>
        <w:left w:val="none" w:sz="0" w:space="0" w:color="auto"/>
        <w:bottom w:val="none" w:sz="0" w:space="0" w:color="auto"/>
        <w:right w:val="none" w:sz="0" w:space="0" w:color="auto"/>
      </w:divBdr>
    </w:div>
    <w:div w:id="869562569">
      <w:bodyDiv w:val="1"/>
      <w:marLeft w:val="0"/>
      <w:marRight w:val="0"/>
      <w:marTop w:val="0"/>
      <w:marBottom w:val="0"/>
      <w:divBdr>
        <w:top w:val="none" w:sz="0" w:space="0" w:color="auto"/>
        <w:left w:val="none" w:sz="0" w:space="0" w:color="auto"/>
        <w:bottom w:val="none" w:sz="0" w:space="0" w:color="auto"/>
        <w:right w:val="none" w:sz="0" w:space="0" w:color="auto"/>
      </w:divBdr>
    </w:div>
    <w:div w:id="908925679">
      <w:bodyDiv w:val="1"/>
      <w:marLeft w:val="0"/>
      <w:marRight w:val="0"/>
      <w:marTop w:val="0"/>
      <w:marBottom w:val="0"/>
      <w:divBdr>
        <w:top w:val="none" w:sz="0" w:space="0" w:color="auto"/>
        <w:left w:val="none" w:sz="0" w:space="0" w:color="auto"/>
        <w:bottom w:val="none" w:sz="0" w:space="0" w:color="auto"/>
        <w:right w:val="none" w:sz="0" w:space="0" w:color="auto"/>
      </w:divBdr>
    </w:div>
    <w:div w:id="911163857">
      <w:bodyDiv w:val="1"/>
      <w:marLeft w:val="0"/>
      <w:marRight w:val="0"/>
      <w:marTop w:val="0"/>
      <w:marBottom w:val="0"/>
      <w:divBdr>
        <w:top w:val="none" w:sz="0" w:space="0" w:color="auto"/>
        <w:left w:val="none" w:sz="0" w:space="0" w:color="auto"/>
        <w:bottom w:val="none" w:sz="0" w:space="0" w:color="auto"/>
        <w:right w:val="none" w:sz="0" w:space="0" w:color="auto"/>
      </w:divBdr>
    </w:div>
    <w:div w:id="973293737">
      <w:bodyDiv w:val="1"/>
      <w:marLeft w:val="0"/>
      <w:marRight w:val="0"/>
      <w:marTop w:val="0"/>
      <w:marBottom w:val="0"/>
      <w:divBdr>
        <w:top w:val="none" w:sz="0" w:space="0" w:color="auto"/>
        <w:left w:val="none" w:sz="0" w:space="0" w:color="auto"/>
        <w:bottom w:val="none" w:sz="0" w:space="0" w:color="auto"/>
        <w:right w:val="none" w:sz="0" w:space="0" w:color="auto"/>
      </w:divBdr>
    </w:div>
    <w:div w:id="1071538781">
      <w:bodyDiv w:val="1"/>
      <w:marLeft w:val="0"/>
      <w:marRight w:val="0"/>
      <w:marTop w:val="0"/>
      <w:marBottom w:val="0"/>
      <w:divBdr>
        <w:top w:val="none" w:sz="0" w:space="0" w:color="auto"/>
        <w:left w:val="none" w:sz="0" w:space="0" w:color="auto"/>
        <w:bottom w:val="none" w:sz="0" w:space="0" w:color="auto"/>
        <w:right w:val="none" w:sz="0" w:space="0" w:color="auto"/>
      </w:divBdr>
    </w:div>
    <w:div w:id="1122766606">
      <w:bodyDiv w:val="1"/>
      <w:marLeft w:val="0"/>
      <w:marRight w:val="0"/>
      <w:marTop w:val="0"/>
      <w:marBottom w:val="0"/>
      <w:divBdr>
        <w:top w:val="none" w:sz="0" w:space="0" w:color="auto"/>
        <w:left w:val="none" w:sz="0" w:space="0" w:color="auto"/>
        <w:bottom w:val="none" w:sz="0" w:space="0" w:color="auto"/>
        <w:right w:val="none" w:sz="0" w:space="0" w:color="auto"/>
      </w:divBdr>
    </w:div>
    <w:div w:id="1181698696">
      <w:bodyDiv w:val="1"/>
      <w:marLeft w:val="0"/>
      <w:marRight w:val="0"/>
      <w:marTop w:val="0"/>
      <w:marBottom w:val="0"/>
      <w:divBdr>
        <w:top w:val="none" w:sz="0" w:space="0" w:color="auto"/>
        <w:left w:val="none" w:sz="0" w:space="0" w:color="auto"/>
        <w:bottom w:val="none" w:sz="0" w:space="0" w:color="auto"/>
        <w:right w:val="none" w:sz="0" w:space="0" w:color="auto"/>
      </w:divBdr>
    </w:div>
    <w:div w:id="1201943075">
      <w:bodyDiv w:val="1"/>
      <w:marLeft w:val="0"/>
      <w:marRight w:val="0"/>
      <w:marTop w:val="0"/>
      <w:marBottom w:val="0"/>
      <w:divBdr>
        <w:top w:val="none" w:sz="0" w:space="0" w:color="auto"/>
        <w:left w:val="none" w:sz="0" w:space="0" w:color="auto"/>
        <w:bottom w:val="none" w:sz="0" w:space="0" w:color="auto"/>
        <w:right w:val="none" w:sz="0" w:space="0" w:color="auto"/>
      </w:divBdr>
    </w:div>
    <w:div w:id="1251426362">
      <w:bodyDiv w:val="1"/>
      <w:marLeft w:val="0"/>
      <w:marRight w:val="0"/>
      <w:marTop w:val="0"/>
      <w:marBottom w:val="0"/>
      <w:divBdr>
        <w:top w:val="none" w:sz="0" w:space="0" w:color="auto"/>
        <w:left w:val="none" w:sz="0" w:space="0" w:color="auto"/>
        <w:bottom w:val="none" w:sz="0" w:space="0" w:color="auto"/>
        <w:right w:val="none" w:sz="0" w:space="0" w:color="auto"/>
      </w:divBdr>
    </w:div>
    <w:div w:id="1329749454">
      <w:bodyDiv w:val="1"/>
      <w:marLeft w:val="0"/>
      <w:marRight w:val="0"/>
      <w:marTop w:val="0"/>
      <w:marBottom w:val="0"/>
      <w:divBdr>
        <w:top w:val="none" w:sz="0" w:space="0" w:color="auto"/>
        <w:left w:val="none" w:sz="0" w:space="0" w:color="auto"/>
        <w:bottom w:val="none" w:sz="0" w:space="0" w:color="auto"/>
        <w:right w:val="none" w:sz="0" w:space="0" w:color="auto"/>
      </w:divBdr>
    </w:div>
    <w:div w:id="1355811931">
      <w:bodyDiv w:val="1"/>
      <w:marLeft w:val="0"/>
      <w:marRight w:val="0"/>
      <w:marTop w:val="0"/>
      <w:marBottom w:val="0"/>
      <w:divBdr>
        <w:top w:val="none" w:sz="0" w:space="0" w:color="auto"/>
        <w:left w:val="none" w:sz="0" w:space="0" w:color="auto"/>
        <w:bottom w:val="none" w:sz="0" w:space="0" w:color="auto"/>
        <w:right w:val="none" w:sz="0" w:space="0" w:color="auto"/>
      </w:divBdr>
    </w:div>
    <w:div w:id="1390573518">
      <w:bodyDiv w:val="1"/>
      <w:marLeft w:val="0"/>
      <w:marRight w:val="0"/>
      <w:marTop w:val="0"/>
      <w:marBottom w:val="0"/>
      <w:divBdr>
        <w:top w:val="none" w:sz="0" w:space="0" w:color="auto"/>
        <w:left w:val="none" w:sz="0" w:space="0" w:color="auto"/>
        <w:bottom w:val="none" w:sz="0" w:space="0" w:color="auto"/>
        <w:right w:val="none" w:sz="0" w:space="0" w:color="auto"/>
      </w:divBdr>
    </w:div>
    <w:div w:id="1433209871">
      <w:bodyDiv w:val="1"/>
      <w:marLeft w:val="0"/>
      <w:marRight w:val="0"/>
      <w:marTop w:val="0"/>
      <w:marBottom w:val="0"/>
      <w:divBdr>
        <w:top w:val="none" w:sz="0" w:space="0" w:color="auto"/>
        <w:left w:val="none" w:sz="0" w:space="0" w:color="auto"/>
        <w:bottom w:val="none" w:sz="0" w:space="0" w:color="auto"/>
        <w:right w:val="none" w:sz="0" w:space="0" w:color="auto"/>
      </w:divBdr>
    </w:div>
    <w:div w:id="1446193559">
      <w:bodyDiv w:val="1"/>
      <w:marLeft w:val="0"/>
      <w:marRight w:val="0"/>
      <w:marTop w:val="0"/>
      <w:marBottom w:val="0"/>
      <w:divBdr>
        <w:top w:val="none" w:sz="0" w:space="0" w:color="auto"/>
        <w:left w:val="none" w:sz="0" w:space="0" w:color="auto"/>
        <w:bottom w:val="none" w:sz="0" w:space="0" w:color="auto"/>
        <w:right w:val="none" w:sz="0" w:space="0" w:color="auto"/>
      </w:divBdr>
    </w:div>
    <w:div w:id="1527674356">
      <w:bodyDiv w:val="1"/>
      <w:marLeft w:val="0"/>
      <w:marRight w:val="0"/>
      <w:marTop w:val="0"/>
      <w:marBottom w:val="0"/>
      <w:divBdr>
        <w:top w:val="none" w:sz="0" w:space="0" w:color="auto"/>
        <w:left w:val="none" w:sz="0" w:space="0" w:color="auto"/>
        <w:bottom w:val="none" w:sz="0" w:space="0" w:color="auto"/>
        <w:right w:val="none" w:sz="0" w:space="0" w:color="auto"/>
      </w:divBdr>
    </w:div>
    <w:div w:id="1676806648">
      <w:bodyDiv w:val="1"/>
      <w:marLeft w:val="0"/>
      <w:marRight w:val="0"/>
      <w:marTop w:val="0"/>
      <w:marBottom w:val="0"/>
      <w:divBdr>
        <w:top w:val="none" w:sz="0" w:space="0" w:color="auto"/>
        <w:left w:val="none" w:sz="0" w:space="0" w:color="auto"/>
        <w:bottom w:val="none" w:sz="0" w:space="0" w:color="auto"/>
        <w:right w:val="none" w:sz="0" w:space="0" w:color="auto"/>
      </w:divBdr>
    </w:div>
    <w:div w:id="1758403687">
      <w:bodyDiv w:val="1"/>
      <w:marLeft w:val="0"/>
      <w:marRight w:val="0"/>
      <w:marTop w:val="0"/>
      <w:marBottom w:val="0"/>
      <w:divBdr>
        <w:top w:val="none" w:sz="0" w:space="0" w:color="auto"/>
        <w:left w:val="none" w:sz="0" w:space="0" w:color="auto"/>
        <w:bottom w:val="none" w:sz="0" w:space="0" w:color="auto"/>
        <w:right w:val="none" w:sz="0" w:space="0" w:color="auto"/>
      </w:divBdr>
    </w:div>
    <w:div w:id="1781798909">
      <w:bodyDiv w:val="1"/>
      <w:marLeft w:val="0"/>
      <w:marRight w:val="0"/>
      <w:marTop w:val="0"/>
      <w:marBottom w:val="0"/>
      <w:divBdr>
        <w:top w:val="none" w:sz="0" w:space="0" w:color="auto"/>
        <w:left w:val="none" w:sz="0" w:space="0" w:color="auto"/>
        <w:bottom w:val="none" w:sz="0" w:space="0" w:color="auto"/>
        <w:right w:val="none" w:sz="0" w:space="0" w:color="auto"/>
      </w:divBdr>
    </w:div>
    <w:div w:id="1800222406">
      <w:bodyDiv w:val="1"/>
      <w:marLeft w:val="0"/>
      <w:marRight w:val="0"/>
      <w:marTop w:val="0"/>
      <w:marBottom w:val="0"/>
      <w:divBdr>
        <w:top w:val="none" w:sz="0" w:space="0" w:color="auto"/>
        <w:left w:val="none" w:sz="0" w:space="0" w:color="auto"/>
        <w:bottom w:val="none" w:sz="0" w:space="0" w:color="auto"/>
        <w:right w:val="none" w:sz="0" w:space="0" w:color="auto"/>
      </w:divBdr>
    </w:div>
    <w:div w:id="1859464467">
      <w:bodyDiv w:val="1"/>
      <w:marLeft w:val="0"/>
      <w:marRight w:val="0"/>
      <w:marTop w:val="0"/>
      <w:marBottom w:val="0"/>
      <w:divBdr>
        <w:top w:val="none" w:sz="0" w:space="0" w:color="auto"/>
        <w:left w:val="none" w:sz="0" w:space="0" w:color="auto"/>
        <w:bottom w:val="none" w:sz="0" w:space="0" w:color="auto"/>
        <w:right w:val="none" w:sz="0" w:space="0" w:color="auto"/>
      </w:divBdr>
    </w:div>
    <w:div w:id="1889562927">
      <w:bodyDiv w:val="1"/>
      <w:marLeft w:val="0"/>
      <w:marRight w:val="0"/>
      <w:marTop w:val="0"/>
      <w:marBottom w:val="0"/>
      <w:divBdr>
        <w:top w:val="none" w:sz="0" w:space="0" w:color="auto"/>
        <w:left w:val="none" w:sz="0" w:space="0" w:color="auto"/>
        <w:bottom w:val="none" w:sz="0" w:space="0" w:color="auto"/>
        <w:right w:val="none" w:sz="0" w:space="0" w:color="auto"/>
      </w:divBdr>
    </w:div>
    <w:div w:id="1901287897">
      <w:bodyDiv w:val="1"/>
      <w:marLeft w:val="0"/>
      <w:marRight w:val="0"/>
      <w:marTop w:val="0"/>
      <w:marBottom w:val="0"/>
      <w:divBdr>
        <w:top w:val="none" w:sz="0" w:space="0" w:color="auto"/>
        <w:left w:val="none" w:sz="0" w:space="0" w:color="auto"/>
        <w:bottom w:val="none" w:sz="0" w:space="0" w:color="auto"/>
        <w:right w:val="none" w:sz="0" w:space="0" w:color="auto"/>
      </w:divBdr>
    </w:div>
    <w:div w:id="1929070838">
      <w:bodyDiv w:val="1"/>
      <w:marLeft w:val="0"/>
      <w:marRight w:val="0"/>
      <w:marTop w:val="0"/>
      <w:marBottom w:val="0"/>
      <w:divBdr>
        <w:top w:val="none" w:sz="0" w:space="0" w:color="auto"/>
        <w:left w:val="none" w:sz="0" w:space="0" w:color="auto"/>
        <w:bottom w:val="none" w:sz="0" w:space="0" w:color="auto"/>
        <w:right w:val="none" w:sz="0" w:space="0" w:color="auto"/>
      </w:divBdr>
    </w:div>
    <w:div w:id="1977836418">
      <w:bodyDiv w:val="1"/>
      <w:marLeft w:val="0"/>
      <w:marRight w:val="0"/>
      <w:marTop w:val="0"/>
      <w:marBottom w:val="0"/>
      <w:divBdr>
        <w:top w:val="none" w:sz="0" w:space="0" w:color="auto"/>
        <w:left w:val="none" w:sz="0" w:space="0" w:color="auto"/>
        <w:bottom w:val="none" w:sz="0" w:space="0" w:color="auto"/>
        <w:right w:val="none" w:sz="0" w:space="0" w:color="auto"/>
      </w:divBdr>
    </w:div>
    <w:div w:id="2100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duma.gov.ru/bill/483486-8?ysclid=lv37rhcbax5970992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orova_oa@balt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1430-A06F-4600-BE4A-5A929EF9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8</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Игнатьева Ольга</cp:lastModifiedBy>
  <cp:revision>10</cp:revision>
  <cp:lastPrinted>2023-06-08T02:26:00Z</cp:lastPrinted>
  <dcterms:created xsi:type="dcterms:W3CDTF">2024-05-16T08:42:00Z</dcterms:created>
  <dcterms:modified xsi:type="dcterms:W3CDTF">2024-05-18T00:42:00Z</dcterms:modified>
</cp:coreProperties>
</file>