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D52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52797">
        <w:rPr>
          <w:rFonts w:ascii="Times New Roman" w:hAnsi="Times New Roman" w:cs="Times New Roman"/>
          <w:sz w:val="24"/>
          <w:szCs w:val="24"/>
        </w:rPr>
        <w:t>постановления Правительства Забайкальского края «О внесении изменений в Порядок предоставления субсидий из бюджета Забайкальского края индивидуальным                                предпринимателям в целях возмещения затрат в связи с оказанием услуг дошкольного                  образования, утвержденный постановлением Правительства Забайкальского края                               от 5 июля 2017 года № 270»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3E5A53" w:rsidRDefault="00D52797" w:rsidP="00D52797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Порядок предоставления субсидий из бюджета Забайкальского края индивидуальным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предпринимателям в целях возмещения затрат в связи</w:t>
            </w:r>
            <w:proofErr w:type="gramEnd"/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оказанием услуг дошкольного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образования, утвержденный постановлением Правительства Забайкальского края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>от 5 июля 2017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 w:rsidRPr="00D527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270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630B02" w:rsidRPr="00315323" w:rsidRDefault="00630B02" w:rsidP="003B54B9">
            <w:pPr>
              <w:pStyle w:val="ad"/>
              <w:ind w:firstLine="430"/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pacing w:val="-6"/>
              </w:rPr>
              <w:t>В</w:t>
            </w:r>
            <w:r w:rsidRPr="00E14ECD">
              <w:rPr>
                <w:rFonts w:ascii="Times New Roman" w:hAnsi="Times New Roman" w:cs="Times New Roman"/>
                <w:bCs/>
                <w:spacing w:val="-6"/>
              </w:rPr>
              <w:t xml:space="preserve"> целях </w:t>
            </w:r>
            <w:r>
              <w:rPr>
                <w:rFonts w:ascii="Times New Roman" w:hAnsi="Times New Roman"/>
                <w:color w:val="000000"/>
              </w:rPr>
              <w:t xml:space="preserve">реализации </w:t>
            </w:r>
            <w:r w:rsidRPr="001B1C7B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1B1C7B">
              <w:rPr>
                <w:rFonts w:ascii="Times New Roman" w:hAnsi="Times New Roman"/>
                <w:color w:val="000000"/>
              </w:rPr>
              <w:t xml:space="preserve"> Министерства образования, науки и политики Забайкальского края от 3 ноября 2020 года № 1053 «О гос</w:t>
            </w:r>
            <w:r w:rsidRPr="001B1C7B">
              <w:rPr>
                <w:rFonts w:ascii="Times New Roman" w:hAnsi="Times New Roman"/>
                <w:color w:val="000000"/>
              </w:rPr>
              <w:t>у</w:t>
            </w:r>
            <w:r w:rsidRPr="001B1C7B">
              <w:rPr>
                <w:rFonts w:ascii="Times New Roman" w:hAnsi="Times New Roman"/>
                <w:color w:val="000000"/>
              </w:rPr>
              <w:t>дарственной информационной системе Забайкальского края «Образов</w:t>
            </w:r>
            <w:r w:rsidRPr="001B1C7B">
              <w:rPr>
                <w:rFonts w:ascii="Times New Roman" w:hAnsi="Times New Roman"/>
                <w:color w:val="000000"/>
              </w:rPr>
              <w:t>а</w:t>
            </w:r>
            <w:r w:rsidRPr="001B1C7B">
              <w:rPr>
                <w:rFonts w:ascii="Times New Roman" w:hAnsi="Times New Roman"/>
                <w:color w:val="000000"/>
              </w:rPr>
              <w:t>ние Забайкальского края»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315323">
              <w:rPr>
                <w:rFonts w:ascii="Times New Roman" w:hAnsi="Times New Roman"/>
                <w:color w:val="000000"/>
              </w:rPr>
              <w:t>решени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315323">
              <w:rPr>
                <w:rFonts w:ascii="Times New Roman" w:hAnsi="Times New Roman"/>
                <w:color w:val="000000"/>
              </w:rPr>
              <w:t xml:space="preserve"> задач по обеспечению местами д</w:t>
            </w:r>
            <w:r w:rsidRPr="00315323">
              <w:rPr>
                <w:rFonts w:ascii="Times New Roman" w:hAnsi="Times New Roman"/>
                <w:color w:val="000000"/>
              </w:rPr>
              <w:t>е</w:t>
            </w:r>
            <w:r w:rsidRPr="00315323">
              <w:rPr>
                <w:rFonts w:ascii="Times New Roman" w:hAnsi="Times New Roman"/>
                <w:color w:val="000000"/>
              </w:rPr>
              <w:t>тей в дошкольных образовательных организациях, в том числе, учета детей, находящихся в очереди в дошкольные образовательные орган</w:t>
            </w:r>
            <w:r w:rsidRPr="00315323">
              <w:rPr>
                <w:rFonts w:ascii="Times New Roman" w:hAnsi="Times New Roman"/>
                <w:color w:val="000000"/>
              </w:rPr>
              <w:t>и</w:t>
            </w:r>
            <w:r w:rsidRPr="00315323">
              <w:rPr>
                <w:rFonts w:ascii="Times New Roman" w:hAnsi="Times New Roman"/>
                <w:color w:val="000000"/>
              </w:rPr>
              <w:t>зации; повышения доступности для населения информации об орган</w:t>
            </w:r>
            <w:r w:rsidRPr="00315323">
              <w:rPr>
                <w:rFonts w:ascii="Times New Roman" w:hAnsi="Times New Roman"/>
                <w:color w:val="000000"/>
              </w:rPr>
              <w:t>и</w:t>
            </w:r>
            <w:r w:rsidRPr="00315323">
              <w:rPr>
                <w:rFonts w:ascii="Times New Roman" w:hAnsi="Times New Roman"/>
                <w:color w:val="000000"/>
              </w:rPr>
              <w:t>зациях, осуществляющих образовательную деятельность, и оказыва</w:t>
            </w:r>
            <w:r w:rsidRPr="00315323">
              <w:rPr>
                <w:rFonts w:ascii="Times New Roman" w:hAnsi="Times New Roman"/>
                <w:color w:val="000000"/>
              </w:rPr>
              <w:t>е</w:t>
            </w:r>
            <w:r w:rsidRPr="00315323">
              <w:rPr>
                <w:rFonts w:ascii="Times New Roman" w:hAnsi="Times New Roman"/>
                <w:color w:val="000000"/>
              </w:rPr>
              <w:t xml:space="preserve">мых ими образовательных услуг. </w:t>
            </w:r>
          </w:p>
          <w:p w:rsidR="005A68F7" w:rsidRPr="003E5A53" w:rsidRDefault="005A68F7" w:rsidP="00267951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D52797" w:rsidRPr="00D52797" w:rsidRDefault="00D52797" w:rsidP="00D52797">
            <w:pPr>
              <w:shd w:val="clear" w:color="auto" w:fill="FFFFFF"/>
              <w:ind w:firstLine="430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proofErr w:type="gramStart"/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 Порядке предоставления субсидий из бюджета Забайкальского края и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н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дивидуальным предпринимателям в целях возмещения затрат в связи с оказ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нием</w:t>
            </w:r>
            <w:proofErr w:type="gramEnd"/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услуг дошкольного образования, утвержденном постановлением Прав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и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тельства Забайкальского края от 5 июля 2017 года № 270, отсутствуют треб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вания к участникам отбора, а именно:</w:t>
            </w:r>
          </w:p>
          <w:p w:rsidR="00D52797" w:rsidRPr="00D52797" w:rsidRDefault="00D52797" w:rsidP="00D52797">
            <w:pPr>
              <w:shd w:val="clear" w:color="auto" w:fill="FFFFFF"/>
              <w:ind w:firstLine="430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требования к участникам отбора внесение их в реестр ИП, осуществля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ю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щих образовательные программы дошкольного образования, в государстве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н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ной информационной системе Забайкальского края «Образование Забайкал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ь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ского края», </w:t>
            </w:r>
          </w:p>
          <w:p w:rsidR="00D52797" w:rsidRPr="00D52797" w:rsidRDefault="00D52797" w:rsidP="00D52797">
            <w:pPr>
              <w:shd w:val="clear" w:color="auto" w:fill="FFFFFF"/>
              <w:ind w:firstLine="430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требования о предоставлении участниками отбора в Министерство списка воспитанников ИП по данным государственной информационной системы З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байкальского края «Образование Забайкальского края», </w:t>
            </w:r>
          </w:p>
          <w:p w:rsidR="00D52797" w:rsidRPr="00D52797" w:rsidRDefault="00D52797" w:rsidP="00D52797">
            <w:pPr>
              <w:shd w:val="clear" w:color="auto" w:fill="FFFFFF"/>
              <w:ind w:firstLine="430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предоставления получателями субсидии отчета о численности воспита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н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ников ИП, </w:t>
            </w:r>
            <w:proofErr w:type="gramStart"/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сформированный</w:t>
            </w:r>
            <w:proofErr w:type="gramEnd"/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государственной информационной системе З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а</w:t>
            </w: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байкальского края «Образование Забайкальского края,</w:t>
            </w:r>
          </w:p>
          <w:p w:rsidR="00F835B9" w:rsidRPr="003E5A53" w:rsidRDefault="00D52797" w:rsidP="00D52797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79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предоставления получателями субсидии табеля учета посещаемости детей в отчетном месяце». 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D527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D5279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D5279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797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3B54B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05" w:rsidRDefault="003B0605" w:rsidP="001B3A7E">
      <w:pPr>
        <w:spacing w:after="0" w:line="240" w:lineRule="auto"/>
      </w:pPr>
      <w:r>
        <w:separator/>
      </w:r>
    </w:p>
  </w:endnote>
  <w:end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05" w:rsidRDefault="003B0605" w:rsidP="001B3A7E">
      <w:pPr>
        <w:spacing w:after="0" w:line="240" w:lineRule="auto"/>
      </w:pPr>
      <w:r>
        <w:separator/>
      </w:r>
    </w:p>
  </w:footnote>
  <w:foot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4B9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0B02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2797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paragraph" w:styleId="ad">
    <w:name w:val="No Spacing"/>
    <w:uiPriority w:val="1"/>
    <w:qFormat/>
    <w:rsid w:val="00630B0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paragraph" w:styleId="ad">
    <w:name w:val="No Spacing"/>
    <w:uiPriority w:val="1"/>
    <w:qFormat/>
    <w:rsid w:val="00630B0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C55E-661F-40AA-8C69-D0C72CD2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Усманова Наталья</cp:lastModifiedBy>
  <cp:revision>10</cp:revision>
  <cp:lastPrinted>2023-05-15T06:45:00Z</cp:lastPrinted>
  <dcterms:created xsi:type="dcterms:W3CDTF">2024-12-20T04:37:00Z</dcterms:created>
  <dcterms:modified xsi:type="dcterms:W3CDTF">2025-04-21T07:10:00Z</dcterms:modified>
</cp:coreProperties>
</file>